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A3" w:rsidRPr="00482AA3" w:rsidRDefault="00482AA3" w:rsidP="00482AA3">
      <w:pPr>
        <w:widowControl/>
        <w:spacing w:before="100" w:beforeAutospacing="1" w:after="100" w:afterAutospacing="1"/>
        <w:ind w:left="420" w:hanging="420"/>
        <w:jc w:val="left"/>
        <w:rPr>
          <w:rFonts w:ascii="-webkit-standard" w:eastAsia="宋体" w:hAnsi="-webkit-standard" w:cs="宋体" w:hint="eastAsia"/>
          <w:b/>
          <w:color w:val="000000"/>
          <w:kern w:val="0"/>
        </w:rPr>
      </w:pPr>
      <w:r w:rsidRPr="00482AA3">
        <w:rPr>
          <w:rFonts w:ascii="-webkit-standard" w:eastAsia="宋体" w:hAnsi="-webkit-standard" w:cs="宋体" w:hint="eastAsia"/>
          <w:b/>
          <w:color w:val="000000"/>
          <w:kern w:val="0"/>
        </w:rPr>
        <w:t>基于区块链的安全数据共享系统</w:t>
      </w:r>
    </w:p>
    <w:p w:rsidR="00482AA3" w:rsidRDefault="00482AA3" w:rsidP="0030234C">
      <w:pPr>
        <w:widowControl/>
        <w:ind w:firstLineChars="200" w:firstLine="420"/>
        <w:jc w:val="left"/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</w:pPr>
      <w:r w:rsidRPr="003B2180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云平台作为数据外包服务的常见实现手段，可以有效降低企业管理和分析数据的成本，但安全与隐私问题已成为制约其发展的重要因素。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用户的</w:t>
      </w:r>
      <w:r w:rsidRPr="003B2180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敏感数据被存储在云端服务器后会超出云服务使用者的掌控范围，安全性完全依赖云服务提供商，数据安全问题是云服务使用者密切关注的问题。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同时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，</w:t>
      </w:r>
      <w:r w:rsidRPr="00C361E3">
        <w:rPr>
          <w:rFonts w:ascii="-webkit-standard" w:eastAsia="宋体" w:hAnsi="-webkit-standard" w:cs="宋体"/>
          <w:color w:val="000000"/>
          <w:kern w:val="0"/>
          <w:sz w:val="21"/>
          <w:szCs w:val="21"/>
        </w:rPr>
        <w:t>传统的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云存储模型以集中存储的方式运行，因此单点故障可能导致崩溃的系统。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对于数据安全问题，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基于属性的加密</w:t>
      </w:r>
      <w:r w:rsidRPr="00C361E3">
        <w:rPr>
          <w:rFonts w:ascii="-webkit-standard" w:eastAsia="宋体" w:hAnsi="-webkit-standard" w:cs="宋体"/>
          <w:color w:val="000000"/>
          <w:kern w:val="0"/>
          <w:sz w:val="21"/>
          <w:szCs w:val="21"/>
        </w:rPr>
        <w:t>(ABE)</w:t>
      </w:r>
      <w:r w:rsidRPr="00C361E3">
        <w:rPr>
          <w:rFonts w:ascii="-webkit-standard" w:eastAsia="宋体" w:hAnsi="-webkit-standard" w:cs="宋体"/>
          <w:color w:val="000000"/>
          <w:kern w:val="0"/>
          <w:sz w:val="21"/>
          <w:szCs w:val="21"/>
        </w:rPr>
        <w:t>被认为是一种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解决数据隐私和细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粒度访问控制问题的重要技术。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区块链技术作为一种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分散式存储模式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，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可以解决单点故障问题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，具有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价格低、吞吐量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高等优点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。</w:t>
      </w:r>
    </w:p>
    <w:p w:rsidR="00482AA3" w:rsidRPr="003B2180" w:rsidRDefault="00482AA3" w:rsidP="0030234C">
      <w:pPr>
        <w:widowControl/>
        <w:ind w:firstLineChars="200" w:firstLine="420"/>
        <w:jc w:val="left"/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</w:pP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本课题要求实现一个分布式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数据存储与共享方案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，将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IPFS</w:t>
      </w:r>
      <w:r w:rsidR="00BC2CCD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（</w:t>
      </w:r>
      <w:r w:rsidR="00BC2CCD" w:rsidRPr="00BC2CCD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星际文件系统</w:t>
      </w:r>
      <w:r w:rsidR="00BC2CCD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）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、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区块链和</w:t>
      </w:r>
      <w:r w:rsidRPr="00C361E3">
        <w:rPr>
          <w:rFonts w:ascii="-webkit-standard" w:eastAsia="宋体" w:hAnsi="-webkit-standard" w:cs="宋体"/>
          <w:color w:val="000000"/>
          <w:kern w:val="0"/>
          <w:sz w:val="21"/>
          <w:szCs w:val="21"/>
        </w:rPr>
        <w:t>ABE</w:t>
      </w:r>
      <w:r w:rsidRPr="00C361E3">
        <w:rPr>
          <w:rFonts w:ascii="-webkit-standard" w:eastAsia="宋体" w:hAnsi="-webkit-standard" w:cs="宋体"/>
          <w:color w:val="000000"/>
          <w:kern w:val="0"/>
          <w:sz w:val="21"/>
          <w:szCs w:val="21"/>
        </w:rPr>
        <w:t>技术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结合起来</w:t>
      </w:r>
      <w:r w:rsidRPr="00C361E3">
        <w:rPr>
          <w:rFonts w:ascii="-webkit-standard" w:eastAsia="宋体" w:hAnsi="-webkit-standard" w:cs="宋体"/>
          <w:color w:val="000000"/>
          <w:kern w:val="0"/>
          <w:sz w:val="21"/>
          <w:szCs w:val="21"/>
        </w:rPr>
        <w:t>。数据所有者能够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向数据使用者分发密钥，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通过指定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访问策略对共享数据进行加密，实现细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粒度访问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控制。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基于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智能合约</w:t>
      </w:r>
      <w:r w:rsidRPr="00C361E3">
        <w:rPr>
          <w:rFonts w:ascii="-webkit-standard" w:eastAsia="宋体" w:hAnsi="-webkit-standard" w:cs="宋体"/>
          <w:color w:val="000000"/>
          <w:kern w:val="0"/>
          <w:sz w:val="21"/>
          <w:szCs w:val="21"/>
        </w:rPr>
        <w:t>的关键字搜索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实现对分散存储在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IPFS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中的</w:t>
      </w:r>
      <w:r w:rsidRPr="00C361E3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密文</w:t>
      </w: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建立索引，数据使用者能够对加密后的数据进行检索。本课题的创新点在于智能合约的设计。</w:t>
      </w:r>
    </w:p>
    <w:p w:rsidR="0030234C" w:rsidRDefault="0030234C" w:rsidP="0030234C">
      <w:pPr>
        <w:widowControl/>
        <w:ind w:leftChars="200" w:left="480"/>
        <w:jc w:val="left"/>
        <w:rPr>
          <w:rFonts w:ascii="-webkit-standard" w:eastAsia="宋体" w:hAnsi="-webkit-standard" w:cs="宋体"/>
          <w:color w:val="000000"/>
          <w:kern w:val="0"/>
          <w:sz w:val="21"/>
          <w:szCs w:val="21"/>
        </w:rPr>
      </w:pPr>
    </w:p>
    <w:p w:rsidR="002D62AA" w:rsidRDefault="0053417F" w:rsidP="0030234C">
      <w:pPr>
        <w:widowControl/>
        <w:ind w:firstLineChars="200" w:firstLine="420"/>
        <w:jc w:val="left"/>
        <w:rPr>
          <w:rFonts w:ascii="-webkit-standard" w:eastAsia="宋体" w:hAnsi="-webkit-standard" w:cs="宋体"/>
          <w:color w:val="000000"/>
          <w:kern w:val="0"/>
          <w:sz w:val="21"/>
          <w:szCs w:val="21"/>
        </w:rPr>
      </w:pPr>
      <w:r w:rsidRPr="0053417F"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系统主要包括如下四个功能：用户注册、文件保存、文件上传和文件下载。数据所有者和数据使用者想使用系统功能都需要注册账户。文件拥有者分享文件分为文件上传和文件保存两步。文件上传过程记录文件的基本信息，文件保存包括对文件的加密、将密文上传至区块链等功能。数据使用者申请使用文件需要进行文件下载。</w:t>
      </w:r>
    </w:p>
    <w:p w:rsidR="00455C6C" w:rsidRDefault="001B7115" w:rsidP="0030234C">
      <w:pPr>
        <w:widowControl/>
        <w:ind w:firstLineChars="200" w:firstLine="420"/>
        <w:jc w:val="left"/>
        <w:rPr>
          <w:rFonts w:ascii="-webkit-standard" w:eastAsia="宋体" w:hAnsi="-webkit-standard" w:cs="宋体"/>
          <w:color w:val="000000"/>
          <w:kern w:val="0"/>
          <w:sz w:val="21"/>
          <w:szCs w:val="21"/>
        </w:rPr>
      </w:pPr>
      <w:r>
        <w:rPr>
          <w:rFonts w:ascii="-webkit-standard" w:eastAsia="宋体" w:hAnsi="-webkit-standard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879340" cy="47218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C1" w:rsidRDefault="002267C1" w:rsidP="0030234C">
      <w:pPr>
        <w:widowControl/>
        <w:ind w:firstLineChars="200" w:firstLine="420"/>
        <w:jc w:val="left"/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</w:pPr>
    </w:p>
    <w:p w:rsidR="000F1400" w:rsidRDefault="000F1400" w:rsidP="0030234C">
      <w:pPr>
        <w:widowControl/>
        <w:ind w:firstLineChars="200" w:firstLine="420"/>
        <w:jc w:val="left"/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</w:pPr>
      <w:r>
        <w:rPr>
          <w:rFonts w:ascii="-webkit-standard" w:eastAsia="宋体" w:hAnsi="-webkit-standard" w:cs="宋体" w:hint="eastAsia"/>
          <w:color w:val="000000"/>
          <w:kern w:val="0"/>
          <w:sz w:val="21"/>
          <w:szCs w:val="21"/>
        </w:rPr>
        <w:t>参考文献：</w:t>
      </w:r>
    </w:p>
    <w:p w:rsidR="008E75DD" w:rsidRDefault="00252F1C" w:rsidP="008E75DD">
      <w:pPr>
        <w:pStyle w:val="a"/>
      </w:pPr>
      <w:r>
        <w:t>Shangping W</w:t>
      </w:r>
      <w:r w:rsidR="00E67AC0">
        <w:t>, Yinglong Z</w:t>
      </w:r>
      <w:r w:rsidR="000F1400" w:rsidRPr="00F5205A">
        <w:t>, Yaling Z . A Blockchain-Based Framework for Data Sharing with Fine-grained Access Control in Decentralized Storage Systems[J]. IEEE Access, 2018:1-1.</w:t>
      </w:r>
    </w:p>
    <w:p w:rsidR="00280322" w:rsidRPr="00DB0CC3" w:rsidRDefault="00E339FA" w:rsidP="008E75DD">
      <w:pPr>
        <w:pStyle w:val="a"/>
      </w:pPr>
      <w:r w:rsidRPr="008E75DD">
        <w:rPr>
          <w:rFonts w:ascii="-webkit-standard" w:hAnsi="-webkit-standard" w:cs="宋体" w:hint="eastAsia"/>
          <w:color w:val="000000"/>
          <w:kern w:val="0"/>
          <w:szCs w:val="21"/>
        </w:rPr>
        <w:t>包括各种</w:t>
      </w:r>
      <w:r w:rsidRPr="008E75DD">
        <w:rPr>
          <w:rFonts w:ascii="-webkit-standard" w:hAnsi="-webkit-standard" w:cs="宋体"/>
          <w:color w:val="000000"/>
          <w:kern w:val="0"/>
          <w:szCs w:val="21"/>
        </w:rPr>
        <w:t>ABE</w:t>
      </w:r>
      <w:r w:rsidRPr="008E75DD">
        <w:rPr>
          <w:rFonts w:ascii="-webkit-standard" w:hAnsi="-webkit-standard" w:cs="宋体"/>
          <w:color w:val="000000"/>
          <w:kern w:val="0"/>
          <w:szCs w:val="21"/>
        </w:rPr>
        <w:t>相关方案的</w:t>
      </w:r>
      <w:r w:rsidRPr="008E75DD">
        <w:rPr>
          <w:rFonts w:ascii="-webkit-standard" w:hAnsi="-webkit-standard" w:cs="宋体"/>
          <w:color w:val="000000"/>
          <w:kern w:val="0"/>
          <w:szCs w:val="21"/>
        </w:rPr>
        <w:t>charm</w:t>
      </w:r>
      <w:r w:rsidRPr="008E75DD">
        <w:rPr>
          <w:rFonts w:ascii="-webkit-standard" w:hAnsi="-webkit-standard" w:cs="宋体"/>
          <w:color w:val="000000"/>
          <w:kern w:val="0"/>
          <w:szCs w:val="21"/>
        </w:rPr>
        <w:t>库：</w:t>
      </w:r>
      <w:hyperlink r:id="rId9" w:history="1">
        <w:r w:rsidR="00024D3A" w:rsidRPr="008E75DD">
          <w:rPr>
            <w:rStyle w:val="ab"/>
            <w:rFonts w:ascii="-webkit-standard" w:hAnsi="-webkit-standard" w:cs="宋体"/>
            <w:kern w:val="0"/>
            <w:szCs w:val="21"/>
          </w:rPr>
          <w:t>https://github.com/JHUISI/charm</w:t>
        </w:r>
      </w:hyperlink>
      <w:r w:rsidR="00024D3A" w:rsidRPr="008E75DD">
        <w:rPr>
          <w:rFonts w:ascii="-webkit-standard" w:hAnsi="-webkit-standard" w:cs="宋体" w:hint="eastAsia"/>
          <w:color w:val="000000"/>
          <w:kern w:val="0"/>
          <w:szCs w:val="21"/>
        </w:rPr>
        <w:t>，建议使用其中最简单的方案</w:t>
      </w:r>
    </w:p>
    <w:p w:rsidR="00DB0CC3" w:rsidRPr="008E75DD" w:rsidRDefault="00DB0CC3" w:rsidP="008E75DD">
      <w:pPr>
        <w:pStyle w:val="a"/>
        <w:rPr>
          <w:rFonts w:hint="eastAsia"/>
        </w:rPr>
      </w:pPr>
      <w:r>
        <w:rPr>
          <w:rFonts w:ascii="-webkit-standard" w:hAnsi="-webkit-standard" w:cs="宋体" w:hint="eastAsia"/>
          <w:color w:val="000000"/>
          <w:kern w:val="0"/>
          <w:szCs w:val="21"/>
        </w:rPr>
        <w:t>区块链也可以使用超级账本</w:t>
      </w:r>
      <w:bookmarkStart w:id="0" w:name="_GoBack"/>
      <w:bookmarkEnd w:id="0"/>
    </w:p>
    <w:sectPr w:rsidR="00DB0CC3" w:rsidRPr="008E75DD" w:rsidSect="00495A3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F9" w:rsidRDefault="00CF5CF9" w:rsidP="006E4AC1">
      <w:r>
        <w:separator/>
      </w:r>
    </w:p>
  </w:endnote>
  <w:endnote w:type="continuationSeparator" w:id="0">
    <w:p w:rsidR="00CF5CF9" w:rsidRDefault="00CF5CF9" w:rsidP="006E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F9" w:rsidRDefault="00CF5CF9" w:rsidP="006E4AC1">
      <w:r>
        <w:separator/>
      </w:r>
    </w:p>
  </w:footnote>
  <w:footnote w:type="continuationSeparator" w:id="0">
    <w:p w:rsidR="00CF5CF9" w:rsidRDefault="00CF5CF9" w:rsidP="006E4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95735"/>
    <w:multiLevelType w:val="hybridMultilevel"/>
    <w:tmpl w:val="3D2C0A78"/>
    <w:lvl w:ilvl="0" w:tplc="E930614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FDA6B4B"/>
    <w:multiLevelType w:val="hybridMultilevel"/>
    <w:tmpl w:val="C75829D0"/>
    <w:lvl w:ilvl="0" w:tplc="8E98D57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5CB4EA9"/>
    <w:multiLevelType w:val="hybridMultilevel"/>
    <w:tmpl w:val="0ADE62EA"/>
    <w:lvl w:ilvl="0" w:tplc="D2B03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8A"/>
    <w:rsid w:val="00024D3A"/>
    <w:rsid w:val="00076B7D"/>
    <w:rsid w:val="000845E9"/>
    <w:rsid w:val="000D30B7"/>
    <w:rsid w:val="000E7468"/>
    <w:rsid w:val="000F090B"/>
    <w:rsid w:val="000F1400"/>
    <w:rsid w:val="00104EC8"/>
    <w:rsid w:val="001114CC"/>
    <w:rsid w:val="001121FE"/>
    <w:rsid w:val="0012559B"/>
    <w:rsid w:val="001766E2"/>
    <w:rsid w:val="00192EF1"/>
    <w:rsid w:val="001A0C21"/>
    <w:rsid w:val="001B7115"/>
    <w:rsid w:val="001F36D2"/>
    <w:rsid w:val="00203BFC"/>
    <w:rsid w:val="002267C1"/>
    <w:rsid w:val="00245924"/>
    <w:rsid w:val="00252F1C"/>
    <w:rsid w:val="0025355C"/>
    <w:rsid w:val="0027217A"/>
    <w:rsid w:val="00280322"/>
    <w:rsid w:val="00285AB2"/>
    <w:rsid w:val="0028761F"/>
    <w:rsid w:val="00290995"/>
    <w:rsid w:val="002D62AA"/>
    <w:rsid w:val="0030234C"/>
    <w:rsid w:val="003313A7"/>
    <w:rsid w:val="003335F9"/>
    <w:rsid w:val="00334B8A"/>
    <w:rsid w:val="00356F34"/>
    <w:rsid w:val="003933F5"/>
    <w:rsid w:val="003F2E9C"/>
    <w:rsid w:val="00455C6C"/>
    <w:rsid w:val="00460F0F"/>
    <w:rsid w:val="00475709"/>
    <w:rsid w:val="00482AA3"/>
    <w:rsid w:val="00495A39"/>
    <w:rsid w:val="004A4354"/>
    <w:rsid w:val="004E5E60"/>
    <w:rsid w:val="004F075B"/>
    <w:rsid w:val="0050125D"/>
    <w:rsid w:val="0053417F"/>
    <w:rsid w:val="005B03BC"/>
    <w:rsid w:val="00634C52"/>
    <w:rsid w:val="006E4AC1"/>
    <w:rsid w:val="006F2C4C"/>
    <w:rsid w:val="0071485B"/>
    <w:rsid w:val="00734656"/>
    <w:rsid w:val="00753951"/>
    <w:rsid w:val="007B2185"/>
    <w:rsid w:val="007C2CFF"/>
    <w:rsid w:val="007E15D4"/>
    <w:rsid w:val="00806EB0"/>
    <w:rsid w:val="008E75DD"/>
    <w:rsid w:val="008F60C0"/>
    <w:rsid w:val="00920D3F"/>
    <w:rsid w:val="00930E0C"/>
    <w:rsid w:val="0093424A"/>
    <w:rsid w:val="00943962"/>
    <w:rsid w:val="0095729D"/>
    <w:rsid w:val="009A4DCE"/>
    <w:rsid w:val="009E6869"/>
    <w:rsid w:val="00A115AF"/>
    <w:rsid w:val="00A71A48"/>
    <w:rsid w:val="00A75F20"/>
    <w:rsid w:val="00AB17FE"/>
    <w:rsid w:val="00AF0D8A"/>
    <w:rsid w:val="00B46FAF"/>
    <w:rsid w:val="00BB6DAE"/>
    <w:rsid w:val="00BC2CCD"/>
    <w:rsid w:val="00C063CB"/>
    <w:rsid w:val="00C5284B"/>
    <w:rsid w:val="00C6440A"/>
    <w:rsid w:val="00C856D1"/>
    <w:rsid w:val="00CF5AEA"/>
    <w:rsid w:val="00CF5CF9"/>
    <w:rsid w:val="00D42157"/>
    <w:rsid w:val="00D84C68"/>
    <w:rsid w:val="00DB0CC3"/>
    <w:rsid w:val="00E339FA"/>
    <w:rsid w:val="00E613DD"/>
    <w:rsid w:val="00E67AC0"/>
    <w:rsid w:val="00E84F2F"/>
    <w:rsid w:val="00ED41A0"/>
    <w:rsid w:val="00F35A90"/>
    <w:rsid w:val="00FA4453"/>
    <w:rsid w:val="00FA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0262A"/>
  <w15:chartTrackingRefBased/>
  <w15:docId w15:val="{1C2B9DF2-B7D1-469B-9496-9A345B0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4B8A"/>
    <w:pPr>
      <w:widowControl w:val="0"/>
      <w:jc w:val="both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34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5">
    <w:name w:val="Normal (Web)"/>
    <w:basedOn w:val="a0"/>
    <w:uiPriority w:val="99"/>
    <w:semiHidden/>
    <w:unhideWhenUsed/>
    <w:rsid w:val="00104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6">
    <w:name w:val="header"/>
    <w:basedOn w:val="a0"/>
    <w:link w:val="a7"/>
    <w:uiPriority w:val="99"/>
    <w:unhideWhenUsed/>
    <w:rsid w:val="006E4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E4AC1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6E4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E4AC1"/>
    <w:rPr>
      <w:sz w:val="18"/>
      <w:szCs w:val="18"/>
    </w:rPr>
  </w:style>
  <w:style w:type="paragraph" w:customStyle="1" w:styleId="a">
    <w:name w:val="参考文献"/>
    <w:basedOn w:val="a0"/>
    <w:link w:val="aa"/>
    <w:qFormat/>
    <w:rsid w:val="000F1400"/>
    <w:pPr>
      <w:numPr>
        <w:numId w:val="3"/>
      </w:numPr>
      <w:kinsoku w:val="0"/>
      <w:spacing w:line="440" w:lineRule="exact"/>
      <w:ind w:firstLine="0"/>
      <w:textAlignment w:val="baseline"/>
    </w:pPr>
    <w:rPr>
      <w:rFonts w:ascii="Times New Roman" w:eastAsia="宋体" w:hAnsi="Times New Roman" w:cs="Times New Roman"/>
      <w:sz w:val="21"/>
    </w:rPr>
  </w:style>
  <w:style w:type="character" w:customStyle="1" w:styleId="aa">
    <w:name w:val="参考文献 字符"/>
    <w:link w:val="a"/>
    <w:rsid w:val="000F1400"/>
    <w:rPr>
      <w:rFonts w:ascii="Times New Roman" w:eastAsia="宋体" w:hAnsi="Times New Roman" w:cs="Times New Roman"/>
      <w:szCs w:val="24"/>
    </w:rPr>
  </w:style>
  <w:style w:type="character" w:styleId="ab">
    <w:name w:val="Hyperlink"/>
    <w:basedOn w:val="a1"/>
    <w:uiPriority w:val="99"/>
    <w:unhideWhenUsed/>
    <w:rsid w:val="00024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HUISI/char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DAD7-46C0-48D1-86E5-C03CEFC1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2019-08-25T23:10:00Z</dcterms:created>
  <dcterms:modified xsi:type="dcterms:W3CDTF">2019-08-25T23:29:00Z</dcterms:modified>
</cp:coreProperties>
</file>