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UC</w:t>
      </w:r>
      <w:r>
        <w:rPr>
          <w:rFonts w:hint="eastAsia"/>
          <w:b/>
          <w:bCs/>
          <w:sz w:val="32"/>
          <w:szCs w:val="32"/>
          <w:lang w:val="en-US" w:eastAsia="zh-CN"/>
        </w:rPr>
        <w:t>13 更新入住信息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当有线上预订订单的客户前来入住，或者有客户线下入住，酒店工作人员需要更新入住信息。入住信息包括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房间类型，</w:t>
      </w:r>
      <w:r>
        <w:rPr>
          <w:rFonts w:hint="eastAsia" w:ascii="宋体" w:hAnsi="宋体" w:eastAsia="宋体" w:cs="宋体"/>
          <w:sz w:val="21"/>
          <w:szCs w:val="21"/>
        </w:rPr>
        <w:t>入住时间、预计离开时间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刺激：酒店工作人员请求更新入住信息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响应：系统显示入住信息列表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刺激：酒店工作人员新增入住信息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响应：系统提示输入入住信息，入住信息包括房间类型，入住时间和预计离开时间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刺激：酒店工作人员输入入住信息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检查时间格式正确并检查到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有该类型房间，则更新入住信息，然后询问是否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刺激：酒店工作人员选择更新空房信息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响应：系统更新空房信息，并显示操作成功，关闭更新入住信息任务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刺激：酒店工作人员取消操作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响应：系统提示没有该类型的房间，并请求重新输入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响应：系统提示时间格式错误，并请求重新输入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当酒店工作人员请求更新入住信息时，系统显示入住信息列表，每条入住信息包括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当酒店工作人员请求添加入住信息时，系统在入住信息列表中增加新的入住信息，并标记为“New”状态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系统应当允许酒店工作人员确认更新入住信息并结束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当入住信息列表中所有为“New”状态的入住信息都通过检查时，系统更新入住信息和空房信息，显示操作成功并关闭任务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或该时间与实际存在时间不符，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当入住时间或预计离开时间的时间格式与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系统更新入住信息列表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57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当酒店工作人员请求更新空房信息时，系统更新空房信息，并显示更新空房信息成功，更新后结束更新任务详见Close.Print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53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系统显示更新入住信息任务成功,并关闭更新任务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UC14 更新退房信息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当无论是线上订单还是线下入住的已入住客户想要退房时，酒店工作人员要及时更新退房信息，退房信息包括房间类型，实际退房时间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刺激：酒店工作人员请求更新退房信息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响应：系统显示退房信息列表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刺激：酒店工作人员新增退房信息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响应：系统检查时间格式和房间类型都正确，更新退房信息和空房信息，显示退房成功，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关闭更新退房任务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响应：系统提示时间格式错误，并请求重新输入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响应：系统提示该房间类型未入住，并请求重新输入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响应：系统关闭更新退房信息任务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当酒店工作人员请求更新退房信息时，系统显示退房信息列表，每条退房信息包括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当酒店工作人员请求添加退房信息时，系统在退房信息列表中增加新的退房信息，并标记为“New”状态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系统应当允许酒店工作人员确认更新退房信息并结束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当退房信息列表中所有为“New”状态的退房信息都通过检查时，系统更新退房信息和空房信息，显示操作成功并关闭任务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当实际离开时间格式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5768" w:type="dxa"/>
            <w:tcBorders>
              <w:bottom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系统更新空房信息，之后关闭更新任务，详见Close.Print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68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系统显示更新退房信息任务成功,并关闭更新任务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UC16 订单执行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当已经在线上预订房间的客户前来酒店办理入住时，要将该客户的对应未执行订单或异常置为已执行订单。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刺激：酒店工作人员请求浏览未执行订单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响应：系统显示未执行订单列表，列表中包含每条订单简要信息，订单简要信息包括酒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店名称、酒店地址、开始时间、退房时间、客房类型及数量和总价。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刺激：酒店工作人员请求浏览异常订单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响应：系统显示异常订单列表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刺激：酒店工作人员浏览订单并选择某订单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刺激：酒店工作人员请求用订单号搜索订单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响应：系统检索对应订单号，系统显示对应订单的详细信息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响应：系统无法检索到该订单号，显示订单号错误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响应：系统提示酒店工作人员结账，并询问是否确认执行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响应：系统更新订单状态为已执行订单，并为客户增加与订单金额等值的信用值，并显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示订单成功和该订单的金额和是否享受折扣，然后关闭执行订单任务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响应：系统关闭订单执行任务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60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当酒店工作人员取消执行时，系统关闭执行任务，参见Close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系统允许酒店工作人员发起浏览操作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60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系统显示未执行订单列表，未执行订单列表包括每条未执行订单的订单简要信息，订单简要信息参见Order.Brief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系统显示异常订单列表，异常订单列表包括每条异常订单的订单简要信息，订单简要信息参见Order.detail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系统显示订单列表中的每一条订单简要信息，订单简要信息包括酒店名称、酒店地址、开始时间、退房时间、客房类型及数量和总价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系统允许酒店工作人员在订单列表中选择某订单，并显示订单详细信息，参见Order.Detail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详细信息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系统允许酒店工作人员执行订单，即将该已执行订单或异常订单变成已执行订单,即更新该订单状态，参见Update.OrderState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系统允许酒店工作人员发起用订单号搜索该订单列表的操作，当酒店工作人员选择用订单号搜索订单，系统允许客户输入订单号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酒店工作人员输入订单号之后，系统用该订单号检索对应订单，当成功检索到对应订单，搜索成功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系统允许酒店工作人员确认执行订单并结束该任务，在酒店工作人员确认执行后，更新订单状态，并更新订单列表和客户的信用值，参见Update.OrderState,Update.OrderList和Update.CreditValue，然后关闭任务，参见Close.Print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系统显示执行成功，以及该订单的金额和是否享受折扣，然后关闭执行任务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ExecuteOrder,Close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系统关闭执行任务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UC18 制定酒店促销策略（折扣制定）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酒店工作人员可以制定酒店营销策略，当订单符合酒店营销策略中某条折扣的条件，就可以享受该折扣，减少订单金额。订单满足多个折扣条件时，享受订单金额最少的折扣。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刺激：酒店工作人员请求制定酒店促销策略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响应：系统提供四种促销策略类型的选择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刺激：酒店工作人员选择生日特惠折扣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响应：系统提示输入生日折扣信息，生日折扣信息包括折扣名称，折扣百分比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刺激：酒店工作人员输入生日折扣信息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刺激：酒店工作人员选择多房间预订折扣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响应：系统提示输入多房间预订折扣信息，多房间预订折扣信息包括折扣名称，最少房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间数，折扣百分比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刺激：酒店工作人员输入多房间预订折扣信息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刺激：酒店工作人员选择合作企业折扣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响应：系统询问是否要继续添加合作企业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刺激：酒店工作人员选择继续添加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响应：系统继续要求输入合作企业名称和验证码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刺激：酒店工作人员选择不继续添加合作企业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响应：系统提示输入合作企业客户折扣信息，合作企业客户折扣信息包括折扣名称，折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刺激：酒店工作人员输入合作企业客户折扣信息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刺激：酒店工作人员选择特定期间折扣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响应：系统要求输入特定期间折扣信息，特定期间折扣信息包括折扣名称，开始时间，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结束时间和折扣百分比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刺激：酒店工作人员输入特定期间折扣信息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在酒店工作人员请求制定促销策略时，系统提供四种促销策略供酒店工作人员选择，即生日特惠折扣，多房间预订折扣，合作企业折扣，特定期间折扣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当酒店工作人员选择某种促销策略时，系统显示该促销策略的折扣列表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请求增加新的促销策略时，系统在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促销策略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该促销策略折扣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系统允许酒店工作人员输入生日特惠折扣信息，包括折扣名称，折扣百分比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系统允许酒店工作人员输入多房间预订折扣信息，包括最少房间数，折扣名称，折扣百分比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系统允许酒店工作人员输入合作企业折扣信息，包括合作企业名称，验证码，折扣名称，折扣百分比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系统允许酒店工作人员确认制定该促销策略并结束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促销策略列表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，关闭促销策略制定任务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当开始时间格式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当结束时间格式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系统显示促销策略制定成功，并关闭制定任务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HotelPromotion..Close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UC19 制定网站营销策略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网站营销人员可以制定网站营销策略，当订单符合网站营销策略中某条折扣的条件，就可以享受该折扣，减少订单金额。订单满足多个折扣条件时，享受订单金额最少的折扣。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刺激：网站营销人员请求制定网站营销策略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响应：系统提供三种营销策略类型的选择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刺激：网站营销人员选择特定期间预订折扣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响应：系统提示输入特定期间预订折扣信息，包括开始时间，结束时间，折扣名称，折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刺激：网站营销人员输入特定期间预订折扣信息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刺激：网站营销人员选择VIP会员特定商圈专属折扣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响应：系统提示输入特定商圈专属折扣信息，包括折扣名称，会员等级，商圈名称，折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刺激：网站营销人员输入特定商圈专属折扣信息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刺激：网站营销人员选择会员等级折扣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响应：系统提示输入会员等级折扣信息，包括折扣名称，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会员等级，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刺激：网站营销人员输入会员等级折扣信息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在网站营销人员请求制定营销策略时，系统提供三种营销策略供网站营销人员选择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当网站营销人员选择某种营销策略时，系统显示该营销策略的折扣列表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系统应当允许网站营销人员编辑折扣列表中状态为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系统允许网站营销人员输入VIP会员特定商圈专属折扣信息，包括折扣名称，会员等级，商圈名称，折扣百分比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系统允许网站营销人员输入会员等级折扣信息，包括合作企业名称，验证码，折扣名称，折扣百分比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系统允许网站营销人员确认制定该营销策略并结束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销列表中“New”状态策略数据没有全部通过检查时，系统提示有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系统更新会员等级折扣列表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系统显示营销策略制定成功，并关闭制定任务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28A1"/>
    <w:rsid w:val="037B41CD"/>
    <w:rsid w:val="052C3550"/>
    <w:rsid w:val="07AC7F6E"/>
    <w:rsid w:val="1D802DB6"/>
    <w:rsid w:val="1F9A3941"/>
    <w:rsid w:val="21752F7B"/>
    <w:rsid w:val="24D102EC"/>
    <w:rsid w:val="25D16F90"/>
    <w:rsid w:val="28267A2E"/>
    <w:rsid w:val="2B890D5D"/>
    <w:rsid w:val="2E9229B7"/>
    <w:rsid w:val="3BE44F98"/>
    <w:rsid w:val="401F06C4"/>
    <w:rsid w:val="432F62A9"/>
    <w:rsid w:val="45E405E0"/>
    <w:rsid w:val="488E35AE"/>
    <w:rsid w:val="4FB20E21"/>
    <w:rsid w:val="5061775B"/>
    <w:rsid w:val="56E344DB"/>
    <w:rsid w:val="57866F61"/>
    <w:rsid w:val="6D094C21"/>
    <w:rsid w:val="6D2F512F"/>
    <w:rsid w:val="764C7AF0"/>
    <w:rsid w:val="76727BF4"/>
    <w:rsid w:val="77227384"/>
    <w:rsid w:val="7D7F5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2016-09-28T07:38:35Z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