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B3" w:rsidRDefault="007078B3" w:rsidP="007078B3">
      <w:r>
        <w:rPr>
          <w:noProof/>
          <w:lang w:eastAsia="it-IT"/>
        </w:rPr>
        <w:drawing>
          <wp:inline distT="0" distB="0" distL="0" distR="0" wp14:anchorId="04B79423" wp14:editId="11BAA52F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Documentazione per il caso di studio di </w:t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Sviluppo di Mobile Software</w:t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(SMS)</w:t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t>Applicazione per la Promozione Turistica</w:t>
      </w:r>
    </w:p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078B3" w:rsidRDefault="007078B3" w:rsidP="007078B3">
          <w:pPr>
            <w:pStyle w:val="Titolosommario"/>
            <w:rPr>
              <w:b/>
            </w:rPr>
          </w:pPr>
          <w:r>
            <w:t>Sommario</w:t>
          </w:r>
        </w:p>
        <w:p w:rsidR="008C3FBA" w:rsidRDefault="007078B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005" w:history="1">
            <w:r w:rsidR="008C3FBA" w:rsidRPr="007E1BBC">
              <w:rPr>
                <w:rStyle w:val="Collegamentoipertestuale"/>
                <w:noProof/>
              </w:rPr>
              <w:t>Descrizione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6" w:history="1">
            <w:r w:rsidR="008C3FBA" w:rsidRPr="007E1BBC">
              <w:rPr>
                <w:rStyle w:val="Collegamentoipertestuale"/>
                <w:noProof/>
              </w:rPr>
              <w:t>Nome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7" w:history="1">
            <w:r w:rsidR="008C3FBA" w:rsidRPr="007E1BBC">
              <w:rPr>
                <w:rStyle w:val="Collegamentoipertestuale"/>
                <w:noProof/>
              </w:rPr>
              <w:t>Componenti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8" w:history="1">
            <w:r w:rsidR="008C3FBA" w:rsidRPr="007E1BBC">
              <w:rPr>
                <w:rStyle w:val="Collegamentoipertestuale"/>
                <w:noProof/>
              </w:rPr>
              <w:t>Introduzione al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9" w:history="1">
            <w:r w:rsidR="008C3FBA" w:rsidRPr="007E1BBC">
              <w:rPr>
                <w:rStyle w:val="Collegamentoipertestuale"/>
                <w:noProof/>
              </w:rPr>
              <w:t>Nome del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0" w:history="1">
            <w:r w:rsidR="008C3FBA" w:rsidRPr="007E1BBC">
              <w:rPr>
                <w:rStyle w:val="Collegamentoipertestuale"/>
                <w:noProof/>
              </w:rPr>
              <w:t>Descrizione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1" w:history="1">
            <w:r w:rsidR="008C3FBA" w:rsidRPr="007E1BBC">
              <w:rPr>
                <w:rStyle w:val="Collegamentoipertestuale"/>
                <w:noProof/>
              </w:rPr>
              <w:t>Logo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2" w:history="1">
            <w:r w:rsidR="008C3FBA" w:rsidRPr="007E1BBC">
              <w:rPr>
                <w:rStyle w:val="Collegamentoipertestuale"/>
                <w:noProof/>
              </w:rPr>
              <w:t>Funzionalità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3" w:history="1">
            <w:r w:rsidR="008C3FBA" w:rsidRPr="007E1BBC">
              <w:rPr>
                <w:rStyle w:val="Collegamentoipertestuale"/>
                <w:noProof/>
              </w:rPr>
              <w:t>Ottenere informazioni in tempo reale sulle condizioni metereologiche a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_Toc442013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4" w:history="1">
            <w:r w:rsidR="008C3FBA" w:rsidRPr="007E1BBC">
              <w:rPr>
                <w:rStyle w:val="Collegamentoipertestuale"/>
                <w:noProof/>
              </w:rPr>
              <w:t>Fornire tutti i punti di interesse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_Toc442014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5" w:history="1">
            <w:r w:rsidR="008C3FBA" w:rsidRPr="007E1BBC">
              <w:rPr>
                <w:rStyle w:val="Collegamentoipertestuale"/>
                <w:noProof/>
              </w:rPr>
              <w:t>Salvataggio dei luoghi a cui si è interessati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6" w:history="1">
            <w:r w:rsidR="008C3FBA" w:rsidRPr="007E1BBC">
              <w:rPr>
                <w:rStyle w:val="Collegamentoipertestuale"/>
                <w:noProof/>
              </w:rPr>
              <w:t>Consultazione ed utilizzo di Coupon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7" w:history="1">
            <w:r w:rsidR="008C3FBA" w:rsidRPr="007E1BBC">
              <w:rPr>
                <w:rStyle w:val="Collegamentoipertestuale"/>
                <w:noProof/>
              </w:rPr>
              <w:t>Scelte Progettuali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8" w:history="1">
            <w:r w:rsidR="008C3FBA" w:rsidRPr="007E1BBC">
              <w:rPr>
                <w:rStyle w:val="Collegamentoipertestuale"/>
                <w:noProof/>
              </w:rPr>
              <w:t>Server Remoto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9" w:history="1">
            <w:r w:rsidR="008C3FBA" w:rsidRPr="007E1BBC">
              <w:rPr>
                <w:rStyle w:val="Collegamentoipertestuale"/>
                <w:noProof/>
              </w:rPr>
              <w:t>Persistenza Locale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0" w:history="1">
            <w:r w:rsidR="008C3FBA" w:rsidRPr="007E1BBC">
              <w:rPr>
                <w:rStyle w:val="Collegamentoipertestuale"/>
                <w:noProof/>
              </w:rPr>
              <w:t>Tecnologia BT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1" w:history="1">
            <w:r w:rsidR="008C3FBA" w:rsidRPr="007E1BBC">
              <w:rPr>
                <w:rStyle w:val="Collegamentoipertestuale"/>
                <w:noProof/>
              </w:rPr>
              <w:t>API Meteo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294A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2" w:history="1">
            <w:r w:rsidR="008C3FBA" w:rsidRPr="007E1BBC">
              <w:rPr>
                <w:rStyle w:val="Collegamentoipertestuale"/>
                <w:noProof/>
              </w:rPr>
              <w:t>Personalizzazione Utente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7078B3" w:rsidRDefault="007078B3" w:rsidP="007078B3">
          <w:r>
            <w:rPr>
              <w:b/>
              <w:bCs/>
            </w:rPr>
            <w:fldChar w:fldCharType="end"/>
          </w:r>
        </w:p>
      </w:sdtContent>
    </w:sdt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7078B3" w:rsidRPr="00FE337C" w:rsidRDefault="007078B3" w:rsidP="007078B3">
      <w:pPr>
        <w:pStyle w:val="Titolo1"/>
      </w:pPr>
      <w:bookmarkStart w:id="0" w:name="_Toc442005"/>
      <w:r w:rsidRPr="00FE337C">
        <w:lastRenderedPageBreak/>
        <w:t>Descrizione del Gruppo</w:t>
      </w:r>
      <w:bookmarkEnd w:id="0"/>
    </w:p>
    <w:p w:rsidR="007078B3" w:rsidRDefault="007078B3" w:rsidP="007078B3"/>
    <w:p w:rsidR="007078B3" w:rsidRPr="00FE337C" w:rsidRDefault="007078B3" w:rsidP="007078B3">
      <w:pPr>
        <w:pStyle w:val="Titolo2"/>
        <w:rPr>
          <w:rStyle w:val="Titolo2Carattere"/>
          <w:b/>
        </w:rPr>
      </w:pPr>
      <w:bookmarkStart w:id="1" w:name="_Toc442006"/>
      <w:r w:rsidRPr="00FE337C">
        <w:rPr>
          <w:rStyle w:val="Titolo2Carattere"/>
          <w:b/>
        </w:rPr>
        <w:t>Nome del Gruppo</w:t>
      </w:r>
      <w:bookmarkEnd w:id="1"/>
    </w:p>
    <w:p w:rsidR="007078B3" w:rsidRDefault="007078B3" w:rsidP="007078B3">
      <w:r>
        <w:rPr>
          <w:sz w:val="32"/>
          <w:szCs w:val="36"/>
        </w:rPr>
        <w:t>4Designers</w:t>
      </w:r>
    </w:p>
    <w:p w:rsidR="007078B3" w:rsidRDefault="007078B3" w:rsidP="007078B3">
      <w:pPr>
        <w:pStyle w:val="Titolo2"/>
      </w:pPr>
      <w:bookmarkStart w:id="2" w:name="_Toc442007"/>
      <w:r>
        <w:t>Componenti</w:t>
      </w:r>
      <w:bookmarkEnd w:id="2"/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4246"/>
      </w:tblGrid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Matricola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8C3FBA" w:rsidP="001A535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Responsabilità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Di </w:t>
            </w:r>
            <w:proofErr w:type="spellStart"/>
            <w:r>
              <w:rPr>
                <w:sz w:val="32"/>
              </w:rPr>
              <w:t>Pierro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294A13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Coupon, Gestione Pr</w:t>
            </w:r>
            <w:bookmarkStart w:id="3" w:name="_GoBack"/>
            <w:bookmarkEnd w:id="3"/>
            <w:r>
              <w:rPr>
                <w:sz w:val="32"/>
              </w:rPr>
              <w:t>eferiti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</w:p>
        </w:tc>
      </w:tr>
    </w:tbl>
    <w:p w:rsidR="007078B3" w:rsidRDefault="007078B3" w:rsidP="007078B3">
      <w:pPr>
        <w:rPr>
          <w:sz w:val="32"/>
          <w:szCs w:val="32"/>
        </w:rPr>
      </w:pPr>
    </w:p>
    <w:p w:rsidR="007078B3" w:rsidRDefault="007078B3" w:rsidP="007078B3">
      <w:pPr>
        <w:jc w:val="center"/>
        <w:rPr>
          <w:sz w:val="36"/>
          <w:szCs w:val="36"/>
        </w:rPr>
      </w:pPr>
    </w:p>
    <w:p w:rsidR="007078B3" w:rsidRDefault="007078B3" w:rsidP="007078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405FC4D4" wp14:editId="350EE12B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8B3" w:rsidRDefault="007078B3" w:rsidP="007078B3">
      <w:pPr>
        <w:rPr>
          <w:sz w:val="36"/>
          <w:szCs w:val="36"/>
        </w:rPr>
      </w:pPr>
    </w:p>
    <w:p w:rsidR="007078B3" w:rsidRDefault="007078B3" w:rsidP="007078B3">
      <w:pPr>
        <w:pStyle w:val="Titolo1"/>
        <w:rPr>
          <w:sz w:val="32"/>
        </w:rPr>
      </w:pPr>
      <w:bookmarkStart w:id="4" w:name="_Toc442008"/>
      <w:r>
        <w:t>Introduzione al Progetto</w:t>
      </w:r>
      <w:bookmarkEnd w:id="4"/>
    </w:p>
    <w:p w:rsidR="007078B3" w:rsidRDefault="007078B3" w:rsidP="007078B3">
      <w:pPr>
        <w:pStyle w:val="Titolo2"/>
      </w:pPr>
      <w:bookmarkStart w:id="5" w:name="_Toc442009"/>
      <w:r>
        <w:t>Nome del Progetto</w:t>
      </w:r>
      <w:bookmarkEnd w:id="5"/>
    </w:p>
    <w:p w:rsidR="007078B3" w:rsidRDefault="007078B3" w:rsidP="007078B3">
      <w:proofErr w:type="spellStart"/>
      <w:r>
        <w:t>Barintondo</w:t>
      </w:r>
      <w:proofErr w:type="spellEnd"/>
    </w:p>
    <w:p w:rsidR="007078B3" w:rsidRDefault="007078B3" w:rsidP="007078B3">
      <w:pPr>
        <w:pStyle w:val="Titolo2"/>
      </w:pPr>
      <w:bookmarkStart w:id="6" w:name="_Toc442010"/>
      <w:r>
        <w:t>Descrizione</w:t>
      </w:r>
      <w:bookmarkEnd w:id="6"/>
    </w:p>
    <w:p w:rsidR="007078B3" w:rsidRDefault="007078B3" w:rsidP="007078B3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7078B3" w:rsidRDefault="007078B3" w:rsidP="007078B3">
      <w:r>
        <w:t xml:space="preserve">A tal punto, l’applicazione dovrà offrire un insieme di funzionalità che accompagni e supporti il turista in tutte le fasi di esplorazione: dalla ricerca dei punti d’interesse fino alla prenotazione di locali gastronomici, passando per la consultazione del meteo e l’utilizzo di coupon in determinati luoghi di interesse. </w:t>
      </w:r>
    </w:p>
    <w:p w:rsidR="007078B3" w:rsidRDefault="007078B3" w:rsidP="007078B3">
      <w:pPr>
        <w:pStyle w:val="Titolo2"/>
      </w:pPr>
      <w:bookmarkStart w:id="7" w:name="_Toc442011"/>
      <w:r>
        <w:t>Logo</w:t>
      </w:r>
      <w:bookmarkEnd w:id="7"/>
    </w:p>
    <w:p w:rsidR="007078B3" w:rsidRDefault="007078B3" w:rsidP="007078B3">
      <w:pPr>
        <w:jc w:val="center"/>
      </w:pPr>
      <w:r>
        <w:rPr>
          <w:noProof/>
          <w:lang w:eastAsia="it-IT"/>
        </w:rPr>
        <w:drawing>
          <wp:inline distT="0" distB="0" distL="0" distR="0" wp14:anchorId="16E0F488" wp14:editId="4F11CAF0">
            <wp:extent cx="3710610" cy="2066925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42" cy="20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/>
    <w:p w:rsidR="007078B3" w:rsidRDefault="007078B3" w:rsidP="007078B3">
      <w:pPr>
        <w:pStyle w:val="Titolo1"/>
      </w:pPr>
      <w:bookmarkStart w:id="8" w:name="_Toc442012"/>
      <w:r>
        <w:t>Funzionalità</w:t>
      </w:r>
      <w:bookmarkEnd w:id="8"/>
    </w:p>
    <w:p w:rsidR="007078B3" w:rsidRDefault="007078B3" w:rsidP="007078B3">
      <w:proofErr w:type="spellStart"/>
      <w:r>
        <w:t>Barintondo</w:t>
      </w:r>
      <w:proofErr w:type="spellEnd"/>
      <w:r>
        <w:t xml:space="preserve"> permette di:</w:t>
      </w:r>
    </w:p>
    <w:p w:rsidR="007078B3" w:rsidRDefault="007078B3" w:rsidP="007078B3">
      <w:pPr>
        <w:pStyle w:val="Titolo2"/>
      </w:pPr>
      <w:bookmarkStart w:id="9" w:name="_Toc442013"/>
      <w:r>
        <w:t>Ottenere informazioni in tempo reale sulle condizioni metereologiche a Bari</w:t>
      </w:r>
      <w:bookmarkEnd w:id="9"/>
    </w:p>
    <w:p w:rsidR="007078B3" w:rsidRDefault="007078B3" w:rsidP="007078B3">
      <w:proofErr w:type="spellStart"/>
      <w:r>
        <w:t>Barintondo</w:t>
      </w:r>
      <w:proofErr w:type="spellEnd"/>
      <w:r>
        <w:t xml:space="preserve"> permette di consultare in maniera rapida le informazioni principali relative al meteo di Bari in tempo reale.</w:t>
      </w:r>
    </w:p>
    <w:p w:rsidR="007078B3" w:rsidRDefault="007078B3" w:rsidP="007078B3">
      <w:r>
        <w:t>In particolare, le informazioni mostrate sono:</w:t>
      </w:r>
    </w:p>
    <w:p w:rsidR="007078B3" w:rsidRDefault="007078B3" w:rsidP="007078B3">
      <w:pPr>
        <w:pStyle w:val="Paragrafoelenco"/>
        <w:numPr>
          <w:ilvl w:val="0"/>
          <w:numId w:val="1"/>
        </w:numPr>
      </w:pPr>
      <w:r>
        <w:t>Temperatura</w:t>
      </w:r>
    </w:p>
    <w:p w:rsidR="007078B3" w:rsidRDefault="007078B3" w:rsidP="007078B3">
      <w:pPr>
        <w:pStyle w:val="Paragrafoelenco"/>
        <w:numPr>
          <w:ilvl w:val="0"/>
          <w:numId w:val="1"/>
        </w:numPr>
      </w:pPr>
      <w:r>
        <w:t>Descrizione sintetica del meteo</w:t>
      </w:r>
    </w:p>
    <w:p w:rsidR="007078B3" w:rsidRDefault="007078B3" w:rsidP="007078B3">
      <w:pPr>
        <w:pStyle w:val="Paragrafoelenco"/>
        <w:numPr>
          <w:ilvl w:val="0"/>
          <w:numId w:val="1"/>
        </w:numPr>
      </w:pPr>
      <w:r>
        <w:t>Immagine rappresentativa del meteo</w:t>
      </w:r>
    </w:p>
    <w:p w:rsidR="007078B3" w:rsidRDefault="007078B3" w:rsidP="007078B3">
      <w:pPr>
        <w:pStyle w:val="Titolo2"/>
      </w:pPr>
      <w:bookmarkStart w:id="10" w:name="_Toc442014"/>
      <w:r>
        <w:lastRenderedPageBreak/>
        <w:t>Fornire tutti i punti di interesse Bari</w:t>
      </w:r>
      <w:bookmarkEnd w:id="10"/>
    </w:p>
    <w:p w:rsidR="007078B3" w:rsidRDefault="007078B3" w:rsidP="007078B3"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 suddivisi in cinque categorie, che comprendono a loro volta elementi di diverse sottocategorie: </w:t>
      </w:r>
    </w:p>
    <w:p w:rsidR="007078B3" w:rsidRDefault="007078B3" w:rsidP="007078B3">
      <w:pPr>
        <w:pStyle w:val="Paragrafoelenco"/>
        <w:numPr>
          <w:ilvl w:val="0"/>
          <w:numId w:val="11"/>
        </w:numPr>
      </w:pPr>
      <w:r>
        <w:t>Attrazioni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Chiese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Monumenti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Teatri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Musei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Discoteche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Lidi Balneari</w:t>
      </w:r>
    </w:p>
    <w:p w:rsidR="007078B3" w:rsidRDefault="007078B3" w:rsidP="007078B3">
      <w:pPr>
        <w:pStyle w:val="Paragrafoelenco"/>
        <w:numPr>
          <w:ilvl w:val="0"/>
          <w:numId w:val="12"/>
        </w:numPr>
      </w:pPr>
      <w:r>
        <w:t>Luoghi adatti a Famiglie</w:t>
      </w:r>
    </w:p>
    <w:p w:rsidR="007078B3" w:rsidRDefault="007078B3" w:rsidP="007078B3">
      <w:pPr>
        <w:pStyle w:val="Paragrafoelenco"/>
        <w:numPr>
          <w:ilvl w:val="0"/>
          <w:numId w:val="13"/>
        </w:numPr>
      </w:pPr>
      <w:r>
        <w:t>Mangiare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Pizzerie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Ristoranti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Bar</w:t>
      </w:r>
    </w:p>
    <w:p w:rsidR="007078B3" w:rsidRDefault="007078B3" w:rsidP="007078B3">
      <w:pPr>
        <w:pStyle w:val="Paragrafoelenco"/>
        <w:numPr>
          <w:ilvl w:val="0"/>
          <w:numId w:val="13"/>
        </w:numPr>
      </w:pPr>
      <w:r>
        <w:t>Dormire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B&amp;B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Hotel</w:t>
      </w:r>
    </w:p>
    <w:p w:rsidR="007078B3" w:rsidRDefault="007078B3" w:rsidP="007078B3">
      <w:pPr>
        <w:pStyle w:val="Paragrafoelenco"/>
        <w:numPr>
          <w:ilvl w:val="0"/>
          <w:numId w:val="13"/>
        </w:numPr>
      </w:pPr>
      <w:r>
        <w:t>Vicino Bari</w:t>
      </w:r>
    </w:p>
    <w:p w:rsidR="007078B3" w:rsidRDefault="007078B3" w:rsidP="007078B3">
      <w:pPr>
        <w:ind w:left="360"/>
      </w:pPr>
      <w:r>
        <w:t>(Possiede le stesse categorie di Attrazioni, con la differenza che i luoghi elencati sono situati in altre città della provincia)</w:t>
      </w:r>
    </w:p>
    <w:p w:rsidR="007078B3" w:rsidRDefault="007078B3" w:rsidP="007078B3">
      <w:pPr>
        <w:pStyle w:val="Paragrafoelenco"/>
        <w:numPr>
          <w:ilvl w:val="0"/>
          <w:numId w:val="13"/>
        </w:numPr>
      </w:pPr>
      <w:r>
        <w:t>Eventi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A Bari</w:t>
      </w:r>
    </w:p>
    <w:p w:rsidR="007078B3" w:rsidRDefault="007078B3" w:rsidP="007078B3">
      <w:pPr>
        <w:pStyle w:val="Paragrafoelenco"/>
        <w:numPr>
          <w:ilvl w:val="1"/>
          <w:numId w:val="13"/>
        </w:numPr>
      </w:pPr>
      <w:r>
        <w:t>Fuori Bari</w:t>
      </w:r>
    </w:p>
    <w:p w:rsidR="007078B3" w:rsidRDefault="007078B3" w:rsidP="007078B3">
      <w:r>
        <w:t>Per ogni punto di interesse è possibile consultare anche le recensioni inserite dai precedenti visitatori.</w:t>
      </w:r>
    </w:p>
    <w:p w:rsidR="007078B3" w:rsidRDefault="007078B3" w:rsidP="007078B3">
      <w:pPr>
        <w:pStyle w:val="Titolo2"/>
      </w:pPr>
      <w:bookmarkStart w:id="11" w:name="_Toc442015"/>
      <w:r>
        <w:t>Salvataggio dei luoghi a cui si è interessati</w:t>
      </w:r>
      <w:bookmarkEnd w:id="11"/>
    </w:p>
    <w:p w:rsidR="007078B3" w:rsidRDefault="007078B3" w:rsidP="007078B3">
      <w:proofErr w:type="spellStart"/>
      <w:r>
        <w:t>Barintondo</w:t>
      </w:r>
      <w:proofErr w:type="spellEnd"/>
      <w:r>
        <w:t xml:space="preserve"> </w:t>
      </w:r>
      <w:r w:rsidR="00DB146B">
        <w:t>permette</w:t>
      </w:r>
      <w:r>
        <w:t xml:space="preserve"> di salvare i luoghi a cui si è particolarmente interessati, in modo da potervi accedere rapidamente attraverso un’apposita sezione.</w:t>
      </w:r>
    </w:p>
    <w:p w:rsidR="007078B3" w:rsidRDefault="007078B3" w:rsidP="007078B3">
      <w:pPr>
        <w:pStyle w:val="Titolo2"/>
      </w:pPr>
      <w:bookmarkStart w:id="12" w:name="_Toc442016"/>
      <w:r>
        <w:t>Consultazione ed utilizzo di Coupon</w:t>
      </w:r>
      <w:bookmarkEnd w:id="12"/>
    </w:p>
    <w:p w:rsidR="007078B3" w:rsidRDefault="007078B3" w:rsidP="007078B3">
      <w:r>
        <w:t xml:space="preserve"> </w:t>
      </w:r>
      <w:r w:rsidR="00DB146B">
        <w:t xml:space="preserve">Ogni utente può ricevere, in particolari circostanze, coupon da utilizzare in un punto di interesse: </w:t>
      </w:r>
      <w:proofErr w:type="spellStart"/>
      <w:r w:rsidR="00DB146B">
        <w:t>Barintondo</w:t>
      </w:r>
      <w:proofErr w:type="spellEnd"/>
      <w:r w:rsidR="00DB146B">
        <w:t xml:space="preserve"> offre la possibilità di consultare i dettagli sulle condizioni di tali coupon ed utilizzarli, tramite tecnologia Bluetooth.</w:t>
      </w:r>
    </w:p>
    <w:p w:rsidR="00DB146B" w:rsidRDefault="00DB146B" w:rsidP="00DB146B">
      <w:pPr>
        <w:pStyle w:val="Titolo1"/>
      </w:pPr>
      <w:bookmarkStart w:id="13" w:name="_Toc442017"/>
      <w:r>
        <w:t>Scelte Progettuali</w:t>
      </w:r>
      <w:bookmarkEnd w:id="13"/>
    </w:p>
    <w:p w:rsidR="00DB146B" w:rsidRDefault="008C3FBA" w:rsidP="008C3FBA">
      <w:pPr>
        <w:pStyle w:val="Titolo2"/>
      </w:pPr>
      <w:bookmarkStart w:id="14" w:name="_Toc442018"/>
      <w:r>
        <w:t>Server Remoto</w:t>
      </w:r>
      <w:bookmarkEnd w:id="14"/>
    </w:p>
    <w:p w:rsidR="00EC6CDD" w:rsidRDefault="00986228" w:rsidP="00EC6CDD">
      <w:r>
        <w:t xml:space="preserve">Come server remoto è stato utilizzato la piattaforma </w:t>
      </w:r>
      <w:proofErr w:type="spellStart"/>
      <w:r>
        <w:t>Altervista</w:t>
      </w:r>
      <w:proofErr w:type="spellEnd"/>
      <w:r>
        <w:t xml:space="preserve"> con annesso </w:t>
      </w:r>
      <w:proofErr w:type="spellStart"/>
      <w:r>
        <w:t>DataBase</w:t>
      </w:r>
      <w:proofErr w:type="spellEnd"/>
      <w:r>
        <w:t xml:space="preserve"> Relazionale.</w:t>
      </w:r>
    </w:p>
    <w:p w:rsidR="00986228" w:rsidRDefault="00986228" w:rsidP="00EC6CDD">
      <w:r>
        <w:t>È possibile accedere a tale piattaforma utilizzando le seguenti credenziali:</w:t>
      </w:r>
    </w:p>
    <w:p w:rsidR="00986228" w:rsidRDefault="00986228" w:rsidP="00986228">
      <w:pPr>
        <w:pStyle w:val="Paragrafoelenco"/>
        <w:numPr>
          <w:ilvl w:val="0"/>
          <w:numId w:val="13"/>
        </w:numPr>
      </w:pPr>
      <w:r>
        <w:lastRenderedPageBreak/>
        <w:t>Username:</w:t>
      </w:r>
      <w:r w:rsidR="00DE360B">
        <w:t xml:space="preserve"> </w:t>
      </w:r>
      <w:proofErr w:type="spellStart"/>
      <w:r w:rsidR="00DE360B">
        <w:t>barintondo</w:t>
      </w:r>
      <w:proofErr w:type="spellEnd"/>
    </w:p>
    <w:p w:rsidR="00986228" w:rsidRPr="00EC6CDD" w:rsidRDefault="00986228" w:rsidP="00986228">
      <w:pPr>
        <w:pStyle w:val="Paragrafoelenco"/>
        <w:numPr>
          <w:ilvl w:val="0"/>
          <w:numId w:val="13"/>
        </w:numPr>
      </w:pPr>
      <w:r>
        <w:t>Password:</w:t>
      </w:r>
      <w:r w:rsidR="00DE360B">
        <w:t xml:space="preserve"> AB39vbcXUDBZ</w:t>
      </w:r>
    </w:p>
    <w:p w:rsidR="008C3FBA" w:rsidRDefault="008C3FBA" w:rsidP="008C3FBA">
      <w:pPr>
        <w:pStyle w:val="Titolo2"/>
      </w:pPr>
      <w:bookmarkStart w:id="15" w:name="_Toc442019"/>
      <w:r>
        <w:t>Persistenza Locale</w:t>
      </w:r>
      <w:bookmarkEnd w:id="15"/>
    </w:p>
    <w:p w:rsidR="00C75494" w:rsidRDefault="00C75494" w:rsidP="00C75494">
      <w:r>
        <w:t xml:space="preserve">Si è deciso di utilizzare il meccanismo delle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per memorizzare le categorie preferite dall’utente, in modo da poter personalizzare l’ordine con cui vengono mostrate le categorie nei Chip</w:t>
      </w:r>
      <w:r w:rsidR="00CC3388">
        <w:t>, in quanto non costituiscono dati sensibili dell’utente.</w:t>
      </w:r>
    </w:p>
    <w:p w:rsidR="00CC3388" w:rsidRPr="00C75494" w:rsidRDefault="00CC3388" w:rsidP="00C75494">
      <w:r>
        <w:t xml:space="preserve">Per memorizzare i dati personali dell’utente (nickname, e-mail e password) si è deciso di utilizzare un Database </w:t>
      </w:r>
      <w:proofErr w:type="spellStart"/>
      <w:r>
        <w:t>SQLite</w:t>
      </w:r>
      <w:proofErr w:type="spellEnd"/>
      <w:r>
        <w:t>.</w:t>
      </w:r>
    </w:p>
    <w:p w:rsidR="008C3FBA" w:rsidRDefault="008C3FBA" w:rsidP="008C3FBA">
      <w:pPr>
        <w:pStyle w:val="Titolo2"/>
      </w:pPr>
      <w:bookmarkStart w:id="16" w:name="_Toc442020"/>
      <w:r>
        <w:t>Tecnologia BT</w:t>
      </w:r>
      <w:bookmarkEnd w:id="16"/>
    </w:p>
    <w:p w:rsidR="00EC6CDD" w:rsidRPr="00EC6CDD" w:rsidRDefault="00CC3388" w:rsidP="00EC6CDD">
      <w:r>
        <w:t>Per simulare l’utilizzo di un coupon in un locale, è stato implementato un meccanismo di scambio tra due tramite tecnologia Bluetooth: uno dei dispositivi fungerà da server e comunicherà con il Database remoto; l’altro fungerà da client e invierà il coupon che intende utilizzare.</w:t>
      </w:r>
    </w:p>
    <w:p w:rsidR="008C3FBA" w:rsidRDefault="008C3FBA" w:rsidP="008C3FBA">
      <w:pPr>
        <w:pStyle w:val="Titolo2"/>
      </w:pPr>
      <w:bookmarkStart w:id="17" w:name="_Toc442021"/>
      <w:r>
        <w:t>API Meteo</w:t>
      </w:r>
      <w:bookmarkEnd w:id="17"/>
    </w:p>
    <w:p w:rsidR="00CC3388" w:rsidRPr="006A3940" w:rsidRDefault="00CC3388" w:rsidP="00CC3388">
      <w:pPr>
        <w:rPr>
          <w:rFonts w:cstheme="minorHAnsi"/>
        </w:rPr>
      </w:pPr>
      <w:r>
        <w:rPr>
          <w:rFonts w:cstheme="minorHAnsi"/>
        </w:rPr>
        <w:t>Si</w:t>
      </w:r>
      <w:r w:rsidRPr="006A3940">
        <w:rPr>
          <w:rFonts w:cstheme="minorHAnsi"/>
        </w:rPr>
        <w:t xml:space="preserve">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>, per i seguenti punti di forza:</w:t>
      </w:r>
    </w:p>
    <w:p w:rsidR="00CC3388" w:rsidRPr="006A3940" w:rsidRDefault="00CC3388" w:rsidP="00CC3388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>Informazioni fornite gratuitamente per un massimo di sessanta richieste al secondo, al contrario di altre API disponibili pubblicamente ma con notevoli limiti (sessanta richieste/ora, informazioni troppo limitate, …);</w:t>
      </w:r>
    </w:p>
    <w:p w:rsidR="00CC3388" w:rsidRPr="006A3940" w:rsidRDefault="00CC3388" w:rsidP="00CC3388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>Supporto alle informazioni multilingua;</w:t>
      </w:r>
    </w:p>
    <w:p w:rsidR="00CC3388" w:rsidRPr="006A3940" w:rsidRDefault="00CC3388" w:rsidP="00CC3388">
      <w:pPr>
        <w:pStyle w:val="Paragrafoelenco"/>
        <w:numPr>
          <w:ilvl w:val="0"/>
          <w:numId w:val="2"/>
        </w:numPr>
        <w:rPr>
          <w:rFonts w:cstheme="minorHAnsi"/>
        </w:rPr>
      </w:pPr>
      <w:r w:rsidRPr="006A3940">
        <w:rPr>
          <w:rFonts w:cstheme="minorHAnsi"/>
        </w:rPr>
        <w:t xml:space="preserve">Messa a disposizione di una classe Java di nome </w:t>
      </w:r>
      <w:proofErr w:type="spellStart"/>
      <w:r w:rsidRPr="006A3940">
        <w:rPr>
          <w:rFonts w:cstheme="minorHAnsi"/>
        </w:rPr>
        <w:t>OpenWeatherMapHelper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desiderate. </w:t>
      </w:r>
    </w:p>
    <w:p w:rsidR="00BF0412" w:rsidRDefault="00BF0412" w:rsidP="00BF0412">
      <w:pPr>
        <w:pStyle w:val="Titolo1"/>
      </w:pPr>
      <w:r>
        <w:t>App a supporto</w:t>
      </w:r>
    </w:p>
    <w:p w:rsidR="00BF0412" w:rsidRDefault="00F66245" w:rsidP="00BF0412">
      <w:r>
        <w:t>Utility, Coordinate</w:t>
      </w:r>
    </w:p>
    <w:p w:rsidR="001D2CA9" w:rsidRDefault="001D2CA9" w:rsidP="001D2CA9">
      <w:pPr>
        <w:pStyle w:val="Titolo2"/>
      </w:pPr>
      <w:r>
        <w:t>Utility</w:t>
      </w:r>
    </w:p>
    <w:p w:rsidR="001D2CA9" w:rsidRDefault="001D2CA9" w:rsidP="001D2CA9">
      <w:r>
        <w:t>L’applicazione utility permetterà di:</w:t>
      </w:r>
    </w:p>
    <w:p w:rsidR="001D2CA9" w:rsidRDefault="001D2CA9" w:rsidP="001D2CA9">
      <w:pPr>
        <w:pStyle w:val="Paragrafoelenco"/>
        <w:numPr>
          <w:ilvl w:val="0"/>
          <w:numId w:val="14"/>
        </w:numPr>
      </w:pPr>
      <w:r w:rsidRPr="001D2CA9">
        <w:rPr>
          <w:u w:val="single"/>
        </w:rPr>
        <w:t>Aggiungere un coupon ad un utente</w:t>
      </w:r>
      <w:r>
        <w:t xml:space="preserve">, specificando un codice per il coupon e </w:t>
      </w:r>
      <w:proofErr w:type="gramStart"/>
      <w:r>
        <w:t>l’email</w:t>
      </w:r>
      <w:proofErr w:type="gramEnd"/>
      <w:r>
        <w:t xml:space="preserve"> dell’utente destinatario </w:t>
      </w:r>
    </w:p>
    <w:p w:rsidR="001D2CA9" w:rsidRDefault="001D2CA9" w:rsidP="001D2CA9">
      <w:pPr>
        <w:pStyle w:val="Paragrafoelenco"/>
        <w:numPr>
          <w:ilvl w:val="0"/>
          <w:numId w:val="14"/>
        </w:numPr>
      </w:pPr>
      <w:r>
        <w:rPr>
          <w:u w:val="single"/>
        </w:rPr>
        <w:t>Simulare il terminale Bluetooth di un punto di interesse</w:t>
      </w:r>
      <w:r>
        <w:t>, in quanto permetterà di ricevere i dati relativi ad un coupon e cancellarlo dal server remoto</w:t>
      </w:r>
    </w:p>
    <w:p w:rsidR="001D2CA9" w:rsidRPr="00294A13" w:rsidRDefault="001D2CA9" w:rsidP="001D2CA9">
      <w:pPr>
        <w:pStyle w:val="Titolo2"/>
        <w:rPr>
          <w:lang w:val="en-US"/>
        </w:rPr>
      </w:pPr>
      <w:proofErr w:type="spellStart"/>
      <w:r w:rsidRPr="00294A13">
        <w:rPr>
          <w:lang w:val="en-US"/>
        </w:rPr>
        <w:t>UpdateDBCoordinates</w:t>
      </w:r>
      <w:proofErr w:type="spellEnd"/>
    </w:p>
    <w:p w:rsidR="003A2F6B" w:rsidRPr="00294A13" w:rsidRDefault="003A2F6B" w:rsidP="003A2F6B">
      <w:pPr>
        <w:rPr>
          <w:lang w:val="en-US"/>
        </w:rPr>
      </w:pPr>
    </w:p>
    <w:p w:rsidR="003A2F6B" w:rsidRPr="00294A13" w:rsidRDefault="003A2F6B" w:rsidP="003A2F6B">
      <w:pPr>
        <w:pStyle w:val="Titolo1"/>
        <w:rPr>
          <w:lang w:val="en-US"/>
        </w:rPr>
      </w:pPr>
      <w:r w:rsidRPr="00294A13">
        <w:rPr>
          <w:lang w:val="en-US"/>
        </w:rPr>
        <w:t>Link al repository</w:t>
      </w:r>
    </w:p>
    <w:p w:rsidR="003A2F6B" w:rsidRPr="00294A13" w:rsidRDefault="003A2F6B" w:rsidP="003A2F6B">
      <w:pPr>
        <w:rPr>
          <w:lang w:val="en-US"/>
        </w:rPr>
      </w:pPr>
      <w:r w:rsidRPr="00294A13">
        <w:rPr>
          <w:lang w:val="en-US"/>
        </w:rPr>
        <w:t>https://github.com/FourDesigners/Barintondo</w:t>
      </w:r>
    </w:p>
    <w:p w:rsidR="003A2F6B" w:rsidRPr="00294A13" w:rsidRDefault="003A2F6B" w:rsidP="003A2F6B">
      <w:pPr>
        <w:rPr>
          <w:lang w:val="en-US"/>
        </w:rPr>
      </w:pPr>
    </w:p>
    <w:sectPr w:rsidR="003A2F6B" w:rsidRPr="00294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55F0"/>
    <w:multiLevelType w:val="hybridMultilevel"/>
    <w:tmpl w:val="610A2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E27A9"/>
    <w:multiLevelType w:val="hybridMultilevel"/>
    <w:tmpl w:val="7F7EA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3137"/>
    <w:multiLevelType w:val="hybridMultilevel"/>
    <w:tmpl w:val="9D68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F24F7"/>
    <w:multiLevelType w:val="hybridMultilevel"/>
    <w:tmpl w:val="AAA05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64FE6"/>
    <w:multiLevelType w:val="hybridMultilevel"/>
    <w:tmpl w:val="C44642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E270C"/>
    <w:multiLevelType w:val="hybridMultilevel"/>
    <w:tmpl w:val="5B1EF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C"/>
    <w:rsid w:val="00031CDF"/>
    <w:rsid w:val="00042B4C"/>
    <w:rsid w:val="000C0432"/>
    <w:rsid w:val="00170CC7"/>
    <w:rsid w:val="001C0841"/>
    <w:rsid w:val="001D23F9"/>
    <w:rsid w:val="001D2CA9"/>
    <w:rsid w:val="00274DBB"/>
    <w:rsid w:val="00292B3D"/>
    <w:rsid w:val="00294A13"/>
    <w:rsid w:val="00295820"/>
    <w:rsid w:val="002C709F"/>
    <w:rsid w:val="003A2F6B"/>
    <w:rsid w:val="003A7EDB"/>
    <w:rsid w:val="003B261B"/>
    <w:rsid w:val="003E1D7A"/>
    <w:rsid w:val="00586309"/>
    <w:rsid w:val="005F2724"/>
    <w:rsid w:val="005F5246"/>
    <w:rsid w:val="00682B56"/>
    <w:rsid w:val="006B39E8"/>
    <w:rsid w:val="006E1D8F"/>
    <w:rsid w:val="007078B3"/>
    <w:rsid w:val="0076231D"/>
    <w:rsid w:val="007A1DC9"/>
    <w:rsid w:val="007A688B"/>
    <w:rsid w:val="008A35BE"/>
    <w:rsid w:val="008C3FBA"/>
    <w:rsid w:val="008C42C0"/>
    <w:rsid w:val="008E1092"/>
    <w:rsid w:val="009778A2"/>
    <w:rsid w:val="00986228"/>
    <w:rsid w:val="009E54D8"/>
    <w:rsid w:val="009F530D"/>
    <w:rsid w:val="00A20565"/>
    <w:rsid w:val="00A36647"/>
    <w:rsid w:val="00AD2F25"/>
    <w:rsid w:val="00BF0412"/>
    <w:rsid w:val="00C12118"/>
    <w:rsid w:val="00C21763"/>
    <w:rsid w:val="00C75494"/>
    <w:rsid w:val="00CC3388"/>
    <w:rsid w:val="00D15103"/>
    <w:rsid w:val="00D51602"/>
    <w:rsid w:val="00D60418"/>
    <w:rsid w:val="00DB146B"/>
    <w:rsid w:val="00DE360B"/>
    <w:rsid w:val="00E949B8"/>
    <w:rsid w:val="00EA7F2B"/>
    <w:rsid w:val="00EC6CDD"/>
    <w:rsid w:val="00F66245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9205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78B3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i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78B3"/>
    <w:rPr>
      <w:rFonts w:ascii="Bookman Old Style" w:eastAsiaTheme="majorEastAsia" w:hAnsi="Bookman Old Style" w:cstheme="majorBidi"/>
      <w:b/>
      <w:i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078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9D99-0052-432F-B076-2AC1339C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Domenico Gigante</cp:lastModifiedBy>
  <cp:revision>16</cp:revision>
  <dcterms:created xsi:type="dcterms:W3CDTF">2019-02-07T13:23:00Z</dcterms:created>
  <dcterms:modified xsi:type="dcterms:W3CDTF">2019-02-07T13:54:00Z</dcterms:modified>
</cp:coreProperties>
</file>