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780" w:rsidRDefault="00960780">
      <w:r>
        <w:t>Aggiunti</w:t>
      </w:r>
    </w:p>
    <w:p w:rsidR="00960780" w:rsidRDefault="00960780">
      <w:r>
        <w:t>DI_CUI_INC_NON_MORTALI</w:t>
      </w:r>
    </w:p>
    <w:p w:rsidR="00960780" w:rsidRDefault="00960780">
      <w:r>
        <w:t>DI_CUI_CONDUC_MASCHI</w:t>
      </w:r>
    </w:p>
    <w:p w:rsidR="00960780" w:rsidRDefault="00960780" w:rsidP="00960780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960780">
        <w:rPr>
          <w:rFonts w:ascii="Calibri" w:eastAsia="Times New Roman" w:hAnsi="Calibri" w:cs="Calibri"/>
          <w:color w:val="000000"/>
          <w:lang w:eastAsia="it-IT"/>
        </w:rPr>
        <w:t>DI_CU</w:t>
      </w:r>
      <w:r>
        <w:rPr>
          <w:rFonts w:ascii="Calibri" w:eastAsia="Times New Roman" w:hAnsi="Calibri" w:cs="Calibri"/>
          <w:color w:val="000000"/>
          <w:lang w:eastAsia="it-IT"/>
        </w:rPr>
        <w:t>I_PASSEGGERI_INFORTUNATI_MASCHI</w:t>
      </w:r>
    </w:p>
    <w:p w:rsidR="00960780" w:rsidRDefault="00960780" w:rsidP="00960780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:rsidR="00960780" w:rsidRPr="00960780" w:rsidRDefault="00960780" w:rsidP="00960780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960780">
        <w:rPr>
          <w:rFonts w:ascii="Calibri" w:eastAsia="Times New Roman" w:hAnsi="Calibri" w:cs="Calibri"/>
          <w:color w:val="000000"/>
          <w:lang w:eastAsia="it-IT"/>
        </w:rPr>
        <w:t>D</w:t>
      </w:r>
      <w:r>
        <w:rPr>
          <w:rFonts w:ascii="Calibri" w:eastAsia="Times New Roman" w:hAnsi="Calibri" w:cs="Calibri"/>
          <w:color w:val="000000"/>
          <w:lang w:eastAsia="it-IT"/>
        </w:rPr>
        <w:t>I_CUI_PEDONI_INFORTUNATI_MASCHI</w:t>
      </w:r>
    </w:p>
    <w:p w:rsidR="00960780" w:rsidRDefault="00960780"/>
    <w:p w:rsidR="00960780" w:rsidRDefault="00960780">
      <w:r>
        <w:t>Tolti</w:t>
      </w:r>
    </w:p>
    <w:p w:rsidR="00960780" w:rsidRDefault="00960780">
      <w:r>
        <w:t>CONDUC_</w:t>
      </w:r>
      <w:proofErr w:type="gramStart"/>
      <w:r>
        <w:t>TOTALI ?</w:t>
      </w:r>
      <w:proofErr w:type="gramEnd"/>
    </w:p>
    <w:p w:rsidR="00EC2E95" w:rsidRPr="00EC2E95" w:rsidRDefault="00EC2E95" w:rsidP="00EC2E95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CONDUC_MORTI_ENTRO30gg</w:t>
      </w:r>
    </w:p>
    <w:p w:rsidR="00EC2E95" w:rsidRPr="00EC2E95" w:rsidRDefault="00EC2E95" w:rsidP="00EC2E95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ALTRI_VEIC_FERITI</w:t>
      </w:r>
    </w:p>
    <w:p w:rsidR="00EC2E95" w:rsidRPr="00EC2E95" w:rsidRDefault="00EC2E95" w:rsidP="00EC2E95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ALTRI_VEIC_MORTI</w:t>
      </w:r>
    </w:p>
    <w:p w:rsidR="00EC2E95" w:rsidRPr="00EC2E95" w:rsidRDefault="00EC2E95" w:rsidP="00EC2E95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INTERSEZIONE_INC</w:t>
      </w:r>
    </w:p>
    <w:p w:rsidR="00EC2E95" w:rsidRPr="00EC2E95" w:rsidRDefault="00EC2E95" w:rsidP="00EC2E95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INTERSEZIONE_FERITI</w:t>
      </w:r>
    </w:p>
    <w:p w:rsidR="00EC2E95" w:rsidRPr="00EC2E95" w:rsidRDefault="00EC2E95" w:rsidP="00EC2E95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NON_INTERSEZIONE_MORTI_ENTRO24h</w:t>
      </w:r>
    </w:p>
    <w:p w:rsidR="00EC2E95" w:rsidRPr="00EC2E95" w:rsidRDefault="00EC2E95" w:rsidP="00EC2E95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NON_INTERSEZIONE_INC</w:t>
      </w:r>
    </w:p>
    <w:p w:rsidR="00EC2E95" w:rsidRPr="00EC2E95" w:rsidRDefault="00EC2E95" w:rsidP="00EC2E95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NON_INTERSEZIONE_FERITI</w:t>
      </w:r>
    </w:p>
    <w:p w:rsidR="00EC2E95" w:rsidRDefault="00EC2E95" w:rsidP="00AC28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NON_INTERSEZIONE_MORTI__ENTRO30gg</w:t>
      </w:r>
    </w:p>
    <w:p w:rsidR="00AC2881" w:rsidRDefault="00AC2881" w:rsidP="00AC28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INC VEIC MARC FER-MOR</w:t>
      </w:r>
    </w:p>
    <w:p w:rsidR="00AC2881" w:rsidRDefault="00AC2881" w:rsidP="00AC28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INC VEIC PED FER-MOR</w:t>
      </w:r>
    </w:p>
    <w:p w:rsidR="00AC2881" w:rsidRDefault="00AC2881" w:rsidP="00AC28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INC VEIC ISOL</w:t>
      </w:r>
    </w:p>
    <w:p w:rsidR="00AC2881" w:rsidRDefault="00AC2881" w:rsidP="00AC28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WEEK FERIALI NOTTE GIORNO – feriti morti</w:t>
      </w:r>
    </w:p>
    <w:p w:rsidR="00AC2881" w:rsidRDefault="00AC2881" w:rsidP="00AC28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ORE PUNTA – feriti morti</w:t>
      </w:r>
    </w:p>
    <w:p w:rsidR="00AC2881" w:rsidRDefault="00AC2881" w:rsidP="00AC28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SERENO NEBBIA PIOGGIA-NEVE – feriti morti</w:t>
      </w:r>
    </w:p>
    <w:p w:rsidR="00AC2881" w:rsidRDefault="00AC2881" w:rsidP="00AC28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AUTOVET – feriti morti</w:t>
      </w:r>
    </w:p>
    <w:p w:rsidR="00AC2881" w:rsidRDefault="00AC2881" w:rsidP="00AC28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AUTOCARRI – feriti morti</w:t>
      </w:r>
    </w:p>
    <w:p w:rsidR="00AC2881" w:rsidRDefault="00AC2881" w:rsidP="00AC28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MOTOCICLI – feriti morti</w:t>
      </w:r>
    </w:p>
    <w:p w:rsidR="00AC2881" w:rsidRDefault="00AC2881" w:rsidP="00AC28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VELOCIPEDI – feriti morti</w:t>
      </w:r>
    </w:p>
    <w:p w:rsidR="00AC2881" w:rsidRPr="00AC2881" w:rsidRDefault="00AC2881" w:rsidP="00AC28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bookmarkStart w:id="0" w:name="_GoBack"/>
      <w:bookmarkEnd w:id="0"/>
    </w:p>
    <w:p w:rsidR="00960780" w:rsidRDefault="00960780"/>
    <w:p w:rsidR="00960780" w:rsidRDefault="00960780">
      <w:r>
        <w:t>Note</w:t>
      </w:r>
    </w:p>
    <w:p w:rsidR="00EC2E95" w:rsidRPr="00EC2E95" w:rsidRDefault="00EC2E95" w:rsidP="00EC2E95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VEIC_COINVOLTI_(IDENTIFICATO_CONDUCENTE)</w:t>
      </w:r>
      <w:r>
        <w:rPr>
          <w:rFonts w:ascii="Calibri" w:eastAsia="Times New Roman" w:hAnsi="Calibri" w:cs="Calibri"/>
          <w:color w:val="000000"/>
          <w:lang w:eastAsia="it-IT"/>
        </w:rPr>
        <w:t xml:space="preserve"> veicolo in cui vi era un conducente (in movimento)</w:t>
      </w:r>
    </w:p>
    <w:p w:rsidR="00960780" w:rsidRDefault="00960780" w:rsidP="00EC2E95"/>
    <w:sectPr w:rsidR="009607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80"/>
    <w:rsid w:val="004A28F1"/>
    <w:rsid w:val="00734087"/>
    <w:rsid w:val="00960780"/>
    <w:rsid w:val="00AC2881"/>
    <w:rsid w:val="00EC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4F294"/>
  <w15:chartTrackingRefBased/>
  <w15:docId w15:val="{E5B81152-5A50-4EB8-AB74-269706C9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3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Pan</cp:lastModifiedBy>
  <cp:revision>1</cp:revision>
  <dcterms:created xsi:type="dcterms:W3CDTF">2018-11-14T08:11:00Z</dcterms:created>
  <dcterms:modified xsi:type="dcterms:W3CDTF">2018-11-14T09:36:00Z</dcterms:modified>
</cp:coreProperties>
</file>