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72609" w14:textId="26C9A022" w:rsidR="00177919" w:rsidRDefault="00DF4FF3" w:rsidP="00DF4F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14:paraId="4A973B45" w14:textId="3018EDFD" w:rsidR="00DF4FF3" w:rsidRDefault="00776773" w:rsidP="00776773">
      <w:r>
        <w:rPr>
          <w:rFonts w:hint="eastAsia"/>
        </w:rPr>
        <w:t>1.1背景</w:t>
      </w:r>
    </w:p>
    <w:p w14:paraId="476EBDE1" w14:textId="6EAB712C" w:rsidR="00776773" w:rsidRDefault="00776773" w:rsidP="00776773">
      <w:r>
        <w:tab/>
      </w:r>
      <w:r>
        <w:rPr>
          <w:rFonts w:hint="eastAsia"/>
        </w:rPr>
        <w:t>城市公共交通是重要的城市基础设施，是关系国计民生的社会公益事业。城市公共交通建设水平，是一个城市功能是否完善、城市品位是否提升的重要体现。</w:t>
      </w:r>
    </w:p>
    <w:p w14:paraId="4221A4E3" w14:textId="7D693F41" w:rsidR="00776773" w:rsidRDefault="00776773" w:rsidP="00776773">
      <w:r>
        <w:tab/>
      </w:r>
      <w:r>
        <w:rPr>
          <w:rFonts w:hint="eastAsia"/>
        </w:rPr>
        <w:t>但是公共交通事业的发展面临复杂的社会、经济背景：</w:t>
      </w:r>
    </w:p>
    <w:p w14:paraId="49AC9CC5" w14:textId="4C9B2D1C" w:rsidR="00776773" w:rsidRDefault="00776773" w:rsidP="00B035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城镇化的加快使城市公交的</w:t>
      </w:r>
      <w:r w:rsidR="00B035C9">
        <w:rPr>
          <w:rFonts w:hint="eastAsia"/>
        </w:rPr>
        <w:t>压力剧增</w:t>
      </w:r>
    </w:p>
    <w:p w14:paraId="781E6768" w14:textId="685A85E4" w:rsidR="00B035C9" w:rsidRDefault="00B035C9" w:rsidP="00B035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倡导低碳生活及节能减排对公交提出了更高的要求</w:t>
      </w:r>
    </w:p>
    <w:p w14:paraId="73CF6147" w14:textId="7CEC3FDE" w:rsidR="00B035C9" w:rsidRDefault="00B035C9" w:rsidP="00B035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市民对于时间成本的重视使公交的准点率更加重要</w:t>
      </w:r>
    </w:p>
    <w:p w14:paraId="0E5B218F" w14:textId="4B60E2BC" w:rsidR="00B035C9" w:rsidRDefault="00B035C9" w:rsidP="00B035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在恐怖袭击猖獗和社会治安复杂的环境下，公交安全成为值得重视的问题</w:t>
      </w:r>
    </w:p>
    <w:p w14:paraId="5EE7205C" w14:textId="2BAD6CC0" w:rsidR="00B035C9" w:rsidRDefault="00B035C9" w:rsidP="00B035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公交车内人流量密集，突发安全事件如乘客突发疾病、</w:t>
      </w:r>
      <w:r w:rsidR="00A25CB3">
        <w:rPr>
          <w:rFonts w:hint="eastAsia"/>
        </w:rPr>
        <w:t>乘客与乘客之间、乘客与司机之间发生纠纷、公交车发生自燃等事件，易造成较大的社会反响</w:t>
      </w:r>
    </w:p>
    <w:p w14:paraId="4291DB4C" w14:textId="774DFB1F" w:rsidR="00776773" w:rsidRDefault="00A25CB3" w:rsidP="007767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公交车是盗抢等犯罪活动的高发地</w:t>
      </w:r>
    </w:p>
    <w:p w14:paraId="77E17DD3" w14:textId="20A4FF2A" w:rsidR="00776773" w:rsidRDefault="00776773" w:rsidP="00776773">
      <w:pPr>
        <w:rPr>
          <w:rFonts w:hint="eastAsia"/>
        </w:rPr>
      </w:pPr>
      <w:bookmarkStart w:id="0" w:name="_GoBack"/>
      <w:bookmarkEnd w:id="0"/>
    </w:p>
    <w:p w14:paraId="74DDBD4E" w14:textId="79B44B60" w:rsidR="00776773" w:rsidRDefault="00776773" w:rsidP="00776773"/>
    <w:p w14:paraId="14BC8D66" w14:textId="6CEB8970" w:rsidR="00776773" w:rsidRDefault="00776773" w:rsidP="00776773">
      <w:r>
        <w:rPr>
          <w:rFonts w:hint="eastAsia"/>
        </w:rPr>
        <w:t>1.2定义，缩略语</w:t>
      </w:r>
    </w:p>
    <w:p w14:paraId="3B2BE4EB" w14:textId="0DCB32B7" w:rsidR="00776773" w:rsidRDefault="00776773" w:rsidP="00776773">
      <w:r>
        <w:rPr>
          <w:rFonts w:hint="eastAsia"/>
        </w:rPr>
        <w:t>1.3约束</w:t>
      </w:r>
    </w:p>
    <w:p w14:paraId="47655412" w14:textId="757BACF0" w:rsidR="00776773" w:rsidRDefault="00776773" w:rsidP="00776773">
      <w:r>
        <w:rPr>
          <w:rFonts w:hint="eastAsia"/>
        </w:rPr>
        <w:t>1.4参考资料</w:t>
      </w:r>
    </w:p>
    <w:p w14:paraId="24A66083" w14:textId="77777777" w:rsidR="00776773" w:rsidRDefault="00776773" w:rsidP="00776773">
      <w:pPr>
        <w:rPr>
          <w:rFonts w:hint="eastAsia"/>
        </w:rPr>
      </w:pPr>
    </w:p>
    <w:sectPr w:rsidR="00776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5783"/>
    <w:multiLevelType w:val="hybridMultilevel"/>
    <w:tmpl w:val="08B68D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3262F28"/>
    <w:multiLevelType w:val="hybridMultilevel"/>
    <w:tmpl w:val="6C1CCEF0"/>
    <w:lvl w:ilvl="0" w:tplc="7C02D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19"/>
    <w:rsid w:val="00177919"/>
    <w:rsid w:val="00776773"/>
    <w:rsid w:val="00A25CB3"/>
    <w:rsid w:val="00A83E65"/>
    <w:rsid w:val="00AE6093"/>
    <w:rsid w:val="00B035C9"/>
    <w:rsid w:val="00CA7919"/>
    <w:rsid w:val="00DF4FF3"/>
    <w:rsid w:val="00F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992E"/>
  <w15:chartTrackingRefBased/>
  <w15:docId w15:val="{46BBF021-92E0-4B8D-A302-24DC8C7B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F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Chris</dc:creator>
  <cp:keywords/>
  <dc:description/>
  <cp:lastModifiedBy>Zhang Chris</cp:lastModifiedBy>
  <cp:revision>3</cp:revision>
  <dcterms:created xsi:type="dcterms:W3CDTF">2018-11-19T14:16:00Z</dcterms:created>
  <dcterms:modified xsi:type="dcterms:W3CDTF">2018-11-19T14:53:00Z</dcterms:modified>
</cp:coreProperties>
</file>