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6AA143D0" w:rsidR="008B3635" w:rsidRDefault="008B3635" w:rsidP="00AC7C30">
      <w:r>
        <w:t xml:space="preserve">This feedback will be white 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0FD2727A" w:rsidR="002C3C5B" w:rsidRP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p w14:paraId="6D510658" w14:textId="26218198" w:rsidR="000E5105" w:rsidRDefault="000E5105" w:rsidP="000E5105">
      <w:pPr>
        <w:pStyle w:val="Heading2"/>
      </w:pPr>
      <w:r>
        <w:t>Technical Audience</w:t>
      </w:r>
    </w:p>
    <w:p w14:paraId="29867C71" w14:textId="2464E0FC" w:rsidR="000E5105" w:rsidRDefault="002C3C5B" w:rsidP="000E5105">
      <w:r>
        <w:t xml:space="preserve">Additionally, this observation cannot be accessed directly for similar security reasons. All video observations will be linked and the questions </w:t>
      </w:r>
      <w:r w:rsidR="008B3635">
        <w:t xml:space="preserve">which are asked will also be attached. Whilst this does not have the same functionality of a form, it will provide an overview of everything the audience is asked. </w:t>
      </w:r>
    </w:p>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1843B877" w:rsidR="008B3635" w:rsidRDefault="008B3635" w:rsidP="008B3635">
      <w:pPr>
        <w:pStyle w:val="Heading2"/>
      </w:pPr>
      <w:r>
        <w:t>Non-Technical Users</w:t>
      </w:r>
    </w:p>
    <w:p w14:paraId="5244A7FC" w14:textId="4E8BC90E" w:rsidR="008B3635" w:rsidRPr="008B3635" w:rsidRDefault="00B1226B" w:rsidP="00B1226B">
      <w:pPr>
        <w:pStyle w:val="Heading2"/>
      </w:pPr>
      <w:r>
        <w:t>Technical Users</w:t>
      </w:r>
    </w:p>
    <w:sectPr w:rsidR="008B3635" w:rsidRPr="008B3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E5105"/>
    <w:rsid w:val="00121CA7"/>
    <w:rsid w:val="002C3C5B"/>
    <w:rsid w:val="00675FC1"/>
    <w:rsid w:val="00703782"/>
    <w:rsid w:val="008B3635"/>
    <w:rsid w:val="008E3459"/>
    <w:rsid w:val="00A72C17"/>
    <w:rsid w:val="00AC06E7"/>
    <w:rsid w:val="00AC7C30"/>
    <w:rsid w:val="00B1226B"/>
    <w:rsid w:val="00DC3BDC"/>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6</cp:revision>
  <dcterms:created xsi:type="dcterms:W3CDTF">2024-02-16T11:20:00Z</dcterms:created>
  <dcterms:modified xsi:type="dcterms:W3CDTF">2024-02-16T14:20:00Z</dcterms:modified>
</cp:coreProperties>
</file>