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T12</w:t>
      </w:r>
    </w:p>
    <w:p>
      <w:r>
        <w:t>P = 4.00</w:t>
      </w:r>
    </w:p>
    <w:p>
      <w:r>
        <w:t>Q = 0.00</w:t>
      </w:r>
    </w:p>
    <w:p/>
    <w:p>
      <w:r>
        <w:t>M = (p-q)/(p+q) = 1</w:t>
      </w:r>
    </w:p>
    <w:p/>
    <w:p>
      <w:pPr>
        <w:tabs>
          <w:tab w:val="left" w:pos="1260"/>
        </w:tabs>
        <w:rPr>
          <w:rFonts w:hint="default"/>
        </w:rPr>
      </w:pPr>
      <w:r>
        <w:t xml:space="preserve">Yes, m = 1. The </w:t>
      </w:r>
      <w:r>
        <w:rPr>
          <w:rFonts w:hint="default"/>
        </w:rPr>
        <w:t>‘k’ factor is that we can change use G and g control to change value of m.</w:t>
      </w:r>
    </w:p>
    <w:p>
      <w:pPr>
        <w:tabs>
          <w:tab w:val="left" w:pos="1260"/>
        </w:tabs>
        <w:rPr>
          <w:rFonts w:hint="default"/>
        </w:rPr>
      </w:pPr>
    </w:p>
    <w:p>
      <w:pPr>
        <w:tabs>
          <w:tab w:val="left" w:pos="1260"/>
        </w:tabs>
        <w:rPr>
          <w:rFonts w:hint="default"/>
        </w:rPr>
      </w:pPr>
      <w:r>
        <w:rPr>
          <w:rFonts w:hint="default"/>
        </w:rPr>
        <w:t>AM message is surround by signal message. The amplitude of message signal is different from that of AM signal envelope.</w:t>
      </w:r>
    </w:p>
    <w:p>
      <w:pPr>
        <w:tabs>
          <w:tab w:val="left" w:pos="1260"/>
        </w:tabs>
        <w:rPr>
          <w:rFonts w:hint="default"/>
        </w:rPr>
      </w:pPr>
    </w:p>
    <w:p>
      <w:pPr>
        <w:tabs>
          <w:tab w:val="left" w:pos="1260"/>
        </w:tabs>
        <w:rPr>
          <w:rFonts w:hint="default"/>
        </w:rPr>
      </w:pPr>
    </w:p>
    <w:p>
      <w:pPr>
        <w:tabs>
          <w:tab w:val="left" w:pos="1260"/>
        </w:tabs>
        <w:rPr>
          <w:rFonts w:hint="default"/>
        </w:rPr>
      </w:pPr>
      <w:r>
        <w:rPr>
          <w:rFonts w:hint="default"/>
        </w:rPr>
        <w:t>We can see from result, there are three signals in frequency domain spectrum. The difference is that the message signal isn’t half as much as carrier signal.</w:t>
      </w:r>
    </w:p>
    <w:p>
      <w:pPr>
        <w:tabs>
          <w:tab w:val="left" w:pos="1260"/>
        </w:tabs>
        <w:rPr>
          <w:rFonts w:hint="default"/>
        </w:rPr>
      </w:pPr>
    </w:p>
    <w:p>
      <w:pPr>
        <w:pStyle w:val="3"/>
        <w:rPr>
          <w:rFonts w:hint="default"/>
          <w:b/>
        </w:rPr>
      </w:pPr>
      <w:r>
        <w:rPr>
          <w:rFonts w:hint="default"/>
          <w:b/>
        </w:rPr>
        <w:t>T13</w:t>
      </w:r>
    </w:p>
    <w:p>
      <w:pPr>
        <w:rPr>
          <w:rFonts w:hint="default"/>
        </w:rPr>
      </w:pPr>
      <w:bookmarkStart w:id="0" w:name="_GoBack"/>
      <w:r>
        <w:rPr>
          <w:rFonts w:hint="default"/>
        </w:rPr>
        <w:t>As we can see from the frequency domain graph, the component of cos(w-u) and cos(w+u) become larger with the increase of m from 0.75 to 1.5. The component of cosw would be reduced with the increase of m. The difference between theoretical value and experimental value is that negative values exist in experimental value.</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3FAD56"/>
    <w:rsid w:val="27D68E9A"/>
    <w:rsid w:val="2AF332E8"/>
    <w:rsid w:val="36FD7EA3"/>
    <w:rsid w:val="3E2BC01B"/>
    <w:rsid w:val="47FF0793"/>
    <w:rsid w:val="4B75BF09"/>
    <w:rsid w:val="4F3FAD56"/>
    <w:rsid w:val="4F976B08"/>
    <w:rsid w:val="54F7CC27"/>
    <w:rsid w:val="5BE605EE"/>
    <w:rsid w:val="5F1A8E97"/>
    <w:rsid w:val="5F2F4546"/>
    <w:rsid w:val="5FEC86E5"/>
    <w:rsid w:val="655E376A"/>
    <w:rsid w:val="6CF6B0FB"/>
    <w:rsid w:val="6D7F6400"/>
    <w:rsid w:val="6E9F215B"/>
    <w:rsid w:val="6FFB45D8"/>
    <w:rsid w:val="707DC8B3"/>
    <w:rsid w:val="7137FEAD"/>
    <w:rsid w:val="7D8D685A"/>
    <w:rsid w:val="7EBFFBB2"/>
    <w:rsid w:val="7EEF9399"/>
    <w:rsid w:val="7EFF1971"/>
    <w:rsid w:val="7EFF321A"/>
    <w:rsid w:val="7FAFE8B3"/>
    <w:rsid w:val="8EE5C6D4"/>
    <w:rsid w:val="9DF51385"/>
    <w:rsid w:val="B33F2B7B"/>
    <w:rsid w:val="B73F3FC9"/>
    <w:rsid w:val="B9E574DA"/>
    <w:rsid w:val="BAB5AB00"/>
    <w:rsid w:val="BADF2055"/>
    <w:rsid w:val="BBDFE746"/>
    <w:rsid w:val="BBFD8487"/>
    <w:rsid w:val="BED3EAE6"/>
    <w:rsid w:val="BFFF83B4"/>
    <w:rsid w:val="CDBBB169"/>
    <w:rsid w:val="D6FB9CEE"/>
    <w:rsid w:val="DEDF7B2D"/>
    <w:rsid w:val="DFDD6078"/>
    <w:rsid w:val="DFED5D52"/>
    <w:rsid w:val="E7FD1B0C"/>
    <w:rsid w:val="EBFFF78F"/>
    <w:rsid w:val="EDA5F34E"/>
    <w:rsid w:val="EDFC51BF"/>
    <w:rsid w:val="EF1FB9D6"/>
    <w:rsid w:val="EFDFDF27"/>
    <w:rsid w:val="F5FD8F76"/>
    <w:rsid w:val="F6239D82"/>
    <w:rsid w:val="F7EF2C75"/>
    <w:rsid w:val="FBD37D53"/>
    <w:rsid w:val="FBE0BABD"/>
    <w:rsid w:val="FBF1D854"/>
    <w:rsid w:val="FBFFDB06"/>
    <w:rsid w:val="FD0E01D7"/>
    <w:rsid w:val="FD6F58C5"/>
    <w:rsid w:val="FE936691"/>
    <w:rsid w:val="FEB71B1C"/>
    <w:rsid w:val="FEE999E6"/>
    <w:rsid w:val="FFE3E0CE"/>
    <w:rsid w:val="FFFD0ACC"/>
    <w:rsid w:val="FFFFB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2019-10-26T09:25:00Z</dcterms:created>
  <dc:creator>geekye</dc:creator>
  <cp:lastModifiedBy>geekye</cp:lastModifiedBy>
  <dcterms:modified xsi:type="dcterms:W3CDTF">2019-10-26T10:57:13Z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