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The quick brown fox jumps over the lazy dog.</w:t>
      </w:r>
    </w:p>
    <w:p>
      <w:r>
        <w:t xml:space="preserve">Some text in </w:t>
      </w:r>
      <w:r>
        <w:rPr>
          <w:b w:val="on"/>
        </w:rPr>
        <w:t>bold</w:t>
      </w:r>
      <w:r>
        <w:t xml:space="preserve"> and </w:t>
      </w:r>
      <w:r>
        <w:rPr>
          <w:i w:val="on"/>
        </w:rPr>
        <w:t>italics</w:t>
      </w:r>
      <w:r>
        <w:t>.</w:t>
      </w:r>
    </w:p>
    <w:p>
      <w:r>
        <w:t>This document created on 15/02/2023 at 22:59:24 by fgl_word_test.4gl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2023-02-15T09:59:23Z</dcterms:created>
  <dc:creator>Apache POI</dc:creator>
</cp:coreProperties>
</file>