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06F012D4" w:rsidR="00F22DF7" w:rsidRPr="00C8528A" w:rsidRDefault="00F22DF7" w:rsidP="00F22DF7">
      <w:pPr>
        <w:jc w:val="center"/>
        <w:rPr>
          <w:rFonts w:cstheme="minorHAnsi"/>
          <w:sz w:val="28"/>
          <w:szCs w:val="28"/>
        </w:rPr>
      </w:pPr>
      <w:r w:rsidRPr="00C8528A">
        <w:rPr>
          <w:rFonts w:cstheme="minorHAnsi"/>
          <w:sz w:val="28"/>
          <w:szCs w:val="28"/>
        </w:rPr>
        <w:t xml:space="preserve">Задание </w:t>
      </w:r>
      <w:r w:rsidR="00093FAD" w:rsidRPr="00C8528A">
        <w:rPr>
          <w:rFonts w:cstheme="minorHAnsi"/>
          <w:sz w:val="28"/>
          <w:szCs w:val="28"/>
        </w:rPr>
        <w:t>ПР_</w:t>
      </w:r>
      <w:r w:rsidR="007B68E5" w:rsidRPr="00C8528A">
        <w:rPr>
          <w:rFonts w:cstheme="minorHAnsi"/>
          <w:sz w:val="28"/>
          <w:szCs w:val="28"/>
        </w:rPr>
        <w:t>6</w:t>
      </w:r>
      <w:r w:rsidR="0027283C" w:rsidRPr="00C8528A">
        <w:rPr>
          <w:rFonts w:cstheme="minorHAnsi"/>
          <w:sz w:val="28"/>
          <w:szCs w:val="28"/>
        </w:rPr>
        <w:t>_2</w:t>
      </w:r>
    </w:p>
    <w:p w14:paraId="0C1313BA" w14:textId="7DBAE87C" w:rsidR="000C53A9" w:rsidRPr="00C8528A" w:rsidRDefault="00F22DF7" w:rsidP="00F22DF7">
      <w:pPr>
        <w:jc w:val="center"/>
        <w:rPr>
          <w:rFonts w:cstheme="minorHAnsi"/>
          <w:sz w:val="28"/>
          <w:szCs w:val="28"/>
        </w:rPr>
      </w:pPr>
      <w:r w:rsidRPr="00C8528A">
        <w:rPr>
          <w:rFonts w:cstheme="minorHAnsi"/>
          <w:sz w:val="28"/>
          <w:szCs w:val="28"/>
        </w:rPr>
        <w:t>Кузнецов Антон</w:t>
      </w:r>
    </w:p>
    <w:p w14:paraId="1B3D2F3A" w14:textId="3343D1D8" w:rsidR="00BE62AC" w:rsidRPr="00C8528A" w:rsidRDefault="00F22DF7" w:rsidP="001B774B">
      <w:pPr>
        <w:jc w:val="center"/>
        <w:rPr>
          <w:rFonts w:cstheme="minorHAnsi"/>
          <w:sz w:val="28"/>
          <w:szCs w:val="28"/>
        </w:rPr>
      </w:pPr>
      <w:r w:rsidRPr="00C8528A">
        <w:rPr>
          <w:rFonts w:cstheme="minorHAnsi"/>
          <w:sz w:val="28"/>
          <w:szCs w:val="28"/>
        </w:rPr>
        <w:t>ИВТ 3 курс 1 группа</w:t>
      </w:r>
    </w:p>
    <w:p w14:paraId="419B2394" w14:textId="77777777" w:rsidR="00BE62AC" w:rsidRPr="00C8528A" w:rsidRDefault="00BE62AC" w:rsidP="00F22DF7">
      <w:pPr>
        <w:rPr>
          <w:rFonts w:cstheme="minorHAnsi"/>
          <w:sz w:val="28"/>
          <w:szCs w:val="28"/>
        </w:rPr>
      </w:pPr>
    </w:p>
    <w:p w14:paraId="19DAFD09" w14:textId="3F08A555" w:rsidR="00F22DF7" w:rsidRPr="00C8528A" w:rsidRDefault="00BE62AC" w:rsidP="00F22DF7">
      <w:pPr>
        <w:rPr>
          <w:rFonts w:cstheme="minorHAnsi"/>
          <w:sz w:val="28"/>
          <w:szCs w:val="28"/>
        </w:rPr>
      </w:pPr>
      <w:r w:rsidRPr="00C8528A">
        <w:rPr>
          <w:rFonts w:cstheme="minorHAnsi"/>
          <w:sz w:val="28"/>
          <w:szCs w:val="28"/>
        </w:rPr>
        <w:t>Задание</w:t>
      </w:r>
      <w:r w:rsidR="00F27762">
        <w:rPr>
          <w:rFonts w:cstheme="minorHAnsi"/>
          <w:sz w:val="28"/>
          <w:szCs w:val="28"/>
        </w:rPr>
        <w:t xml:space="preserve"> 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4028"/>
        <w:gridCol w:w="3597"/>
      </w:tblGrid>
      <w:tr w:rsidR="0027283C" w:rsidRPr="00C8528A" w14:paraId="7B012CCC" w14:textId="77777777" w:rsidTr="0027283C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BCE0B" w14:textId="77777777" w:rsidR="0027283C" w:rsidRPr="00C8528A" w:rsidRDefault="0027283C" w:rsidP="0027283C">
            <w:pPr>
              <w:jc w:val="center"/>
              <w:rPr>
                <w:rFonts w:cstheme="minorHAnsi"/>
              </w:rPr>
            </w:pPr>
            <w:r w:rsidRPr="00C8528A">
              <w:rPr>
                <w:rFonts w:cstheme="minorHAnsi"/>
              </w:rPr>
              <w:t>Статья Конституции РФ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C6592" w14:textId="71FB2659" w:rsidR="0027283C" w:rsidRPr="00C8528A" w:rsidRDefault="0027283C" w:rsidP="0027283C">
            <w:pPr>
              <w:jc w:val="center"/>
              <w:rPr>
                <w:rFonts w:cstheme="minorHAnsi"/>
              </w:rPr>
            </w:pPr>
          </w:p>
          <w:p w14:paraId="3C4176E5" w14:textId="4AFB146D" w:rsidR="0027283C" w:rsidRPr="00C8528A" w:rsidRDefault="0027283C" w:rsidP="0027283C">
            <w:pPr>
              <w:jc w:val="center"/>
              <w:rPr>
                <w:rFonts w:cstheme="minorHAnsi"/>
              </w:rPr>
            </w:pPr>
            <w:r w:rsidRPr="00C8528A">
              <w:rPr>
                <w:rFonts w:cstheme="minorHAnsi"/>
              </w:rPr>
              <w:t>Суть поправки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AF566" w14:textId="1D4B6940" w:rsidR="0027283C" w:rsidRPr="00C8528A" w:rsidRDefault="0027283C" w:rsidP="0027283C">
            <w:pPr>
              <w:jc w:val="center"/>
              <w:rPr>
                <w:rFonts w:cstheme="minorHAnsi"/>
              </w:rPr>
            </w:pPr>
          </w:p>
          <w:p w14:paraId="26252B77" w14:textId="77777777" w:rsidR="0027283C" w:rsidRPr="00C8528A" w:rsidRDefault="0027283C" w:rsidP="0027283C">
            <w:pPr>
              <w:jc w:val="center"/>
              <w:rPr>
                <w:rFonts w:cstheme="minorHAnsi"/>
              </w:rPr>
            </w:pPr>
            <w:r w:rsidRPr="00C8528A">
              <w:rPr>
                <w:rFonts w:cstheme="minorHAnsi"/>
              </w:rPr>
              <w:t>Значение для законодательства/сферы жизнедеятельности</w:t>
            </w:r>
          </w:p>
        </w:tc>
      </w:tr>
      <w:tr w:rsidR="0027283C" w:rsidRPr="00C8528A" w14:paraId="6BA87535" w14:textId="77777777" w:rsidTr="00144667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093A1" w14:textId="0DAF0885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ст 67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C7BB4" w14:textId="5A45B442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CA76B5">
              <w:rPr>
                <w:rFonts w:cstheme="minorHAnsi"/>
              </w:rPr>
              <w:t>водится специальный термин – «федеральные территории». Создаваться такие зоны будут на основании закона. Этим же документом определят структуру публичной власти. Особенностью станет прямое подчинение центральному аппарату. Предполагается, что территории создадут в местах расположения стратегических объектов, заповедников, военных баз.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B277BE" w14:textId="6BF77C00" w:rsidR="0027283C" w:rsidRPr="00CA76B5" w:rsidRDefault="00CA76B5" w:rsidP="00CA76B5">
            <w:r w:rsidRPr="00CA76B5">
              <w:t>Местные и региональные власти окончательно утратят контроль в отношении этих территорий.</w:t>
            </w:r>
          </w:p>
        </w:tc>
      </w:tr>
      <w:tr w:rsidR="0027283C" w:rsidRPr="00C8528A" w14:paraId="21B5AC9E" w14:textId="77777777" w:rsidTr="00144667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57382" w14:textId="4E601E50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ст 68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D0271" w14:textId="35B62731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предложение </w:t>
            </w:r>
            <w:r w:rsidRPr="00CA76B5">
              <w:rPr>
                <w:rFonts w:cstheme="minorHAnsi"/>
              </w:rPr>
              <w:t xml:space="preserve">включить положение о защите уникальной многонациональной культуры РФ. 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37614" w14:textId="30ED5DF0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На федеральном уровне будут устанавливать ограничения для региональных и муниципальных служащих. Централизация власти усилится.</w:t>
            </w:r>
          </w:p>
        </w:tc>
      </w:tr>
      <w:tr w:rsidR="0027283C" w:rsidRPr="00C8528A" w14:paraId="1B44E115" w14:textId="77777777" w:rsidTr="00144667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ABEA96" w14:textId="788BBD86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ст 72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535761" w14:textId="0D32F5C8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Акцент сделали на необходимости поддержания здорового образа жизни, создании благоприятных условий воспитания детей.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C0ABD" w14:textId="5751E52A" w:rsidR="0027283C" w:rsidRPr="00CA76B5" w:rsidRDefault="00CA76B5" w:rsidP="00CA76B5">
            <w:r w:rsidRPr="00CA76B5">
              <w:t>Проблемами воспитания власти будут заниматься совместно.</w:t>
            </w:r>
          </w:p>
        </w:tc>
      </w:tr>
      <w:tr w:rsidR="0027283C" w:rsidRPr="00C8528A" w14:paraId="0E6708B6" w14:textId="77777777" w:rsidTr="00144667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BB619" w14:textId="61D43761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ст 75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05C441" w14:textId="5FB0A9D2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В к</w:t>
            </w:r>
            <w:r w:rsidRPr="00CA76B5">
              <w:rPr>
                <w:rFonts w:cstheme="minorHAnsi"/>
              </w:rPr>
              <w:t>онституци</w:t>
            </w:r>
            <w:r>
              <w:rPr>
                <w:rFonts w:cstheme="minorHAnsi"/>
              </w:rPr>
              <w:t xml:space="preserve">ю </w:t>
            </w:r>
            <w:r w:rsidRPr="00CA76B5">
              <w:rPr>
                <w:rFonts w:cstheme="minorHAnsi"/>
              </w:rPr>
              <w:t>РФ ввели положения о минимальной оплате труда на уровне прожиточного минимума. Здесь же закреплено обязательство о ежегодной индексации пенсий, актуализации социальных пособий, адресной поддержке граждан.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6F664" w14:textId="56AAC21E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Норма признает обязанностью государства создание условий экономического роста и улучшение благосостояния населения.</w:t>
            </w:r>
          </w:p>
        </w:tc>
      </w:tr>
      <w:tr w:rsidR="0027283C" w:rsidRPr="00C8528A" w14:paraId="44448530" w14:textId="77777777" w:rsidTr="0027283C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10C44" w14:textId="03D4AB74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ст 79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051DD" w14:textId="25CB4B0B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  <w:r w:rsidRPr="00CA76B5">
              <w:rPr>
                <w:rFonts w:cstheme="minorHAnsi"/>
              </w:rPr>
              <w:t>станавливается приоритет российского права над международным. Если решения, например, Европейского суда будут противоречить Конституции РФ, исполнять их откажутся.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157DD" w14:textId="73E0C900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Действовать Россия обязана с учетом принципа невмешательства во внутренние дела государств.</w:t>
            </w:r>
          </w:p>
        </w:tc>
      </w:tr>
      <w:tr w:rsidR="0027283C" w:rsidRPr="00C8528A" w14:paraId="43937B69" w14:textId="77777777" w:rsidTr="0027283C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A5D131" w14:textId="727430A3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ст 129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70D07" w14:textId="3C8131B1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В новой редакции приводится официальное определение прокуратуры – надзорного ведомства. Руководитель структуры и его заместители назначаются и отстраняются от должности Президентом РФ.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BC9A5" w14:textId="5D877559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Верхняя палата парламента может лишь консультировать главу страны по этому вопросу.</w:t>
            </w:r>
          </w:p>
        </w:tc>
      </w:tr>
      <w:tr w:rsidR="0027283C" w:rsidRPr="00C8528A" w14:paraId="6D30A3F4" w14:textId="77777777" w:rsidTr="0027283C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2B955" w14:textId="17D083EF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ст 103.1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CD2D7" w14:textId="2D002A62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CA76B5">
              <w:rPr>
                <w:rFonts w:cstheme="minorHAnsi"/>
              </w:rPr>
              <w:t>озволяет законодательному собранию осуществлять парламентский контроль.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1373A" w14:textId="5140A77F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Запросы разрешено направлять руководителям исполнительных органов и муниципалитетов.</w:t>
            </w:r>
          </w:p>
        </w:tc>
      </w:tr>
      <w:tr w:rsidR="0027283C" w:rsidRPr="00C8528A" w14:paraId="705308F5" w14:textId="77777777" w:rsidTr="0027283C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AD05A7" w14:textId="4D760340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ст. 113</w:t>
            </w:r>
          </w:p>
        </w:tc>
        <w:tc>
          <w:tcPr>
            <w:tcW w:w="6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E914A" w14:textId="11049D73" w:rsidR="0027283C" w:rsidRPr="00C8528A" w:rsidRDefault="00CA76B5" w:rsidP="0027283C">
            <w:pPr>
              <w:rPr>
                <w:rFonts w:cstheme="minorHAnsi"/>
              </w:rPr>
            </w:pPr>
            <w:r w:rsidRPr="00CA76B5">
              <w:rPr>
                <w:rFonts w:cstheme="minorHAnsi"/>
              </w:rPr>
              <w:t>Председатель Правительства России несет перед главой государства персональную ответственность.</w:t>
            </w:r>
          </w:p>
        </w:tc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89182" w14:textId="38A2BB05" w:rsidR="0027283C" w:rsidRPr="00C8528A" w:rsidRDefault="00CA76B5" w:rsidP="0027283C">
            <w:pPr>
              <w:rPr>
                <w:rFonts w:cstheme="minorHAnsi"/>
              </w:rPr>
            </w:pPr>
            <w:r>
              <w:rPr>
                <w:rFonts w:cstheme="minorHAnsi"/>
              </w:rPr>
              <w:t>Теперь нельзя переложить ответственность.</w:t>
            </w:r>
          </w:p>
        </w:tc>
      </w:tr>
    </w:tbl>
    <w:p w14:paraId="21C5F24E" w14:textId="77777777" w:rsidR="0027283C" w:rsidRPr="0027283C" w:rsidRDefault="0027283C" w:rsidP="0027283C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0"/>
          <w:szCs w:val="20"/>
          <w:lang w:eastAsia="ru-RU"/>
        </w:rPr>
      </w:pPr>
      <w:r w:rsidRPr="0027283C">
        <w:rPr>
          <w:rFonts w:eastAsia="Times New Roman" w:cstheme="minorHAnsi"/>
          <w:color w:val="555555"/>
          <w:sz w:val="20"/>
          <w:szCs w:val="20"/>
          <w:lang w:eastAsia="ru-RU"/>
        </w:rPr>
        <w:t> </w:t>
      </w:r>
    </w:p>
    <w:p w14:paraId="52DCA671" w14:textId="2BC64214" w:rsidR="00F27762" w:rsidRDefault="00F27762" w:rsidP="00F27762">
      <w:pPr>
        <w:rPr>
          <w:rFonts w:cstheme="minorHAnsi"/>
          <w:sz w:val="28"/>
          <w:szCs w:val="28"/>
        </w:rPr>
      </w:pPr>
      <w:r w:rsidRPr="00C8528A">
        <w:rPr>
          <w:rFonts w:cstheme="minorHAnsi"/>
          <w:sz w:val="28"/>
          <w:szCs w:val="28"/>
        </w:rPr>
        <w:t>Задание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</w:t>
      </w:r>
    </w:p>
    <w:p w14:paraId="6E16D2ED" w14:textId="263722BA" w:rsidR="006B5004" w:rsidRDefault="00040FCC" w:rsidP="002728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Моя законодательная инициатива затронет статью </w:t>
      </w:r>
      <w:r w:rsidR="00C36140">
        <w:rPr>
          <w:rFonts w:cstheme="minorHAnsi"/>
          <w:sz w:val="28"/>
          <w:szCs w:val="28"/>
        </w:rPr>
        <w:t>91</w:t>
      </w:r>
      <w:r>
        <w:rPr>
          <w:rFonts w:cstheme="minorHAnsi"/>
          <w:sz w:val="28"/>
          <w:szCs w:val="28"/>
        </w:rPr>
        <w:t xml:space="preserve"> Жилищного кодекса РФ,  она </w:t>
      </w:r>
      <w:r w:rsidRPr="00040FCC">
        <w:rPr>
          <w:rFonts w:cstheme="minorHAnsi"/>
          <w:sz w:val="28"/>
          <w:szCs w:val="28"/>
        </w:rPr>
        <w:t>регламентируют выселение из жилого помещения в случае игнорирования оплаты коммунальных платежей более шести месячного срока</w:t>
      </w:r>
      <w:r>
        <w:rPr>
          <w:rFonts w:cstheme="minorHAnsi"/>
          <w:sz w:val="28"/>
          <w:szCs w:val="28"/>
        </w:rPr>
        <w:t xml:space="preserve">, новые изменения позволяют выселять </w:t>
      </w:r>
      <w:r w:rsidR="00C36140">
        <w:rPr>
          <w:rFonts w:cstheme="minorHAnsi"/>
          <w:sz w:val="28"/>
          <w:szCs w:val="28"/>
        </w:rPr>
        <w:t xml:space="preserve">из единственного жилья при большой коммунальной задолженности. </w:t>
      </w:r>
    </w:p>
    <w:p w14:paraId="2C3BFF2E" w14:textId="04B7DF37" w:rsidR="00C36140" w:rsidRPr="00C8528A" w:rsidRDefault="00C36140" w:rsidP="002728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Изменения коснуться семей из более 3х человек, если есть несовершенные дети, нельзя будет выселить семью с 2мя и более чем несовершенными детьми.</w:t>
      </w:r>
    </w:p>
    <w:sectPr w:rsidR="00C36140" w:rsidRPr="00C85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E7E"/>
    <w:multiLevelType w:val="multilevel"/>
    <w:tmpl w:val="E75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40FCC"/>
    <w:rsid w:val="00093FAD"/>
    <w:rsid w:val="000C53A9"/>
    <w:rsid w:val="00144667"/>
    <w:rsid w:val="00161EED"/>
    <w:rsid w:val="001B774B"/>
    <w:rsid w:val="0027283C"/>
    <w:rsid w:val="003472FC"/>
    <w:rsid w:val="003D7FD3"/>
    <w:rsid w:val="004121AD"/>
    <w:rsid w:val="00592CB9"/>
    <w:rsid w:val="00611415"/>
    <w:rsid w:val="006B5004"/>
    <w:rsid w:val="007B68E5"/>
    <w:rsid w:val="0086609A"/>
    <w:rsid w:val="00B27D28"/>
    <w:rsid w:val="00BE62AC"/>
    <w:rsid w:val="00C36140"/>
    <w:rsid w:val="00C8528A"/>
    <w:rsid w:val="00CA76B5"/>
    <w:rsid w:val="00D863B8"/>
    <w:rsid w:val="00E73D50"/>
    <w:rsid w:val="00F22DF7"/>
    <w:rsid w:val="00F27762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C89E-44FB-4428-9EA3-EC2F4D3E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2021-05-20T20:03:00Z</dcterms:created>
  <dcterms:modified xsi:type="dcterms:W3CDTF">2021-06-10T12:39:00Z</dcterms:modified>
</cp:coreProperties>
</file>