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8E29D" w14:textId="16D525AB" w:rsidR="00F113D4" w:rsidRPr="00101D30" w:rsidRDefault="009818F1" w:rsidP="009818F1">
      <w:pPr>
        <w:rPr>
          <w:lang w:val="en-US"/>
        </w:rPr>
      </w:pPr>
      <w:r w:rsidRPr="009818F1">
        <w:rPr>
          <w:lang w:val="en-US"/>
        </w:rPr>
        <w:t xml:space="preserve">As president for next ten years, </w:t>
      </w:r>
      <w:proofErr w:type="spellStart"/>
      <w:r w:rsidRPr="009818F1">
        <w:rPr>
          <w:lang w:val="en-US"/>
        </w:rPr>
        <w:t>i</w:t>
      </w:r>
      <w:proofErr w:type="spellEnd"/>
      <w:r w:rsidRPr="009818F1">
        <w:rPr>
          <w:lang w:val="en-US"/>
        </w:rPr>
        <w:t xml:space="preserve"> will start refactoring state system that getting rid of parasites. Next </w:t>
      </w:r>
      <w:r w:rsidR="00101D30">
        <w:rPr>
          <w:lang w:val="en-US"/>
        </w:rPr>
        <w:t xml:space="preserve">twenty </w:t>
      </w:r>
      <w:r w:rsidRPr="009818F1">
        <w:rPr>
          <w:lang w:val="en-US"/>
        </w:rPr>
        <w:t xml:space="preserve">years I will start to stabilizing relations with Europe and I will try to raise the standard of living in Russia, for future of Russia I will ensuring the turnover of power and an honest political system for </w:t>
      </w:r>
      <w:r w:rsidR="00101D30" w:rsidRPr="00101D3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thirty years</w:t>
      </w:r>
    </w:p>
    <w:sectPr w:rsidR="00F113D4" w:rsidRPr="00101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98"/>
    <w:rsid w:val="00101D30"/>
    <w:rsid w:val="009818F1"/>
    <w:rsid w:val="009A5998"/>
    <w:rsid w:val="00F1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7FF85"/>
  <w15:chartTrackingRefBased/>
  <w15:docId w15:val="{57C788B5-65D0-4CDC-AA2B-86155F28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3</cp:revision>
  <dcterms:created xsi:type="dcterms:W3CDTF">2021-07-01T20:51:00Z</dcterms:created>
  <dcterms:modified xsi:type="dcterms:W3CDTF">2021-07-01T21:08:00Z</dcterms:modified>
</cp:coreProperties>
</file>