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E1CF1" w14:textId="3270BE13" w:rsidR="008214BF" w:rsidRDefault="008214BF" w:rsidP="008214BF">
      <w:pPr>
        <w:jc w:val="center"/>
        <w:rPr>
          <w:sz w:val="28"/>
          <w:szCs w:val="24"/>
        </w:rPr>
      </w:pPr>
      <w:r w:rsidRPr="008214BF">
        <w:rPr>
          <w:sz w:val="28"/>
          <w:szCs w:val="24"/>
        </w:rPr>
        <w:t>Лабораторная работа 1-2</w:t>
      </w:r>
    </w:p>
    <w:p w14:paraId="2A38AB7B" w14:textId="15502C41" w:rsidR="008214BF" w:rsidRPr="008214BF" w:rsidRDefault="008214BF" w:rsidP="008214BF">
      <w:r w:rsidRPr="008214BF">
        <w:t>Кузнецов Антон</w:t>
      </w:r>
    </w:p>
    <w:p w14:paraId="3FBE86CA" w14:textId="18BBF29C" w:rsidR="008214BF" w:rsidRPr="008214BF" w:rsidRDefault="008214BF" w:rsidP="008214BF">
      <w:r w:rsidRPr="008214BF">
        <w:t>ИВТ 4 группа 1</w:t>
      </w:r>
    </w:p>
    <w:p w14:paraId="7D570603" w14:textId="30479227" w:rsidR="008214BF" w:rsidRDefault="008214BF" w:rsidP="008214BF">
      <w:pPr>
        <w:rPr>
          <w:sz w:val="28"/>
          <w:szCs w:val="24"/>
        </w:rPr>
      </w:pPr>
    </w:p>
    <w:p w14:paraId="44BEA00F" w14:textId="0F55B502" w:rsidR="008214BF" w:rsidRDefault="008214BF" w:rsidP="008214BF">
      <w:pPr>
        <w:rPr>
          <w:sz w:val="28"/>
          <w:szCs w:val="24"/>
        </w:rPr>
      </w:pPr>
    </w:p>
    <w:p w14:paraId="660DD5CE" w14:textId="3BD03600" w:rsidR="00AC3EC9" w:rsidRDefault="00AC3EC9" w:rsidP="008214BF">
      <w:pPr>
        <w:rPr>
          <w:sz w:val="28"/>
          <w:szCs w:val="24"/>
        </w:rPr>
      </w:pPr>
    </w:p>
    <w:p w14:paraId="3DB462A3" w14:textId="4C38C960" w:rsidR="00AC3EC9" w:rsidRDefault="00AC3EC9" w:rsidP="008214BF">
      <w:pPr>
        <w:rPr>
          <w:sz w:val="28"/>
          <w:szCs w:val="24"/>
        </w:rPr>
      </w:pPr>
    </w:p>
    <w:p w14:paraId="399250A0" w14:textId="3D2BE16B" w:rsidR="00AC3EC9" w:rsidRDefault="00AC3EC9" w:rsidP="008214BF">
      <w:pPr>
        <w:rPr>
          <w:sz w:val="28"/>
          <w:szCs w:val="24"/>
        </w:rPr>
      </w:pPr>
    </w:p>
    <w:p w14:paraId="577390CC" w14:textId="0786D487" w:rsidR="00AC3EC9" w:rsidRDefault="00AC3EC9" w:rsidP="008214BF">
      <w:pPr>
        <w:rPr>
          <w:sz w:val="28"/>
          <w:szCs w:val="24"/>
        </w:rPr>
      </w:pPr>
    </w:p>
    <w:p w14:paraId="5A940087" w14:textId="77777777" w:rsidR="00AC3EC9" w:rsidRDefault="00AC3EC9" w:rsidP="008214BF">
      <w:pPr>
        <w:rPr>
          <w:sz w:val="28"/>
          <w:szCs w:val="24"/>
        </w:rPr>
      </w:pPr>
    </w:p>
    <w:p w14:paraId="0FFF954F" w14:textId="454B6460" w:rsidR="008214BF" w:rsidRPr="008214BF" w:rsidRDefault="008214BF" w:rsidP="008214BF">
      <w:pPr>
        <w:rPr>
          <w:sz w:val="28"/>
          <w:szCs w:val="24"/>
        </w:rPr>
      </w:pPr>
      <w:r>
        <w:rPr>
          <w:sz w:val="28"/>
          <w:szCs w:val="24"/>
        </w:rPr>
        <w:t>Задание</w:t>
      </w:r>
    </w:p>
    <w:p w14:paraId="24CFC8D5" w14:textId="2D5EFE1E" w:rsidR="00766AC0" w:rsidRPr="008214BF" w:rsidRDefault="008214BF" w:rsidP="008214BF">
      <w:r>
        <w:tab/>
      </w:r>
      <w:r w:rsidR="00BE6A60" w:rsidRPr="008214BF">
        <w:t>Зарубежный и отечественный рынок информационных систем для управления и оценки персонала</w:t>
      </w:r>
    </w:p>
    <w:p w14:paraId="27A476CD" w14:textId="65D6D4F8" w:rsidR="00BE6A60" w:rsidRPr="008214BF" w:rsidRDefault="00BE6A60" w:rsidP="008214BF">
      <w:r w:rsidRPr="008214BF">
        <w:t>В таблице необходимо отразить по пять представителей (десктопные, онлайн) зарубежного и отечественного (кроме 1С) рынков</w:t>
      </w:r>
    </w:p>
    <w:p w14:paraId="7DB513EB" w14:textId="600F3AA3" w:rsidR="00BE6A60" w:rsidRDefault="00BE6A60" w:rsidP="008214BF">
      <w:r w:rsidRPr="008214BF">
        <w:t>После таблицы вставить в том же порядке скриншоты интерфейса этих программ</w:t>
      </w:r>
    </w:p>
    <w:p w14:paraId="36957383" w14:textId="7AE531CD" w:rsidR="008214BF" w:rsidRDefault="001047E6" w:rsidP="008214BF">
      <w:r>
        <w:br w:type="page"/>
      </w:r>
    </w:p>
    <w:p w14:paraId="0696CDB3" w14:textId="3BCB83BD" w:rsidR="008214BF" w:rsidRPr="008214BF" w:rsidRDefault="008214BF" w:rsidP="008214BF">
      <w:pPr>
        <w:rPr>
          <w:sz w:val="28"/>
          <w:szCs w:val="24"/>
        </w:rPr>
      </w:pPr>
      <w:r w:rsidRPr="008214BF">
        <w:rPr>
          <w:sz w:val="28"/>
          <w:szCs w:val="24"/>
        </w:rPr>
        <w:lastRenderedPageBreak/>
        <w:t xml:space="preserve">Выполнение задания </w:t>
      </w:r>
    </w:p>
    <w:tbl>
      <w:tblPr>
        <w:tblStyle w:val="a3"/>
        <w:tblW w:w="14801" w:type="dxa"/>
        <w:tblLayout w:type="fixed"/>
        <w:tblLook w:val="04A0" w:firstRow="1" w:lastRow="0" w:firstColumn="1" w:lastColumn="0" w:noHBand="0" w:noVBand="1"/>
      </w:tblPr>
      <w:tblGrid>
        <w:gridCol w:w="690"/>
        <w:gridCol w:w="1715"/>
        <w:gridCol w:w="1559"/>
        <w:gridCol w:w="1802"/>
        <w:gridCol w:w="1317"/>
        <w:gridCol w:w="1276"/>
        <w:gridCol w:w="2758"/>
        <w:gridCol w:w="1530"/>
        <w:gridCol w:w="2154"/>
      </w:tblGrid>
      <w:tr w:rsidR="00BE6A60" w:rsidRPr="008214BF" w14:paraId="10F8688E" w14:textId="77777777" w:rsidTr="001047E6">
        <w:trPr>
          <w:trHeight w:val="1369"/>
        </w:trPr>
        <w:tc>
          <w:tcPr>
            <w:tcW w:w="690" w:type="dxa"/>
          </w:tcPr>
          <w:p w14:paraId="7263E00A" w14:textId="0DAFD251" w:rsidR="00BE6A60" w:rsidRPr="001047E6" w:rsidRDefault="00BE6A60" w:rsidP="001047E6">
            <w:pPr>
              <w:jc w:val="center"/>
            </w:pPr>
            <w:r w:rsidRPr="001047E6">
              <w:t>№</w:t>
            </w:r>
          </w:p>
        </w:tc>
        <w:tc>
          <w:tcPr>
            <w:tcW w:w="1715" w:type="dxa"/>
          </w:tcPr>
          <w:p w14:paraId="6F9BBB47" w14:textId="3F8B0F60" w:rsidR="00BE6A60" w:rsidRPr="001047E6" w:rsidRDefault="00BE6A60" w:rsidP="001047E6">
            <w:pPr>
              <w:jc w:val="center"/>
            </w:pPr>
            <w:r w:rsidRPr="001047E6">
              <w:t>Название</w:t>
            </w:r>
          </w:p>
        </w:tc>
        <w:tc>
          <w:tcPr>
            <w:tcW w:w="1559" w:type="dxa"/>
          </w:tcPr>
          <w:p w14:paraId="446C8835" w14:textId="54D9ADB1" w:rsidR="00BE6A60" w:rsidRPr="001047E6" w:rsidRDefault="00BE6A60" w:rsidP="001047E6">
            <w:pPr>
              <w:jc w:val="center"/>
            </w:pPr>
            <w:r w:rsidRPr="001047E6">
              <w:t>Ссылка</w:t>
            </w:r>
          </w:p>
        </w:tc>
        <w:tc>
          <w:tcPr>
            <w:tcW w:w="1802" w:type="dxa"/>
          </w:tcPr>
          <w:p w14:paraId="28E4D34F" w14:textId="21E77092" w:rsidR="00BE6A60" w:rsidRPr="001047E6" w:rsidRDefault="00BE6A60" w:rsidP="001047E6">
            <w:pPr>
              <w:jc w:val="center"/>
            </w:pPr>
            <w:r w:rsidRPr="001047E6">
              <w:t>Тип лицензии,</w:t>
            </w:r>
          </w:p>
          <w:p w14:paraId="12B22502" w14:textId="78A33994" w:rsidR="00BE6A60" w:rsidRPr="001047E6" w:rsidRDefault="00BE6A60" w:rsidP="001047E6">
            <w:pPr>
              <w:jc w:val="center"/>
            </w:pPr>
            <w:r w:rsidRPr="001047E6">
              <w:t>необходимость регистрации (нет/да)</w:t>
            </w:r>
          </w:p>
        </w:tc>
        <w:tc>
          <w:tcPr>
            <w:tcW w:w="1317" w:type="dxa"/>
          </w:tcPr>
          <w:p w14:paraId="5128A7B2" w14:textId="77777777" w:rsidR="00BE6A60" w:rsidRPr="001047E6" w:rsidRDefault="00BE6A60" w:rsidP="001047E6">
            <w:pPr>
              <w:jc w:val="center"/>
            </w:pPr>
            <w:r w:rsidRPr="001047E6">
              <w:t>Наличие бесплатных/ платных функций</w:t>
            </w:r>
          </w:p>
          <w:p w14:paraId="574289B4" w14:textId="4A4A70A2" w:rsidR="00BE6A60" w:rsidRPr="001047E6" w:rsidRDefault="00BE6A60" w:rsidP="001047E6">
            <w:pPr>
              <w:jc w:val="center"/>
            </w:pPr>
            <w:r w:rsidRPr="001047E6">
              <w:t>Цена продукта</w:t>
            </w:r>
          </w:p>
        </w:tc>
        <w:tc>
          <w:tcPr>
            <w:tcW w:w="1276" w:type="dxa"/>
          </w:tcPr>
          <w:p w14:paraId="2EA99F46" w14:textId="14892218" w:rsidR="00BE6A60" w:rsidRPr="001047E6" w:rsidRDefault="00BE6A60" w:rsidP="001047E6">
            <w:pPr>
              <w:jc w:val="center"/>
            </w:pPr>
            <w:r w:rsidRPr="001047E6">
              <w:t>Язык интерфейса</w:t>
            </w:r>
          </w:p>
        </w:tc>
        <w:tc>
          <w:tcPr>
            <w:tcW w:w="2758" w:type="dxa"/>
          </w:tcPr>
          <w:p w14:paraId="3C5014F3" w14:textId="4E7790A3" w:rsidR="00BE6A60" w:rsidRPr="001047E6" w:rsidRDefault="00BE6A60" w:rsidP="001047E6">
            <w:pPr>
              <w:jc w:val="center"/>
            </w:pPr>
            <w:r w:rsidRPr="001047E6">
              <w:t>Какие возможности для управления персоналом? Каков функционал для оценки персонала?</w:t>
            </w:r>
          </w:p>
        </w:tc>
        <w:tc>
          <w:tcPr>
            <w:tcW w:w="1530" w:type="dxa"/>
          </w:tcPr>
          <w:p w14:paraId="674083EB" w14:textId="53BF177A" w:rsidR="00BE6A60" w:rsidRPr="001047E6" w:rsidRDefault="00BE6A60" w:rsidP="001047E6">
            <w:pPr>
              <w:jc w:val="center"/>
            </w:pPr>
            <w:r w:rsidRPr="001047E6">
              <w:t>Инструкция (нет/</w:t>
            </w:r>
            <w:proofErr w:type="spellStart"/>
            <w:proofErr w:type="gramStart"/>
            <w:r w:rsidRPr="001047E6">
              <w:t>да,видео</w:t>
            </w:r>
            <w:proofErr w:type="spellEnd"/>
            <w:proofErr w:type="gramEnd"/>
            <w:r w:rsidRPr="001047E6">
              <w:t>/текстовая)</w:t>
            </w:r>
          </w:p>
        </w:tc>
        <w:tc>
          <w:tcPr>
            <w:tcW w:w="2154" w:type="dxa"/>
          </w:tcPr>
          <w:p w14:paraId="5C405D35" w14:textId="666F081A" w:rsidR="00BE6A60" w:rsidRPr="001047E6" w:rsidRDefault="00BE6A60" w:rsidP="001047E6">
            <w:pPr>
              <w:jc w:val="center"/>
            </w:pPr>
            <w:r w:rsidRPr="001047E6">
              <w:t>Ваши впечатления о данном ПО, можно ли Вы его использовать в IT компании</w:t>
            </w:r>
          </w:p>
          <w:p w14:paraId="3111BFD0" w14:textId="77777777" w:rsidR="00BE6A60" w:rsidRPr="001047E6" w:rsidRDefault="00BE6A60" w:rsidP="001047E6">
            <w:pPr>
              <w:jc w:val="center"/>
            </w:pPr>
          </w:p>
        </w:tc>
      </w:tr>
      <w:tr w:rsidR="00BE6A60" w:rsidRPr="008214BF" w14:paraId="3B06EB7B" w14:textId="77777777" w:rsidTr="001047E6">
        <w:trPr>
          <w:trHeight w:val="4247"/>
        </w:trPr>
        <w:tc>
          <w:tcPr>
            <w:tcW w:w="690" w:type="dxa"/>
          </w:tcPr>
          <w:p w14:paraId="41F6736C" w14:textId="0EDB6B15" w:rsidR="00BE6A60" w:rsidRPr="008214BF" w:rsidRDefault="00AF030C" w:rsidP="008214BF">
            <w:r>
              <w:t>1</w:t>
            </w:r>
          </w:p>
        </w:tc>
        <w:tc>
          <w:tcPr>
            <w:tcW w:w="1715" w:type="dxa"/>
          </w:tcPr>
          <w:p w14:paraId="3BBC59AF" w14:textId="3CBBE20A" w:rsidR="00BE6A60" w:rsidRPr="001047E6" w:rsidRDefault="00AF030C" w:rsidP="001047E6">
            <w:pPr>
              <w:jc w:val="center"/>
              <w:rPr>
                <w:szCs w:val="24"/>
              </w:rPr>
            </w:pPr>
            <w:proofErr w:type="spellStart"/>
            <w:r w:rsidRPr="001047E6">
              <w:rPr>
                <w:szCs w:val="24"/>
              </w:rPr>
              <w:t>Yaware</w:t>
            </w:r>
            <w:proofErr w:type="spellEnd"/>
          </w:p>
        </w:tc>
        <w:tc>
          <w:tcPr>
            <w:tcW w:w="1559" w:type="dxa"/>
          </w:tcPr>
          <w:p w14:paraId="43C95B60" w14:textId="44B96D2C" w:rsidR="00BE6A60" w:rsidRPr="001047E6" w:rsidRDefault="00AF030C" w:rsidP="001047E6">
            <w:pPr>
              <w:jc w:val="center"/>
              <w:rPr>
                <w:szCs w:val="24"/>
                <w:lang w:val="en-US"/>
              </w:rPr>
            </w:pPr>
            <w:hyperlink r:id="rId4" w:history="1">
              <w:r w:rsidRPr="001047E6">
                <w:rPr>
                  <w:rStyle w:val="a5"/>
                  <w:szCs w:val="24"/>
                  <w:lang w:val="en-US"/>
                </w:rPr>
                <w:t>URL</w:t>
              </w:r>
            </w:hyperlink>
          </w:p>
        </w:tc>
        <w:tc>
          <w:tcPr>
            <w:tcW w:w="1802" w:type="dxa"/>
          </w:tcPr>
          <w:p w14:paraId="1EC352AF" w14:textId="0516DD73" w:rsidR="00BE6A60" w:rsidRPr="001047E6" w:rsidRDefault="00AF030C" w:rsidP="001047E6">
            <w:pPr>
              <w:jc w:val="center"/>
              <w:rPr>
                <w:szCs w:val="24"/>
              </w:rPr>
            </w:pPr>
            <w:r w:rsidRPr="001047E6">
              <w:rPr>
                <w:szCs w:val="24"/>
              </w:rPr>
              <w:t>да</w:t>
            </w:r>
          </w:p>
        </w:tc>
        <w:tc>
          <w:tcPr>
            <w:tcW w:w="1317" w:type="dxa"/>
          </w:tcPr>
          <w:p w14:paraId="4647D120" w14:textId="537EAB2A" w:rsidR="00BE6A60" w:rsidRPr="001047E6" w:rsidRDefault="00AF030C" w:rsidP="001047E6">
            <w:pPr>
              <w:jc w:val="center"/>
              <w:rPr>
                <w:szCs w:val="24"/>
              </w:rPr>
            </w:pPr>
            <w:r w:rsidRPr="001047E6">
              <w:rPr>
                <w:szCs w:val="24"/>
              </w:rPr>
              <w:t>возможность бесплатного пользования до 5ти месяцев</w:t>
            </w:r>
          </w:p>
        </w:tc>
        <w:tc>
          <w:tcPr>
            <w:tcW w:w="1276" w:type="dxa"/>
          </w:tcPr>
          <w:p w14:paraId="4C2E9264" w14:textId="67738206" w:rsidR="00BE6A60" w:rsidRPr="001047E6" w:rsidRDefault="00AF030C" w:rsidP="001047E6">
            <w:pPr>
              <w:jc w:val="center"/>
              <w:rPr>
                <w:szCs w:val="24"/>
                <w:lang w:val="en-US"/>
              </w:rPr>
            </w:pPr>
            <w:r w:rsidRPr="001047E6">
              <w:rPr>
                <w:szCs w:val="24"/>
                <w:lang w:val="en-US"/>
              </w:rPr>
              <w:t>ENG/RU</w:t>
            </w:r>
          </w:p>
        </w:tc>
        <w:tc>
          <w:tcPr>
            <w:tcW w:w="2758" w:type="dxa"/>
          </w:tcPr>
          <w:p w14:paraId="3381AA02" w14:textId="77777777" w:rsidR="00AF030C" w:rsidRPr="001047E6" w:rsidRDefault="00AF030C" w:rsidP="001047E6">
            <w:pPr>
              <w:jc w:val="center"/>
              <w:rPr>
                <w:szCs w:val="24"/>
              </w:rPr>
            </w:pPr>
            <w:r w:rsidRPr="001047E6">
              <w:rPr>
                <w:szCs w:val="24"/>
              </w:rPr>
              <w:t>Программа управления персоналом отделяет продуктивное время работы от непродуктивного;</w:t>
            </w:r>
          </w:p>
          <w:p w14:paraId="1063D77C" w14:textId="77777777" w:rsidR="00AF030C" w:rsidRPr="001047E6" w:rsidRDefault="00AF030C" w:rsidP="001047E6">
            <w:pPr>
              <w:jc w:val="center"/>
              <w:rPr>
                <w:szCs w:val="24"/>
              </w:rPr>
            </w:pPr>
            <w:r w:rsidRPr="001047E6">
              <w:rPr>
                <w:szCs w:val="24"/>
              </w:rPr>
              <w:t>Категорирование сайтов, на которых работают сотрудники с установкой статуса продуктивный-непродуктивный-нейтральный;</w:t>
            </w:r>
          </w:p>
          <w:p w14:paraId="614E71D5" w14:textId="77777777" w:rsidR="00AF030C" w:rsidRPr="001047E6" w:rsidRDefault="00AF030C" w:rsidP="001047E6">
            <w:pPr>
              <w:jc w:val="center"/>
              <w:rPr>
                <w:szCs w:val="24"/>
              </w:rPr>
            </w:pPr>
            <w:r w:rsidRPr="001047E6">
              <w:rPr>
                <w:szCs w:val="24"/>
              </w:rPr>
              <w:t>Анализ ресурсов, относящихся к непродуктивным;</w:t>
            </w:r>
          </w:p>
          <w:p w14:paraId="31B2D108" w14:textId="1971E4A7" w:rsidR="00BE6A60" w:rsidRPr="001047E6" w:rsidRDefault="00AF030C" w:rsidP="001047E6">
            <w:pPr>
              <w:jc w:val="center"/>
              <w:rPr>
                <w:szCs w:val="24"/>
              </w:rPr>
            </w:pPr>
            <w:r w:rsidRPr="001047E6">
              <w:rPr>
                <w:szCs w:val="24"/>
              </w:rPr>
              <w:t>Способствует самоконтролю сотрудника.</w:t>
            </w:r>
          </w:p>
        </w:tc>
        <w:tc>
          <w:tcPr>
            <w:tcW w:w="1530" w:type="dxa"/>
          </w:tcPr>
          <w:p w14:paraId="3409FD6B" w14:textId="37D2C3F4" w:rsidR="00BE6A60" w:rsidRPr="001047E6" w:rsidRDefault="005411C8" w:rsidP="001047E6">
            <w:pPr>
              <w:jc w:val="center"/>
              <w:rPr>
                <w:szCs w:val="24"/>
              </w:rPr>
            </w:pPr>
            <w:r w:rsidRPr="001047E6">
              <w:rPr>
                <w:szCs w:val="24"/>
              </w:rPr>
              <w:t xml:space="preserve">да, канал на </w:t>
            </w:r>
            <w:proofErr w:type="spellStart"/>
            <w:r w:rsidRPr="001047E6">
              <w:rPr>
                <w:szCs w:val="24"/>
                <w:lang w:val="en-US"/>
              </w:rPr>
              <w:t>youtube</w:t>
            </w:r>
            <w:proofErr w:type="spellEnd"/>
          </w:p>
        </w:tc>
        <w:tc>
          <w:tcPr>
            <w:tcW w:w="2154" w:type="dxa"/>
          </w:tcPr>
          <w:p w14:paraId="7E4BBFB8" w14:textId="34DAF5A6" w:rsidR="00BE6A60" w:rsidRPr="001047E6" w:rsidRDefault="005411C8" w:rsidP="001047E6">
            <w:pPr>
              <w:jc w:val="center"/>
              <w:rPr>
                <w:szCs w:val="24"/>
              </w:rPr>
            </w:pPr>
            <w:proofErr w:type="spellStart"/>
            <w:r w:rsidRPr="001047E6">
              <w:rPr>
                <w:szCs w:val="24"/>
              </w:rPr>
              <w:t>Yaware.TimeTracker</w:t>
            </w:r>
            <w:proofErr w:type="spellEnd"/>
            <w:r w:rsidRPr="001047E6">
              <w:rPr>
                <w:szCs w:val="24"/>
              </w:rPr>
              <w:t xml:space="preserve"> в режиме онлайн мониторит использование программного обеспечения и сайтов с компьютера, фиксирует начало и окончание рабочего, </w:t>
            </w:r>
            <w:proofErr w:type="spellStart"/>
            <w:r w:rsidRPr="001047E6">
              <w:rPr>
                <w:szCs w:val="24"/>
              </w:rPr>
              <w:t>логирует</w:t>
            </w:r>
            <w:proofErr w:type="spellEnd"/>
            <w:r w:rsidRPr="001047E6">
              <w:rPr>
                <w:szCs w:val="24"/>
              </w:rPr>
              <w:t xml:space="preserve"> события, происходящие в течение дня. Историю мониторинга можно видеть в личном кабинете.</w:t>
            </w:r>
            <w:r w:rsidRPr="001047E6">
              <w:rPr>
                <w:szCs w:val="24"/>
              </w:rPr>
              <w:t xml:space="preserve"> Полезн</w:t>
            </w:r>
            <w:r w:rsidR="001047E6" w:rsidRPr="001047E6">
              <w:rPr>
                <w:szCs w:val="24"/>
              </w:rPr>
              <w:t>ый</w:t>
            </w:r>
            <w:r w:rsidRPr="001047E6">
              <w:rPr>
                <w:szCs w:val="24"/>
              </w:rPr>
              <w:t xml:space="preserve"> </w:t>
            </w:r>
            <w:r w:rsidR="001047E6" w:rsidRPr="001047E6">
              <w:rPr>
                <w:szCs w:val="24"/>
              </w:rPr>
              <w:t>сервис для копаний</w:t>
            </w:r>
          </w:p>
        </w:tc>
      </w:tr>
      <w:tr w:rsidR="00BE6A60" w:rsidRPr="008214BF" w14:paraId="490B23D7" w14:textId="77777777" w:rsidTr="001047E6">
        <w:trPr>
          <w:trHeight w:val="562"/>
        </w:trPr>
        <w:tc>
          <w:tcPr>
            <w:tcW w:w="690" w:type="dxa"/>
          </w:tcPr>
          <w:p w14:paraId="4DDAC044" w14:textId="12A7C91E" w:rsidR="00BE6A60" w:rsidRPr="008214BF" w:rsidRDefault="00AF030C" w:rsidP="008214BF">
            <w:r>
              <w:t>2</w:t>
            </w:r>
          </w:p>
        </w:tc>
        <w:tc>
          <w:tcPr>
            <w:tcW w:w="1715" w:type="dxa"/>
          </w:tcPr>
          <w:p w14:paraId="68AA0113" w14:textId="542A04CF" w:rsidR="00BE6A60" w:rsidRPr="001047E6" w:rsidRDefault="001047E6" w:rsidP="001047E6">
            <w:pPr>
              <w:jc w:val="center"/>
              <w:rPr>
                <w:szCs w:val="24"/>
              </w:rPr>
            </w:pPr>
            <w:proofErr w:type="spellStart"/>
            <w:r w:rsidRPr="001047E6">
              <w:rPr>
                <w:szCs w:val="24"/>
              </w:rPr>
              <w:t>PeopleForce</w:t>
            </w:r>
            <w:proofErr w:type="spellEnd"/>
          </w:p>
        </w:tc>
        <w:tc>
          <w:tcPr>
            <w:tcW w:w="1559" w:type="dxa"/>
          </w:tcPr>
          <w:p w14:paraId="5CF815BC" w14:textId="368FD1FB" w:rsidR="00BE6A60" w:rsidRPr="001047E6" w:rsidRDefault="001047E6" w:rsidP="001047E6">
            <w:pPr>
              <w:jc w:val="center"/>
              <w:rPr>
                <w:szCs w:val="24"/>
                <w:lang w:val="en-US"/>
              </w:rPr>
            </w:pPr>
            <w:hyperlink r:id="rId5" w:history="1">
              <w:r w:rsidR="00AF030C" w:rsidRPr="001047E6">
                <w:rPr>
                  <w:rStyle w:val="a5"/>
                  <w:szCs w:val="24"/>
                  <w:lang w:val="en-US"/>
                </w:rPr>
                <w:t>URL</w:t>
              </w:r>
            </w:hyperlink>
          </w:p>
        </w:tc>
        <w:tc>
          <w:tcPr>
            <w:tcW w:w="1802" w:type="dxa"/>
          </w:tcPr>
          <w:p w14:paraId="3466B35A" w14:textId="0B6DB3DE" w:rsidR="00BE6A60" w:rsidRPr="001047E6" w:rsidRDefault="003E29A7" w:rsidP="001047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  <w:tc>
          <w:tcPr>
            <w:tcW w:w="1317" w:type="dxa"/>
          </w:tcPr>
          <w:p w14:paraId="62FB464E" w14:textId="1386BE1D" w:rsidR="00BE6A60" w:rsidRPr="001047E6" w:rsidRDefault="003E29A7" w:rsidP="001047E6">
            <w:pPr>
              <w:jc w:val="center"/>
              <w:rPr>
                <w:szCs w:val="24"/>
              </w:rPr>
            </w:pPr>
            <w:r w:rsidRPr="003E29A7">
              <w:rPr>
                <w:szCs w:val="24"/>
              </w:rPr>
              <w:t xml:space="preserve">Тестовый период 14 дней </w:t>
            </w:r>
            <w:r w:rsidRPr="003E29A7">
              <w:rPr>
                <w:szCs w:val="24"/>
              </w:rPr>
              <w:lastRenderedPageBreak/>
              <w:t>после регистрации.</w:t>
            </w:r>
          </w:p>
        </w:tc>
        <w:tc>
          <w:tcPr>
            <w:tcW w:w="1276" w:type="dxa"/>
          </w:tcPr>
          <w:p w14:paraId="5CC50A88" w14:textId="01B4EA30" w:rsidR="00BE6A60" w:rsidRPr="001047E6" w:rsidRDefault="003E29A7" w:rsidP="001047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4 языка</w:t>
            </w:r>
          </w:p>
        </w:tc>
        <w:tc>
          <w:tcPr>
            <w:tcW w:w="2758" w:type="dxa"/>
          </w:tcPr>
          <w:p w14:paraId="0E31E857" w14:textId="38302662" w:rsidR="00BE6A60" w:rsidRPr="001047E6" w:rsidRDefault="003E29A7" w:rsidP="001047E6">
            <w:pPr>
              <w:jc w:val="center"/>
              <w:rPr>
                <w:szCs w:val="24"/>
              </w:rPr>
            </w:pPr>
            <w:r w:rsidRPr="003E29A7">
              <w:rPr>
                <w:szCs w:val="24"/>
              </w:rPr>
              <w:t>Это мультифункциональное SAAS решение, которое автома</w:t>
            </w:r>
            <w:r w:rsidRPr="003E29A7">
              <w:rPr>
                <w:szCs w:val="24"/>
              </w:rPr>
              <w:lastRenderedPageBreak/>
              <w:t>тизирует рутинные рабочие процессы и позволяет сосредоточиться на людях и целях.</w:t>
            </w:r>
            <w:r>
              <w:rPr>
                <w:szCs w:val="24"/>
              </w:rPr>
              <w:t xml:space="preserve"> Н</w:t>
            </w:r>
            <w:r w:rsidRPr="003E29A7">
              <w:rPr>
                <w:szCs w:val="24"/>
              </w:rPr>
              <w:t>абор инструментов для оптимизации работы, собранные в модули, каждый из которых имеет свою функцию</w:t>
            </w:r>
          </w:p>
        </w:tc>
        <w:tc>
          <w:tcPr>
            <w:tcW w:w="1530" w:type="dxa"/>
          </w:tcPr>
          <w:p w14:paraId="2BAAF86B" w14:textId="5736C922" w:rsidR="00BE6A60" w:rsidRPr="001047E6" w:rsidRDefault="003E29A7" w:rsidP="001047E6">
            <w:pPr>
              <w:jc w:val="center"/>
              <w:rPr>
                <w:szCs w:val="24"/>
              </w:rPr>
            </w:pPr>
            <w:r w:rsidRPr="001047E6">
              <w:rPr>
                <w:szCs w:val="24"/>
              </w:rPr>
              <w:lastRenderedPageBreak/>
              <w:t xml:space="preserve">да, канал на </w:t>
            </w:r>
            <w:proofErr w:type="spellStart"/>
            <w:r w:rsidRPr="001047E6">
              <w:rPr>
                <w:szCs w:val="24"/>
                <w:lang w:val="en-US"/>
              </w:rPr>
              <w:t>youtube</w:t>
            </w:r>
            <w:proofErr w:type="spellEnd"/>
          </w:p>
        </w:tc>
        <w:tc>
          <w:tcPr>
            <w:tcW w:w="2154" w:type="dxa"/>
          </w:tcPr>
          <w:p w14:paraId="5908FE28" w14:textId="7C63F689" w:rsidR="00BE6A60" w:rsidRPr="001047E6" w:rsidRDefault="003E29A7" w:rsidP="001047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У</w:t>
            </w:r>
            <w:r w:rsidRPr="003E29A7">
              <w:rPr>
                <w:szCs w:val="24"/>
              </w:rPr>
              <w:t>ниверсальное облачное HR-решение для опти</w:t>
            </w:r>
            <w:r w:rsidRPr="003E29A7">
              <w:rPr>
                <w:szCs w:val="24"/>
              </w:rPr>
              <w:lastRenderedPageBreak/>
              <w:t>мизации HR-процессов. Модульный продукт дает возможность самому определиться и решить, какая сфера работы требует внимания.</w:t>
            </w:r>
            <w:r>
              <w:rPr>
                <w:szCs w:val="24"/>
              </w:rPr>
              <w:t xml:space="preserve"> Интересное решение для компаний</w:t>
            </w:r>
          </w:p>
        </w:tc>
      </w:tr>
      <w:tr w:rsidR="00BE6A60" w:rsidRPr="008214BF" w14:paraId="3C1531CA" w14:textId="77777777" w:rsidTr="001047E6">
        <w:trPr>
          <w:trHeight w:val="562"/>
        </w:trPr>
        <w:tc>
          <w:tcPr>
            <w:tcW w:w="690" w:type="dxa"/>
          </w:tcPr>
          <w:p w14:paraId="3CD95B0D" w14:textId="49DB3820" w:rsidR="00BE6A60" w:rsidRPr="008214BF" w:rsidRDefault="00AF030C" w:rsidP="008214BF">
            <w:r>
              <w:t>3</w:t>
            </w:r>
          </w:p>
        </w:tc>
        <w:tc>
          <w:tcPr>
            <w:tcW w:w="1715" w:type="dxa"/>
          </w:tcPr>
          <w:p w14:paraId="35A34003" w14:textId="6ED17469" w:rsidR="00BE6A60" w:rsidRPr="001047E6" w:rsidRDefault="00FF76C2" w:rsidP="001047E6">
            <w:pPr>
              <w:jc w:val="center"/>
              <w:rPr>
                <w:szCs w:val="24"/>
              </w:rPr>
            </w:pPr>
            <w:proofErr w:type="spellStart"/>
            <w:r w:rsidRPr="00FF76C2">
              <w:rPr>
                <w:szCs w:val="24"/>
              </w:rPr>
              <w:t>SolaraddVisor</w:t>
            </w:r>
            <w:proofErr w:type="spellEnd"/>
          </w:p>
        </w:tc>
        <w:tc>
          <w:tcPr>
            <w:tcW w:w="1559" w:type="dxa"/>
          </w:tcPr>
          <w:p w14:paraId="52DB8283" w14:textId="155CF6EB" w:rsidR="00BE6A60" w:rsidRPr="001047E6" w:rsidRDefault="00FF76C2" w:rsidP="001047E6">
            <w:pPr>
              <w:jc w:val="center"/>
              <w:rPr>
                <w:szCs w:val="24"/>
                <w:lang w:val="en-US"/>
              </w:rPr>
            </w:pPr>
            <w:hyperlink r:id="rId6" w:history="1">
              <w:r w:rsidR="00AF030C" w:rsidRPr="00FF76C2">
                <w:rPr>
                  <w:rStyle w:val="a5"/>
                  <w:szCs w:val="24"/>
                  <w:lang w:val="en-US"/>
                </w:rPr>
                <w:t>URL</w:t>
              </w:r>
            </w:hyperlink>
          </w:p>
        </w:tc>
        <w:tc>
          <w:tcPr>
            <w:tcW w:w="1802" w:type="dxa"/>
          </w:tcPr>
          <w:p w14:paraId="4A2ACA1C" w14:textId="66180FB4" w:rsidR="00BE6A60" w:rsidRPr="001047E6" w:rsidRDefault="00FF76C2" w:rsidP="001047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  <w:tc>
          <w:tcPr>
            <w:tcW w:w="1317" w:type="dxa"/>
          </w:tcPr>
          <w:p w14:paraId="66986AF0" w14:textId="003E510D" w:rsidR="00BE6A60" w:rsidRPr="001047E6" w:rsidRDefault="00FF76C2" w:rsidP="001047E6">
            <w:pPr>
              <w:jc w:val="center"/>
              <w:rPr>
                <w:szCs w:val="24"/>
              </w:rPr>
            </w:pPr>
            <w:r w:rsidRPr="00FF76C2">
              <w:rPr>
                <w:szCs w:val="24"/>
              </w:rPr>
              <w:t>Есть возможность бесплатного тестирования</w:t>
            </w:r>
          </w:p>
        </w:tc>
        <w:tc>
          <w:tcPr>
            <w:tcW w:w="1276" w:type="dxa"/>
          </w:tcPr>
          <w:p w14:paraId="004B6011" w14:textId="6C5EC6D9" w:rsidR="00BE6A60" w:rsidRPr="00FF76C2" w:rsidRDefault="00FF76C2" w:rsidP="001047E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RU</w:t>
            </w:r>
          </w:p>
        </w:tc>
        <w:tc>
          <w:tcPr>
            <w:tcW w:w="2758" w:type="dxa"/>
          </w:tcPr>
          <w:p w14:paraId="6F10239D" w14:textId="77777777" w:rsidR="00FF76C2" w:rsidRPr="00FF76C2" w:rsidRDefault="00FF76C2" w:rsidP="00FF76C2">
            <w:pPr>
              <w:jc w:val="center"/>
              <w:rPr>
                <w:szCs w:val="24"/>
              </w:rPr>
            </w:pPr>
            <w:r w:rsidRPr="00FF76C2">
              <w:rPr>
                <w:szCs w:val="24"/>
              </w:rPr>
              <w:t>Оптимизация численности персонала;</w:t>
            </w:r>
          </w:p>
          <w:p w14:paraId="5933224A" w14:textId="77777777" w:rsidR="00FF76C2" w:rsidRPr="00FF76C2" w:rsidRDefault="00FF76C2" w:rsidP="00FF76C2">
            <w:pPr>
              <w:jc w:val="center"/>
              <w:rPr>
                <w:szCs w:val="24"/>
              </w:rPr>
            </w:pPr>
            <w:r w:rsidRPr="00FF76C2">
              <w:rPr>
                <w:szCs w:val="24"/>
              </w:rPr>
              <w:t>Организация сквозных бизнес-процессов;</w:t>
            </w:r>
          </w:p>
          <w:p w14:paraId="19B74C39" w14:textId="77777777" w:rsidR="00FF76C2" w:rsidRPr="00FF76C2" w:rsidRDefault="00FF76C2" w:rsidP="00FF76C2">
            <w:pPr>
              <w:jc w:val="center"/>
              <w:rPr>
                <w:szCs w:val="24"/>
              </w:rPr>
            </w:pPr>
            <w:r w:rsidRPr="00FF76C2">
              <w:rPr>
                <w:szCs w:val="24"/>
              </w:rPr>
              <w:t>Мониторинг динамики производительности подразделения и организации;</w:t>
            </w:r>
          </w:p>
          <w:p w14:paraId="27F3EA4B" w14:textId="77777777" w:rsidR="00FF76C2" w:rsidRPr="00FF76C2" w:rsidRDefault="00FF76C2" w:rsidP="00FF76C2">
            <w:pPr>
              <w:jc w:val="center"/>
              <w:rPr>
                <w:szCs w:val="24"/>
              </w:rPr>
            </w:pPr>
            <w:r w:rsidRPr="00FF76C2">
              <w:rPr>
                <w:szCs w:val="24"/>
              </w:rPr>
              <w:t>Мониторинг активности по ключевым задачам;</w:t>
            </w:r>
          </w:p>
          <w:p w14:paraId="537012F1" w14:textId="77777777" w:rsidR="00FF76C2" w:rsidRPr="00FF76C2" w:rsidRDefault="00FF76C2" w:rsidP="00FF76C2">
            <w:pPr>
              <w:jc w:val="center"/>
              <w:rPr>
                <w:szCs w:val="24"/>
              </w:rPr>
            </w:pPr>
            <w:r w:rsidRPr="00FF76C2">
              <w:rPr>
                <w:szCs w:val="24"/>
              </w:rPr>
              <w:t>Развитие корпоративной культуры и продвижение корпоративных ценностей;</w:t>
            </w:r>
          </w:p>
          <w:p w14:paraId="66B12EB6" w14:textId="0D937D46" w:rsidR="00BE6A60" w:rsidRPr="001047E6" w:rsidRDefault="00FF76C2" w:rsidP="00FF76C2">
            <w:pPr>
              <w:jc w:val="center"/>
              <w:rPr>
                <w:szCs w:val="24"/>
              </w:rPr>
            </w:pPr>
            <w:r w:rsidRPr="00FF76C2">
              <w:rPr>
                <w:szCs w:val="24"/>
              </w:rPr>
              <w:t>Мониторинг реакции сотрудников на ключевые события.</w:t>
            </w:r>
          </w:p>
        </w:tc>
        <w:tc>
          <w:tcPr>
            <w:tcW w:w="1530" w:type="dxa"/>
          </w:tcPr>
          <w:p w14:paraId="3659E159" w14:textId="40E62312" w:rsidR="00BE6A60" w:rsidRPr="001047E6" w:rsidRDefault="00FF76C2" w:rsidP="001047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Нет</w:t>
            </w:r>
          </w:p>
        </w:tc>
        <w:tc>
          <w:tcPr>
            <w:tcW w:w="2154" w:type="dxa"/>
          </w:tcPr>
          <w:p w14:paraId="5E9A6A5E" w14:textId="77777777" w:rsidR="00BE6A60" w:rsidRDefault="00FF76C2" w:rsidP="001047E6">
            <w:pPr>
              <w:jc w:val="center"/>
              <w:rPr>
                <w:szCs w:val="24"/>
              </w:rPr>
            </w:pPr>
            <w:r w:rsidRPr="00FF76C2">
              <w:rPr>
                <w:szCs w:val="24"/>
              </w:rPr>
              <w:t>Из профилей сотрудников, выполняющих одинаковую работу, складывается профиль должности, благодаря чему руководитель может выявить как высокоэффективных, так и неэффективных сотрудников.</w:t>
            </w:r>
          </w:p>
          <w:p w14:paraId="3126E468" w14:textId="5EAE4503" w:rsidR="00FF76C2" w:rsidRPr="001047E6" w:rsidRDefault="00FF76C2" w:rsidP="001047E6">
            <w:pPr>
              <w:jc w:val="center"/>
              <w:rPr>
                <w:szCs w:val="24"/>
              </w:rPr>
            </w:pPr>
          </w:p>
        </w:tc>
      </w:tr>
      <w:tr w:rsidR="00BE6A60" w:rsidRPr="008214BF" w14:paraId="3EB34C16" w14:textId="77777777" w:rsidTr="001047E6">
        <w:trPr>
          <w:trHeight w:val="562"/>
        </w:trPr>
        <w:tc>
          <w:tcPr>
            <w:tcW w:w="690" w:type="dxa"/>
          </w:tcPr>
          <w:p w14:paraId="43BF0AB6" w14:textId="7A04EE40" w:rsidR="00BE6A60" w:rsidRPr="008214BF" w:rsidRDefault="00AF030C" w:rsidP="008214BF">
            <w:r>
              <w:t>4</w:t>
            </w:r>
          </w:p>
        </w:tc>
        <w:tc>
          <w:tcPr>
            <w:tcW w:w="1715" w:type="dxa"/>
          </w:tcPr>
          <w:p w14:paraId="3F9F7CD8" w14:textId="1E8C4DD0" w:rsidR="00BE6A60" w:rsidRPr="001047E6" w:rsidRDefault="002C0EF2" w:rsidP="001047E6">
            <w:pPr>
              <w:jc w:val="center"/>
              <w:rPr>
                <w:szCs w:val="24"/>
              </w:rPr>
            </w:pPr>
            <w:proofErr w:type="spellStart"/>
            <w:r w:rsidRPr="002C0EF2">
              <w:rPr>
                <w:szCs w:val="24"/>
              </w:rPr>
              <w:t>Hrscanner</w:t>
            </w:r>
            <w:proofErr w:type="spellEnd"/>
          </w:p>
        </w:tc>
        <w:tc>
          <w:tcPr>
            <w:tcW w:w="1559" w:type="dxa"/>
          </w:tcPr>
          <w:p w14:paraId="64854069" w14:textId="0C02054D" w:rsidR="00BE6A60" w:rsidRPr="001047E6" w:rsidRDefault="002C0EF2" w:rsidP="001047E6">
            <w:pPr>
              <w:jc w:val="center"/>
              <w:rPr>
                <w:szCs w:val="24"/>
                <w:lang w:val="en-US"/>
              </w:rPr>
            </w:pPr>
            <w:hyperlink r:id="rId7" w:history="1">
              <w:r w:rsidR="00AF030C" w:rsidRPr="002C0EF2">
                <w:rPr>
                  <w:rStyle w:val="a5"/>
                  <w:szCs w:val="24"/>
                  <w:lang w:val="en-US"/>
                </w:rPr>
                <w:t>URL</w:t>
              </w:r>
            </w:hyperlink>
          </w:p>
        </w:tc>
        <w:tc>
          <w:tcPr>
            <w:tcW w:w="1802" w:type="dxa"/>
          </w:tcPr>
          <w:p w14:paraId="6704FA19" w14:textId="0467D6F7" w:rsidR="00BE6A60" w:rsidRPr="001047E6" w:rsidRDefault="00FF76C2" w:rsidP="001047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  <w:tc>
          <w:tcPr>
            <w:tcW w:w="1317" w:type="dxa"/>
          </w:tcPr>
          <w:p w14:paraId="44FB77E2" w14:textId="33A7BD73" w:rsidR="00BE6A60" w:rsidRPr="001047E6" w:rsidRDefault="002C0EF2" w:rsidP="001047E6">
            <w:pPr>
              <w:jc w:val="center"/>
              <w:rPr>
                <w:szCs w:val="24"/>
              </w:rPr>
            </w:pPr>
            <w:r w:rsidRPr="002C0EF2">
              <w:rPr>
                <w:szCs w:val="24"/>
              </w:rPr>
              <w:t>2 бесплатных теста</w:t>
            </w:r>
          </w:p>
        </w:tc>
        <w:tc>
          <w:tcPr>
            <w:tcW w:w="1276" w:type="dxa"/>
          </w:tcPr>
          <w:p w14:paraId="7E32FB08" w14:textId="75F4CD84" w:rsidR="00BE6A60" w:rsidRPr="002C0EF2" w:rsidRDefault="002C0EF2" w:rsidP="001047E6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RU/EN/PL</w:t>
            </w:r>
          </w:p>
        </w:tc>
        <w:tc>
          <w:tcPr>
            <w:tcW w:w="2758" w:type="dxa"/>
          </w:tcPr>
          <w:p w14:paraId="6ED157B1" w14:textId="77777777" w:rsidR="00AC3EC9" w:rsidRPr="00AC3EC9" w:rsidRDefault="00AC3EC9" w:rsidP="00AC3EC9">
            <w:pPr>
              <w:jc w:val="center"/>
              <w:rPr>
                <w:szCs w:val="24"/>
              </w:rPr>
            </w:pPr>
            <w:r w:rsidRPr="00AC3EC9">
              <w:rPr>
                <w:szCs w:val="24"/>
              </w:rPr>
              <w:t>Отслеживание компетенций;</w:t>
            </w:r>
          </w:p>
          <w:p w14:paraId="701E0926" w14:textId="77777777" w:rsidR="00AC3EC9" w:rsidRPr="00AC3EC9" w:rsidRDefault="00AC3EC9" w:rsidP="00AC3EC9">
            <w:pPr>
              <w:jc w:val="center"/>
              <w:rPr>
                <w:szCs w:val="24"/>
              </w:rPr>
            </w:pPr>
            <w:r w:rsidRPr="00AC3EC9">
              <w:rPr>
                <w:szCs w:val="24"/>
              </w:rPr>
              <w:lastRenderedPageBreak/>
              <w:t>Анализ эффективности работы;</w:t>
            </w:r>
          </w:p>
          <w:p w14:paraId="4B51EDB7" w14:textId="77777777" w:rsidR="00AC3EC9" w:rsidRPr="00AC3EC9" w:rsidRDefault="00AC3EC9" w:rsidP="00AC3EC9">
            <w:pPr>
              <w:jc w:val="center"/>
              <w:rPr>
                <w:szCs w:val="24"/>
              </w:rPr>
            </w:pPr>
            <w:r w:rsidRPr="00AC3EC9">
              <w:rPr>
                <w:szCs w:val="24"/>
              </w:rPr>
              <w:t>Обратная связь;</w:t>
            </w:r>
          </w:p>
          <w:p w14:paraId="21196983" w14:textId="77777777" w:rsidR="00AC3EC9" w:rsidRPr="00AC3EC9" w:rsidRDefault="00AC3EC9" w:rsidP="00AC3EC9">
            <w:pPr>
              <w:jc w:val="center"/>
              <w:rPr>
                <w:szCs w:val="24"/>
              </w:rPr>
            </w:pPr>
            <w:r w:rsidRPr="00AC3EC9">
              <w:rPr>
                <w:szCs w:val="24"/>
              </w:rPr>
              <w:t>База данных соискателей;</w:t>
            </w:r>
          </w:p>
          <w:p w14:paraId="66F18CDF" w14:textId="77777777" w:rsidR="00AC3EC9" w:rsidRPr="00AC3EC9" w:rsidRDefault="00AC3EC9" w:rsidP="00AC3EC9">
            <w:pPr>
              <w:jc w:val="center"/>
              <w:rPr>
                <w:szCs w:val="24"/>
              </w:rPr>
            </w:pPr>
            <w:r w:rsidRPr="00AC3EC9">
              <w:rPr>
                <w:szCs w:val="24"/>
              </w:rPr>
              <w:t>Возможность импортировать и экспортировать данные;</w:t>
            </w:r>
          </w:p>
          <w:p w14:paraId="04D54B42" w14:textId="5BB62F63" w:rsidR="00BE6A60" w:rsidRPr="001047E6" w:rsidRDefault="00AC3EC9" w:rsidP="00AC3EC9">
            <w:pPr>
              <w:jc w:val="center"/>
              <w:rPr>
                <w:szCs w:val="24"/>
              </w:rPr>
            </w:pPr>
            <w:r w:rsidRPr="00AC3EC9">
              <w:rPr>
                <w:szCs w:val="24"/>
              </w:rPr>
              <w:t>Подготовки отчётности и/или аналитики.</w:t>
            </w:r>
          </w:p>
        </w:tc>
        <w:tc>
          <w:tcPr>
            <w:tcW w:w="1530" w:type="dxa"/>
          </w:tcPr>
          <w:p w14:paraId="05B4E571" w14:textId="35E8F745" w:rsidR="00BE6A60" w:rsidRPr="001047E6" w:rsidRDefault="00AC3EC9" w:rsidP="001047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нет</w:t>
            </w:r>
          </w:p>
        </w:tc>
        <w:tc>
          <w:tcPr>
            <w:tcW w:w="2154" w:type="dxa"/>
          </w:tcPr>
          <w:p w14:paraId="07D2D7F3" w14:textId="32EED25E" w:rsidR="00BE6A60" w:rsidRPr="001047E6" w:rsidRDefault="00AC3EC9" w:rsidP="001047E6">
            <w:pPr>
              <w:jc w:val="center"/>
              <w:rPr>
                <w:szCs w:val="24"/>
              </w:rPr>
            </w:pPr>
            <w:r>
              <w:rPr>
                <w:rFonts w:ascii="Roboto" w:hAnsi="Roboto"/>
                <w:color w:val="111111"/>
                <w:sz w:val="27"/>
                <w:szCs w:val="27"/>
                <w:shd w:val="clear" w:color="auto" w:fill="FFFFFF"/>
              </w:rPr>
              <w:t xml:space="preserve">Это система рекрутинга, в </w:t>
            </w:r>
            <w:r>
              <w:rPr>
                <w:rFonts w:ascii="Roboto" w:hAnsi="Roboto"/>
                <w:color w:val="111111"/>
                <w:sz w:val="27"/>
                <w:szCs w:val="27"/>
                <w:shd w:val="clear" w:color="auto" w:fill="FFFFFF"/>
              </w:rPr>
              <w:lastRenderedPageBreak/>
              <w:t>которой представлены универсальные тесты, позволяющие оценить продуктивность и личностные качества кандидатов. Есть возможность записи ответов кандидата на видео по предоставленным вопросам в удобное для интервьюера время.</w:t>
            </w:r>
          </w:p>
        </w:tc>
      </w:tr>
    </w:tbl>
    <w:p w14:paraId="464984DF" w14:textId="2BB4387D" w:rsidR="002E1855" w:rsidRDefault="002E1855" w:rsidP="008214BF"/>
    <w:p w14:paraId="3BE7ECE0" w14:textId="21F5D8DD" w:rsidR="005411C8" w:rsidRDefault="005411C8" w:rsidP="008214BF">
      <w:r>
        <w:rPr>
          <w:noProof/>
        </w:rPr>
        <w:lastRenderedPageBreak/>
        <w:drawing>
          <wp:inline distT="0" distB="0" distL="0" distR="0" wp14:anchorId="7ACAE693" wp14:editId="0A8F2D4B">
            <wp:extent cx="7362825" cy="39502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221" cy="395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49C2" w14:textId="075314E3" w:rsidR="003E29A7" w:rsidRDefault="003E29A7" w:rsidP="008214BF">
      <w:r>
        <w:rPr>
          <w:noProof/>
        </w:rPr>
        <w:lastRenderedPageBreak/>
        <w:drawing>
          <wp:inline distT="0" distB="0" distL="0" distR="0" wp14:anchorId="08A77ABE" wp14:editId="42666B93">
            <wp:extent cx="7239000" cy="3625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0E00" w14:textId="73CAB337" w:rsidR="00384930" w:rsidRPr="008214BF" w:rsidRDefault="00384930" w:rsidP="008214BF">
      <w:r>
        <w:rPr>
          <w:noProof/>
        </w:rPr>
        <w:lastRenderedPageBreak/>
        <w:drawing>
          <wp:inline distT="0" distB="0" distL="0" distR="0" wp14:anchorId="424A2809" wp14:editId="6BF76CC5">
            <wp:extent cx="6943725" cy="4933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8F7A" w14:textId="0D36E7B6" w:rsidR="00D3505E" w:rsidRDefault="00AC3EC9">
      <w:r>
        <w:rPr>
          <w:noProof/>
        </w:rPr>
        <w:lastRenderedPageBreak/>
        <mc:AlternateContent>
          <mc:Choice Requires="wps">
            <w:drawing>
              <wp:inline distT="0" distB="0" distL="0" distR="0" wp14:anchorId="13D9D61C" wp14:editId="16B0F11C">
                <wp:extent cx="304800" cy="304800"/>
                <wp:effectExtent l="0" t="0" r="0" b="0"/>
                <wp:docPr id="4" name="Прямоугольник 4" descr="Hrscanner – это онлайн-сервис оценки персонала для малого и среднего бизнес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A99E1D" id="Прямоугольник 4" o:spid="_x0000_s1026" alt="Hrscanner – это онлайн-сервис оценки персонала для малого и среднего бизнес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C3EC9">
        <w:t xml:space="preserve"> </w:t>
      </w:r>
      <w:r>
        <w:rPr>
          <w:noProof/>
        </w:rPr>
        <w:drawing>
          <wp:inline distT="0" distB="0" distL="0" distR="0" wp14:anchorId="3ED636B3" wp14:editId="2BC067AA">
            <wp:extent cx="6534150" cy="4010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505E" w:rsidSect="00766AC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AC0"/>
    <w:rsid w:val="000B22F3"/>
    <w:rsid w:val="001047E6"/>
    <w:rsid w:val="00286735"/>
    <w:rsid w:val="002C0EF2"/>
    <w:rsid w:val="002C3A8D"/>
    <w:rsid w:val="002E1855"/>
    <w:rsid w:val="003465A0"/>
    <w:rsid w:val="00384930"/>
    <w:rsid w:val="003E29A7"/>
    <w:rsid w:val="004A228D"/>
    <w:rsid w:val="005411C8"/>
    <w:rsid w:val="005634FC"/>
    <w:rsid w:val="0063168C"/>
    <w:rsid w:val="00766AC0"/>
    <w:rsid w:val="007E0E4C"/>
    <w:rsid w:val="008214BF"/>
    <w:rsid w:val="00AC3EC9"/>
    <w:rsid w:val="00AF030C"/>
    <w:rsid w:val="00B5763C"/>
    <w:rsid w:val="00BE6A60"/>
    <w:rsid w:val="00CA4ECB"/>
    <w:rsid w:val="00D3505E"/>
    <w:rsid w:val="00F11FE2"/>
    <w:rsid w:val="00FF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746C"/>
  <w15:chartTrackingRefBased/>
  <w15:docId w15:val="{CDD6F479-FE82-4F61-A2B6-945CAE05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4BF"/>
    <w:rPr>
      <w:rFonts w:ascii="Arial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6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766A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66AC0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766AC0"/>
    <w:rPr>
      <w:color w:val="605E5C"/>
      <w:shd w:val="clear" w:color="auto" w:fill="E1DFDD"/>
    </w:rPr>
  </w:style>
  <w:style w:type="character" w:styleId="a6">
    <w:name w:val="Unresolved Mention"/>
    <w:basedOn w:val="a0"/>
    <w:uiPriority w:val="99"/>
    <w:semiHidden/>
    <w:unhideWhenUsed/>
    <w:rsid w:val="00AF03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hrscanner.ru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ddvisor.ru/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peopleforce.io/en/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yaware.com/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Антон Кузнецов</cp:lastModifiedBy>
  <cp:revision>2</cp:revision>
  <dcterms:created xsi:type="dcterms:W3CDTF">2022-03-10T12:43:00Z</dcterms:created>
  <dcterms:modified xsi:type="dcterms:W3CDTF">2022-03-10T12:43:00Z</dcterms:modified>
</cp:coreProperties>
</file>