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8E65" w14:textId="03508638" w:rsidR="00BF2E42" w:rsidRDefault="00BF2E42" w:rsidP="00BF2E42">
      <w:pPr>
        <w:jc w:val="center"/>
        <w:rPr>
          <w:rFonts w:cs="Arial"/>
          <w:sz w:val="28"/>
          <w:szCs w:val="28"/>
        </w:rPr>
      </w:pPr>
      <w:r w:rsidRPr="00BF2E42">
        <w:rPr>
          <w:rFonts w:cs="Arial"/>
          <w:sz w:val="28"/>
          <w:szCs w:val="28"/>
        </w:rPr>
        <w:t xml:space="preserve">ИСР </w:t>
      </w:r>
      <w:r w:rsidR="00EB1A10">
        <w:rPr>
          <w:rFonts w:cs="Arial"/>
          <w:sz w:val="28"/>
          <w:szCs w:val="28"/>
        </w:rPr>
        <w:t>9</w:t>
      </w:r>
      <w:r w:rsidRPr="00BF2E42">
        <w:rPr>
          <w:rFonts w:cs="Arial"/>
          <w:sz w:val="28"/>
          <w:szCs w:val="28"/>
        </w:rPr>
        <w:t xml:space="preserve"> </w:t>
      </w:r>
    </w:p>
    <w:p w14:paraId="1B808E4B" w14:textId="6C92EF69" w:rsidR="00EB1A10" w:rsidRDefault="00EB1A10" w:rsidP="00DC3EE5">
      <w:pPr>
        <w:jc w:val="center"/>
        <w:rPr>
          <w:rFonts w:cs="Arial"/>
          <w:sz w:val="28"/>
          <w:szCs w:val="28"/>
        </w:rPr>
      </w:pPr>
      <w:r w:rsidRPr="00EB1A10">
        <w:rPr>
          <w:rFonts w:cs="Arial"/>
          <w:sz w:val="28"/>
          <w:szCs w:val="28"/>
        </w:rPr>
        <w:t xml:space="preserve">Навыки Soft </w:t>
      </w:r>
      <w:proofErr w:type="spellStart"/>
      <w:r w:rsidRPr="00EB1A10">
        <w:rPr>
          <w:rFonts w:cs="Arial"/>
          <w:sz w:val="28"/>
          <w:szCs w:val="28"/>
        </w:rPr>
        <w:t>skills</w:t>
      </w:r>
      <w:proofErr w:type="spellEnd"/>
    </w:p>
    <w:p w14:paraId="10517ED2" w14:textId="3C8C3B69" w:rsidR="009C11A3" w:rsidRDefault="00BF2E42">
      <w:r>
        <w:t>Кузнецов Антон</w:t>
      </w:r>
    </w:p>
    <w:p w14:paraId="5CA3712E" w14:textId="4F44446B" w:rsidR="00BF2E42" w:rsidRDefault="00BF2E42">
      <w:r>
        <w:t>ИВТ 4 группа 1</w:t>
      </w:r>
    </w:p>
    <w:p w14:paraId="54C4B7E0" w14:textId="478CB9F3" w:rsidR="00BF2E42" w:rsidRDefault="00443FCE" w:rsidP="00443FCE">
      <w:pPr>
        <w:tabs>
          <w:tab w:val="left" w:pos="6390"/>
        </w:tabs>
      </w:pPr>
      <w:r>
        <w:tab/>
      </w:r>
    </w:p>
    <w:p w14:paraId="2C679ADA" w14:textId="4B16019C" w:rsidR="00577442" w:rsidRDefault="00577442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2648A094" w14:textId="4B451E9D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5B44680" w14:textId="0F5441C2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2E6B66A0" w14:textId="694CD5F9" w:rsidR="00EB1A10" w:rsidRDefault="00EB1A10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43B9A718" w14:textId="444C244D" w:rsidR="00EB1A10" w:rsidRDefault="00EB1A10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8197CFC" w14:textId="44DC8F50" w:rsidR="00EB1A10" w:rsidRDefault="00EB1A10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C72B9A4" w14:textId="3848B0A8" w:rsidR="00EB1A10" w:rsidRDefault="00EB1A10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7ADDBF8" w14:textId="77777777" w:rsidR="00EB1A10" w:rsidRDefault="00EB1A10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273814C" w14:textId="14340CF7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2BE216BB" w14:textId="1B8EC3DA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4EFC3359" w14:textId="3C4ABD2A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1A47DA50" w14:textId="518EF1AC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8E8C154" w14:textId="744D97C4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FC43BC1" w14:textId="6B7E1E49" w:rsidR="00DC3EE5" w:rsidRDefault="00DC3EE5" w:rsidP="00DC3EE5">
      <w:pPr>
        <w:pStyle w:val="1"/>
      </w:pPr>
      <w:r>
        <w:t xml:space="preserve">Задание </w:t>
      </w:r>
    </w:p>
    <w:p w14:paraId="4293826F" w14:textId="2338D27B" w:rsidR="00DC3EE5" w:rsidRPr="00357197" w:rsidRDefault="00DC3EE5" w:rsidP="00577442"/>
    <w:p w14:paraId="4BFF33DF" w14:textId="1ED1FCE2" w:rsidR="00750558" w:rsidRDefault="00EB1A10" w:rsidP="00750558">
      <w:pPr>
        <w:spacing w:line="360" w:lineRule="auto"/>
      </w:pPr>
      <w:r>
        <w:t>Заполнить таблицу</w:t>
      </w:r>
    </w:p>
    <w:p w14:paraId="78C42B41" w14:textId="18BC540D" w:rsidR="00750558" w:rsidRDefault="00750558" w:rsidP="00750558">
      <w:pPr>
        <w:spacing w:line="360" w:lineRule="auto"/>
      </w:pPr>
    </w:p>
    <w:p w14:paraId="0BF13EE2" w14:textId="41061481" w:rsidR="00750558" w:rsidRDefault="00750558" w:rsidP="00750558">
      <w:pPr>
        <w:spacing w:line="360" w:lineRule="auto"/>
      </w:pPr>
    </w:p>
    <w:p w14:paraId="214D7FBE" w14:textId="78DF364D" w:rsidR="00750558" w:rsidRDefault="00750558" w:rsidP="00750558">
      <w:pPr>
        <w:spacing w:line="360" w:lineRule="auto"/>
      </w:pPr>
    </w:p>
    <w:p w14:paraId="26331DC3" w14:textId="12098A00" w:rsidR="00EB1A10" w:rsidRDefault="00EB1A10" w:rsidP="00750558">
      <w:pPr>
        <w:spacing w:line="360" w:lineRule="auto"/>
      </w:pPr>
    </w:p>
    <w:p w14:paraId="12FFD268" w14:textId="7B37A04B" w:rsidR="00EB1A10" w:rsidRDefault="00EB1A10" w:rsidP="00750558">
      <w:pPr>
        <w:spacing w:line="360" w:lineRule="auto"/>
      </w:pPr>
    </w:p>
    <w:p w14:paraId="200D4626" w14:textId="3848DEAC" w:rsidR="00EB1A10" w:rsidRDefault="00EB1A10" w:rsidP="00750558">
      <w:pPr>
        <w:spacing w:line="360" w:lineRule="auto"/>
      </w:pPr>
    </w:p>
    <w:p w14:paraId="5E932F2B" w14:textId="4F8577C9" w:rsidR="00EB1A10" w:rsidRDefault="00EB1A10" w:rsidP="00750558">
      <w:pPr>
        <w:spacing w:line="360" w:lineRule="auto"/>
      </w:pPr>
    </w:p>
    <w:p w14:paraId="4E513AD4" w14:textId="1D4AA492" w:rsidR="00EB1A10" w:rsidRDefault="00EB1A10" w:rsidP="00750558">
      <w:pPr>
        <w:spacing w:line="360" w:lineRule="auto"/>
      </w:pPr>
    </w:p>
    <w:p w14:paraId="53982870" w14:textId="77777777" w:rsidR="00EB1A10" w:rsidRDefault="00EB1A10" w:rsidP="00750558">
      <w:pPr>
        <w:spacing w:line="360" w:lineRule="auto"/>
      </w:pPr>
    </w:p>
    <w:p w14:paraId="357A792E" w14:textId="36879C66" w:rsidR="00750558" w:rsidRDefault="00750558" w:rsidP="00750558">
      <w:pPr>
        <w:spacing w:line="360" w:lineRule="auto"/>
      </w:pPr>
    </w:p>
    <w:p w14:paraId="0B87C1DC" w14:textId="08432212" w:rsidR="00750558" w:rsidRDefault="00750558" w:rsidP="00750558">
      <w:pPr>
        <w:pStyle w:val="1"/>
      </w:pPr>
      <w:r>
        <w:t xml:space="preserve">Выполнение задания </w:t>
      </w:r>
    </w:p>
    <w:p w14:paraId="127EB18F" w14:textId="216E6416" w:rsidR="00750558" w:rsidRDefault="00750558" w:rsidP="00750558"/>
    <w:p w14:paraId="23026F1E" w14:textId="2F6DA48C" w:rsidR="00750558" w:rsidRPr="00EB1A10" w:rsidRDefault="00750558" w:rsidP="00EB1A10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B1A10" w:rsidRPr="00EB1A10" w14:paraId="53BC716A" w14:textId="77777777" w:rsidTr="00EB1A10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22DAC1" w14:textId="77777777" w:rsidR="00EB1A10" w:rsidRPr="00EB1A10" w:rsidRDefault="00EB1A10" w:rsidP="00EB1A10">
            <w:r w:rsidRPr="00EB1A10">
              <w:t>Навыки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2F116E" w14:textId="77777777" w:rsidR="00EB1A10" w:rsidRPr="00EB1A10" w:rsidRDefault="00EB1A10" w:rsidP="00EB1A10">
            <w:r w:rsidRPr="00EB1A10">
              <w:t>Что характеризует</w:t>
            </w:r>
          </w:p>
        </w:tc>
      </w:tr>
      <w:tr w:rsidR="00EB1A10" w:rsidRPr="00EB1A10" w14:paraId="45B7EF9C" w14:textId="77777777" w:rsidTr="00EB1A10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57E225" w14:textId="77777777" w:rsidR="00EB1A10" w:rsidRPr="00EB1A10" w:rsidRDefault="00EB1A10" w:rsidP="00EB1A10">
            <w:r w:rsidRPr="00EB1A10">
              <w:t>Базовые коммуникации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8BA232" w14:textId="77777777" w:rsidR="00EB1A10" w:rsidRPr="00EB1A10" w:rsidRDefault="00EB1A10" w:rsidP="00EB1A10">
            <w:r w:rsidRPr="00EB1A10">
              <w:t>·       уметь понимать цели каждой коммуникации (и свою, и собеседника)</w:t>
            </w:r>
          </w:p>
          <w:p w14:paraId="2CDA42A3" w14:textId="77777777" w:rsidR="00EB1A10" w:rsidRPr="00EB1A10" w:rsidRDefault="00EB1A10" w:rsidP="00EB1A10">
            <w:r w:rsidRPr="00EB1A10">
              <w:t>·       Внимательно и с интересом относитесь к собеседнику</w:t>
            </w:r>
          </w:p>
          <w:p w14:paraId="4C3B4553" w14:textId="77777777" w:rsidR="00EB1A10" w:rsidRPr="00EB1A10" w:rsidRDefault="00EB1A10" w:rsidP="00EB1A10">
            <w:r w:rsidRPr="00EB1A10">
              <w:t>·       уметь структурировать  предоставляемую информацию от общего к частному, от проблемы к решению</w:t>
            </w:r>
          </w:p>
          <w:p w14:paraId="18DF6064" w14:textId="77777777" w:rsidR="00EB1A10" w:rsidRPr="00EB1A10" w:rsidRDefault="00EB1A10" w:rsidP="00EB1A10">
            <w:r w:rsidRPr="00EB1A10">
              <w:t>·       опираться в общении на свои интересы и интересы собеседника</w:t>
            </w:r>
          </w:p>
          <w:p w14:paraId="4C818AA2" w14:textId="77777777" w:rsidR="00EB1A10" w:rsidRPr="00EB1A10" w:rsidRDefault="00EB1A10" w:rsidP="00EB1A10">
            <w:r w:rsidRPr="00EB1A10">
              <w:t>·       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14:paraId="20B04C6F" w14:textId="77777777" w:rsidR="00EB1A10" w:rsidRPr="00EB1A10" w:rsidRDefault="00EB1A10" w:rsidP="00EB1A10">
            <w:r w:rsidRPr="00EB1A10">
              <w:t>·       адаптировать стиль общения под уровень собеседника</w:t>
            </w:r>
          </w:p>
          <w:p w14:paraId="2671012A" w14:textId="77777777" w:rsidR="00EB1A10" w:rsidRPr="00EB1A10" w:rsidRDefault="00EB1A10" w:rsidP="00EB1A10">
            <w:r w:rsidRPr="00EB1A10">
              <w:t>·       во время общения удерживать зрительный контакт с собеседником</w:t>
            </w:r>
          </w:p>
          <w:p w14:paraId="58465CA2" w14:textId="77777777" w:rsidR="00EB1A10" w:rsidRPr="00EB1A10" w:rsidRDefault="00EB1A10" w:rsidP="00EB1A10">
            <w:r w:rsidRPr="00EB1A10">
              <w:t>·       заинтересовывать собеседников и вовлекать в обсуждение предлагаемой темы</w:t>
            </w:r>
          </w:p>
          <w:p w14:paraId="1E5C8B6B" w14:textId="77777777" w:rsidR="00EB1A10" w:rsidRPr="00EB1A10" w:rsidRDefault="00EB1A10" w:rsidP="00EB1A10">
            <w:r w:rsidRPr="00EB1A10">
              <w:t>·       строить беседу по принципу диалога: задавать вопросы, слушать собеседника, комментировать.</w:t>
            </w:r>
          </w:p>
          <w:p w14:paraId="5F5D562B" w14:textId="77777777" w:rsidR="00EB1A10" w:rsidRPr="00EB1A10" w:rsidRDefault="00EB1A10" w:rsidP="00EB1A10">
            <w:r w:rsidRPr="00EB1A10">
              <w:t>·       эффективно применять приемы активного слушания</w:t>
            </w:r>
          </w:p>
          <w:p w14:paraId="1ABFA8B5" w14:textId="77777777" w:rsidR="00EB1A10" w:rsidRPr="00EB1A10" w:rsidRDefault="00EB1A10" w:rsidP="00EB1A10">
            <w:r w:rsidRPr="00EB1A10">
              <w:t>·       четко и по делу формулировать ответы на вопросы собеседников</w:t>
            </w:r>
          </w:p>
        </w:tc>
      </w:tr>
      <w:tr w:rsidR="00EB1A10" w:rsidRPr="00EB1A10" w14:paraId="4CC0D2E8" w14:textId="77777777" w:rsidTr="00EB1A10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014EE" w14:textId="77777777" w:rsidR="00EB1A10" w:rsidRPr="00EB1A10" w:rsidRDefault="00EB1A10" w:rsidP="008A214F">
            <w:r w:rsidRPr="00EB1A10">
              <w:lastRenderedPageBreak/>
              <w:t>убеждения и аргументации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63E351" w14:textId="1B3CAC5D" w:rsidR="00EB1A10" w:rsidRDefault="00EB1A10" w:rsidP="00EB1A10">
            <w:r>
              <w:t>навык работе в команде</w:t>
            </w:r>
          </w:p>
          <w:p w14:paraId="29491C5A" w14:textId="47141838" w:rsidR="00EB1A10" w:rsidRDefault="00EB1A10" w:rsidP="00EB1A10">
            <w:r>
              <w:t xml:space="preserve">дисциплинированность </w:t>
            </w:r>
          </w:p>
          <w:p w14:paraId="22E358C0" w14:textId="36CA1766" w:rsidR="00EB1A10" w:rsidRDefault="00EB1A10" w:rsidP="00EB1A10">
            <w:r>
              <w:t>общительность</w:t>
            </w:r>
          </w:p>
          <w:p w14:paraId="02820736" w14:textId="441F8F3A" w:rsidR="00EB1A10" w:rsidRDefault="00EB1A10" w:rsidP="00EB1A10">
            <w:r>
              <w:t>креативное мышление</w:t>
            </w:r>
          </w:p>
          <w:p w14:paraId="1F29A1B3" w14:textId="351CA61E" w:rsidR="00EB1A10" w:rsidRDefault="00EB1A10" w:rsidP="00EB1A10">
            <w:r>
              <w:t>доходчиво излагать свои мысли</w:t>
            </w:r>
          </w:p>
          <w:p w14:paraId="36C30F4F" w14:textId="742EA2D5" w:rsidR="00EB1A10" w:rsidRDefault="00EB1A10" w:rsidP="00EB1A10">
            <w:r>
              <w:t>гибкость</w:t>
            </w:r>
          </w:p>
          <w:p w14:paraId="32DFBF76" w14:textId="646D98CB" w:rsidR="00EB1A10" w:rsidRPr="00EB1A10" w:rsidRDefault="008A214F" w:rsidP="00EB1A10">
            <w:r>
              <w:t>инициативность</w:t>
            </w:r>
          </w:p>
        </w:tc>
      </w:tr>
      <w:tr w:rsidR="00EB1A10" w:rsidRPr="00EB1A10" w14:paraId="0C9A8B06" w14:textId="77777777" w:rsidTr="00EB1A10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67DB3C" w14:textId="77777777" w:rsidR="00EB1A10" w:rsidRPr="00EB1A10" w:rsidRDefault="00EB1A10" w:rsidP="00EB1A10">
            <w:r w:rsidRPr="00EB1A10">
              <w:t>работы с информацией и принятия решений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477ED8" w14:textId="765D3833" w:rsidR="00EB1A10" w:rsidRDefault="008A214F" w:rsidP="00EB1A10">
            <w:r>
              <w:t>ч</w:t>
            </w:r>
            <w:r w:rsidRPr="008A214F">
              <w:t>еткое ограничение круга вопросов для принятия решений</w:t>
            </w:r>
          </w:p>
          <w:p w14:paraId="115FC708" w14:textId="77777777" w:rsidR="008A214F" w:rsidRDefault="008A214F" w:rsidP="00EB1A10">
            <w:r>
              <w:t>рассмотрение всех возможностей</w:t>
            </w:r>
          </w:p>
          <w:p w14:paraId="7196E92C" w14:textId="77777777" w:rsidR="008A214F" w:rsidRDefault="008A214F" w:rsidP="00EB1A10">
            <w:r>
              <w:t>анализ информации</w:t>
            </w:r>
          </w:p>
          <w:p w14:paraId="04AE8ACA" w14:textId="77777777" w:rsidR="008A214F" w:rsidRDefault="008A214F" w:rsidP="00EB1A10">
            <w:r>
              <w:t>отсеивание плохих решений</w:t>
            </w:r>
          </w:p>
          <w:p w14:paraId="5752552D" w14:textId="497F0E47" w:rsidR="008A214F" w:rsidRPr="00EB1A10" w:rsidRDefault="00E13726" w:rsidP="00EB1A10">
            <w:r>
              <w:t>избегать перенасыщения информацией</w:t>
            </w:r>
          </w:p>
        </w:tc>
      </w:tr>
      <w:tr w:rsidR="00EB1A10" w:rsidRPr="00EB1A10" w14:paraId="7761A9CB" w14:textId="77777777" w:rsidTr="00EB1A10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D41955" w14:textId="77777777" w:rsidR="00EB1A10" w:rsidRPr="00EB1A10" w:rsidRDefault="00EB1A10" w:rsidP="00EB1A10">
            <w:r w:rsidRPr="00EB1A10">
              <w:t>публичных выступлений и презентаций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96F694" w14:textId="6D81E0A7" w:rsidR="00EB1A10" w:rsidRDefault="00E13726" w:rsidP="00EB1A10">
            <w:r>
              <w:t xml:space="preserve">Уверенность в подаче материала </w:t>
            </w:r>
          </w:p>
          <w:p w14:paraId="79592F8B" w14:textId="77777777" w:rsidR="00E13726" w:rsidRDefault="00E13726" w:rsidP="00EB1A10">
            <w:r>
              <w:t>качественная подготовка информации</w:t>
            </w:r>
          </w:p>
          <w:p w14:paraId="2C721C0E" w14:textId="36092C7B" w:rsidR="00E13726" w:rsidRDefault="00E13726" w:rsidP="00EB1A10">
            <w:r>
              <w:t>умение донести идею до слушателей</w:t>
            </w:r>
          </w:p>
          <w:p w14:paraId="11CB234C" w14:textId="68A99A21" w:rsidR="00E13726" w:rsidRDefault="00E13726" w:rsidP="00EB1A10">
            <w:r>
              <w:t>удерживание внимания слушателей</w:t>
            </w:r>
          </w:p>
          <w:p w14:paraId="3834D709" w14:textId="77777777" w:rsidR="00E13726" w:rsidRDefault="00E13726" w:rsidP="00EB1A10">
            <w:r>
              <w:t>простота в речи</w:t>
            </w:r>
          </w:p>
          <w:p w14:paraId="26DC958B" w14:textId="71472CE3" w:rsidR="00E13726" w:rsidRPr="00EB1A10" w:rsidRDefault="00E13726" w:rsidP="00EB1A10">
            <w:r>
              <w:t>взаимодействие с публикой</w:t>
            </w:r>
          </w:p>
        </w:tc>
      </w:tr>
      <w:tr w:rsidR="00EB1A10" w:rsidRPr="00EB1A10" w14:paraId="0C9D62A5" w14:textId="77777777" w:rsidTr="00EB1A10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BBC8B4" w14:textId="77777777" w:rsidR="00EB1A10" w:rsidRPr="00EB1A10" w:rsidRDefault="00EB1A10" w:rsidP="00EB1A10">
            <w:r w:rsidRPr="00EB1A10">
              <w:t>проектного мышления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ED81C3" w14:textId="77777777" w:rsidR="00E13726" w:rsidRDefault="00EB1A10" w:rsidP="00EB1A10">
            <w:r w:rsidRPr="00EB1A10">
              <w:t> </w:t>
            </w:r>
            <w:r w:rsidR="00E13726">
              <w:t xml:space="preserve">знание шаблонов проектирования </w:t>
            </w:r>
          </w:p>
          <w:p w14:paraId="1E22254D" w14:textId="77777777" w:rsidR="00E13726" w:rsidRDefault="00A90688" w:rsidP="00EB1A10">
            <w:r>
              <w:t>умение находить новые решения</w:t>
            </w:r>
          </w:p>
          <w:p w14:paraId="255B759D" w14:textId="77777777" w:rsidR="00A90688" w:rsidRDefault="00A90688" w:rsidP="00EB1A10">
            <w:r>
              <w:t>аналитическое мышление</w:t>
            </w:r>
          </w:p>
          <w:p w14:paraId="06F6A61F" w14:textId="77777777" w:rsidR="00A90688" w:rsidRDefault="00A90688" w:rsidP="00EB1A10">
            <w:r>
              <w:t>применение алгоритмов разработки</w:t>
            </w:r>
          </w:p>
          <w:p w14:paraId="34B5B55D" w14:textId="77777777" w:rsidR="00A90688" w:rsidRDefault="00A90688" w:rsidP="00EB1A10">
            <w:r>
              <w:t xml:space="preserve">оптимизация рабочих процессов </w:t>
            </w:r>
          </w:p>
          <w:p w14:paraId="6B2BAE04" w14:textId="77777777" w:rsidR="00A90688" w:rsidRDefault="00A90688" w:rsidP="00EB1A10">
            <w:r>
              <w:t>коммуникабельность</w:t>
            </w:r>
          </w:p>
          <w:p w14:paraId="528E2235" w14:textId="77777777" w:rsidR="00A90688" w:rsidRDefault="00A90688" w:rsidP="00EB1A10">
            <w:r>
              <w:t>качественная формулировка целей</w:t>
            </w:r>
          </w:p>
          <w:p w14:paraId="570F9A40" w14:textId="63C9DF73" w:rsidR="00A90688" w:rsidRPr="00EB1A10" w:rsidRDefault="00A90688" w:rsidP="00EB1A10"/>
        </w:tc>
      </w:tr>
    </w:tbl>
    <w:p w14:paraId="65A85659" w14:textId="50127517" w:rsidR="002C6786" w:rsidRPr="00C94615" w:rsidRDefault="002C6786" w:rsidP="00EB1A10"/>
    <w:sectPr w:rsidR="002C6786" w:rsidRPr="00C94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1A23"/>
    <w:multiLevelType w:val="hybridMultilevel"/>
    <w:tmpl w:val="C7521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42EF20">
      <w:numFmt w:val="bullet"/>
      <w:lvlText w:val="•"/>
      <w:lvlJc w:val="left"/>
      <w:pPr>
        <w:ind w:left="1725" w:hanging="645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53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F"/>
    <w:rsid w:val="001C6851"/>
    <w:rsid w:val="002C6786"/>
    <w:rsid w:val="00357197"/>
    <w:rsid w:val="003A452B"/>
    <w:rsid w:val="00443FCE"/>
    <w:rsid w:val="00577442"/>
    <w:rsid w:val="00675BB7"/>
    <w:rsid w:val="00750558"/>
    <w:rsid w:val="007A07CF"/>
    <w:rsid w:val="008A214F"/>
    <w:rsid w:val="00920AAC"/>
    <w:rsid w:val="009C11A3"/>
    <w:rsid w:val="00A90688"/>
    <w:rsid w:val="00A91F90"/>
    <w:rsid w:val="00AA3E2B"/>
    <w:rsid w:val="00BF2E42"/>
    <w:rsid w:val="00C94615"/>
    <w:rsid w:val="00DC3EE5"/>
    <w:rsid w:val="00E13726"/>
    <w:rsid w:val="00EB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5D82"/>
  <w15:chartTrackingRefBased/>
  <w15:docId w15:val="{38490529-CA02-4465-A0DE-C9A556E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42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1C685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link w:val="20"/>
    <w:uiPriority w:val="9"/>
    <w:qFormat/>
    <w:rsid w:val="001C685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6851"/>
    <w:rPr>
      <w:rFonts w:ascii="Arial" w:eastAsia="Times New Roman" w:hAnsi="Arial" w:cs="Times New Roman"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6851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3FC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3FC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443F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3FC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3E2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577442"/>
    <w:pPr>
      <w:spacing w:after="100"/>
    </w:pPr>
  </w:style>
  <w:style w:type="paragraph" w:styleId="a7">
    <w:name w:val="Normal (Web)"/>
    <w:basedOn w:val="a"/>
    <w:uiPriority w:val="99"/>
    <w:semiHidden/>
    <w:unhideWhenUsed/>
    <w:rsid w:val="00EB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EB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28A2-AAD6-4F69-8AF9-2C87C730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6</cp:revision>
  <dcterms:created xsi:type="dcterms:W3CDTF">2022-03-09T09:05:00Z</dcterms:created>
  <dcterms:modified xsi:type="dcterms:W3CDTF">2022-04-08T13:17:00Z</dcterms:modified>
</cp:coreProperties>
</file>