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“Технологии разработки программного обеспечения”)</w:t>
      </w:r>
      <w:proofErr w:type="gramEnd"/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44C9D" w:rsidRDefault="00811C29">
      <w:pPr>
        <w:jc w:val="both"/>
      </w:pPr>
      <w:r>
        <w:t xml:space="preserve">Студента   </w:t>
      </w:r>
      <w:r w:rsidR="00113E99">
        <w:t>Кузнецова Антона Денисовича</w:t>
      </w:r>
    </w:p>
    <w:p w:rsidR="00244C9D" w:rsidRDefault="00811C29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244C9D" w:rsidRDefault="00811C29">
      <w:pPr>
        <w:jc w:val="both"/>
      </w:pPr>
      <w:r>
        <w:t xml:space="preserve">Руководитель </w:t>
      </w:r>
      <w:r>
        <w:rPr>
          <w:u w:val="single"/>
        </w:rPr>
        <w:t>______________________________________________________________________</w:t>
      </w:r>
    </w:p>
    <w:p w:rsidR="00244C9D" w:rsidRDefault="00811C29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</w:t>
      </w:r>
      <w:r>
        <w:rPr>
          <w:vertAlign w:val="superscript"/>
        </w:rPr>
        <w:t xml:space="preserve">                                      (Фамилия, имя, отчество, ученое звание и степень, должность)</w:t>
      </w:r>
    </w:p>
    <w:p w:rsidR="00244C9D" w:rsidRDefault="00244C9D">
      <w:pPr>
        <w:jc w:val="both"/>
      </w:pPr>
    </w:p>
    <w:p w:rsidR="00244C9D" w:rsidRDefault="00811C29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113E99">
        <w:rPr>
          <w:sz w:val="22"/>
          <w:szCs w:val="22"/>
        </w:rPr>
        <w:t xml:space="preserve"> 0104-10</w:t>
      </w:r>
      <w:r w:rsidR="00113E99" w:rsidRPr="00113E99">
        <w:rPr>
          <w:sz w:val="22"/>
          <w:szCs w:val="22"/>
        </w:rPr>
        <w:t>/</w:t>
      </w:r>
      <w:r w:rsidR="00113E99">
        <w:rPr>
          <w:sz w:val="22"/>
          <w:szCs w:val="22"/>
        </w:rPr>
        <w:t>03-ПР</w:t>
      </w:r>
      <w:r>
        <w:rPr>
          <w:sz w:val="22"/>
          <w:szCs w:val="22"/>
        </w:rPr>
        <w:t xml:space="preserve"> «</w:t>
      </w:r>
      <w:r w:rsidR="00113E99">
        <w:rPr>
          <w:sz w:val="22"/>
          <w:szCs w:val="22"/>
        </w:rPr>
        <w:t>8</w:t>
      </w:r>
      <w:r>
        <w:rPr>
          <w:sz w:val="22"/>
          <w:szCs w:val="22"/>
        </w:rPr>
        <w:t xml:space="preserve">» </w:t>
      </w:r>
      <w:r w:rsidR="00113E99">
        <w:rPr>
          <w:sz w:val="22"/>
          <w:szCs w:val="22"/>
        </w:rPr>
        <w:t xml:space="preserve">января </w:t>
      </w:r>
      <w:r>
        <w:rPr>
          <w:sz w:val="22"/>
          <w:szCs w:val="22"/>
        </w:rPr>
        <w:t>20</w:t>
      </w:r>
      <w:r w:rsidR="00113E99">
        <w:rPr>
          <w:sz w:val="22"/>
          <w:szCs w:val="22"/>
        </w:rPr>
        <w:t>21</w:t>
      </w:r>
      <w:r>
        <w:rPr>
          <w:sz w:val="22"/>
          <w:szCs w:val="22"/>
        </w:rPr>
        <w:t xml:space="preserve">  г.</w:t>
      </w:r>
    </w:p>
    <w:p w:rsidR="00244C9D" w:rsidRDefault="00811C2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  <w:u w:val="single"/>
        </w:rPr>
        <w:t>__________________________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4C9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4C9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4C9D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4C9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  <w:proofErr w:type="gramEnd"/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7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rPr>
                <w:color w:val="000000"/>
              </w:rPr>
              <w:t xml:space="preserve"> </w:t>
            </w:r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244C9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Выделить важные этапы в истории развития информатики и их социальные </w:t>
            </w:r>
            <w:r>
              <w:rPr>
                <w:color w:val="000000"/>
              </w:rPr>
              <w:lastRenderedPageBreak/>
              <w:t xml:space="preserve">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Представить в виде схемы (интеллект-</w:t>
            </w:r>
            <w:r>
              <w:rPr>
                <w:color w:val="000000"/>
              </w:rPr>
              <w:lastRenderedPageBreak/>
              <w:t xml:space="preserve">карта)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02.02.2021</w:t>
            </w:r>
          </w:p>
        </w:tc>
      </w:tr>
      <w:tr w:rsidR="00244C9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1.3. Изучить стандарты и спецификации в сфере </w:t>
            </w:r>
            <w:proofErr w:type="gramStart"/>
            <w:r>
              <w:rPr>
                <w:color w:val="000000"/>
              </w:rPr>
              <w:t>ИТ</w:t>
            </w:r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</w:t>
            </w:r>
            <w:r>
              <w:rPr>
                <w:color w:val="000000"/>
              </w:rPr>
              <w:t>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</w:t>
            </w:r>
            <w:r>
              <w:rPr>
                <w:color w:val="000000"/>
              </w:rPr>
              <w:t>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 w:anchor="/document/16/22020/bssPhr1/?of=copy-063d39f27a">
              <w:r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1.9. </w:t>
            </w:r>
            <w:proofErr w:type="gramStart"/>
            <w:r>
              <w:rPr>
                <w:color w:val="000000"/>
              </w:rPr>
              <w:t>Изучить Постановление Главного государственного санитарного врача РФ от 21.06.2016 N 81 "</w:t>
            </w:r>
            <w:r>
              <w:rPr>
                <w:color w:val="000000"/>
              </w:rPr>
              <w:t>Об утверждении СанПиН 2.2.4.3359-16 "Санитарно-эпидемиологические требования к физическим факторам на рабочих местах" (вместе с "СанПиН 2.2.4.3359-16.</w:t>
            </w:r>
            <w:proofErr w:type="gramEnd"/>
            <w:r>
              <w:rPr>
                <w:color w:val="000000"/>
              </w:rPr>
              <w:t xml:space="preserve"> Санитарно-эпидемиологические правила и нормативы...") (Зарегистрировано в Минюсте России 08.08.2016 N 431</w:t>
            </w:r>
            <w:r>
              <w:rPr>
                <w:color w:val="000000"/>
              </w:rPr>
              <w:t>53)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9">
              <w:r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Интеллект-карта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244C9D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4C9D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</w:t>
            </w:r>
            <w:r>
              <w:rPr>
                <w:color w:val="000000"/>
              </w:rPr>
              <w:t xml:space="preserve">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Таблица (опубликовать в электронном портфолио, QR-код в отчете)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244C9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4C9D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Изучить и оценить профессиональный кодекс этики ACM, </w:t>
            </w:r>
            <w:r>
              <w:rPr>
                <w:color w:val="000000"/>
              </w:rPr>
              <w:lastRenderedPageBreak/>
              <w:t xml:space="preserve">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244C9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4C9D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</w:t>
            </w:r>
            <w:r>
              <w:rPr>
                <w:color w:val="000000"/>
              </w:rPr>
              <w:t>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</w:t>
            </w:r>
            <w:r>
              <w:rPr>
                <w:color w:val="000000"/>
              </w:rPr>
              <w:t xml:space="preserve">ния.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</w:t>
            </w:r>
            <w:r>
              <w:rPr>
                <w:color w:val="000000"/>
              </w:rPr>
              <w:t>иты информации пользователей (одн</w:t>
            </w:r>
            <w:proofErr w:type="gramStart"/>
            <w:r>
              <w:rPr>
                <w:color w:val="000000"/>
              </w:rPr>
              <w:t>о-</w:t>
            </w:r>
            <w:proofErr w:type="gramEnd"/>
            <w:r>
              <w:rPr>
                <w:color w:val="000000"/>
              </w:rPr>
              <w:t>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</w:t>
            </w:r>
            <w:r>
              <w:rPr>
                <w:color w:val="000000"/>
              </w:rPr>
              <w:t>С: тип сети, наличие специализированных функций ОС, выполняемых в сети (файл-сервер, принт-сервер, PROXY-сервер и т.д.).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работоспособность системы; </w:t>
            </w:r>
            <w:r>
              <w:rPr>
                <w:color w:val="000000"/>
              </w:rPr>
              <w:lastRenderedPageBreak/>
              <w:t>оптимизировать ра</w:t>
            </w:r>
            <w:r>
              <w:rPr>
                <w:color w:val="000000"/>
              </w:rPr>
              <w:t>боту компьютера.</w:t>
            </w:r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244C9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4C9D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</w:t>
            </w:r>
            <w:proofErr w:type="gramStart"/>
            <w:r>
              <w:rPr>
                <w:color w:val="000000"/>
              </w:rPr>
              <w:t>современных</w:t>
            </w:r>
            <w:proofErr w:type="gramEnd"/>
            <w:r>
              <w:rPr>
                <w:color w:val="000000"/>
              </w:rPr>
              <w:t xml:space="preserve">.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</w:t>
            </w:r>
            <w:r>
              <w:rPr>
                <w:color w:val="000000"/>
              </w:rPr>
              <w:t xml:space="preserve">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</w:t>
            </w:r>
            <w:r>
              <w:rPr>
                <w:color w:val="000000"/>
              </w:rPr>
              <w:t>вание (модемы, сетевые адаптеры и т.д.).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тип (</w:t>
            </w:r>
            <w:proofErr w:type="spellStart"/>
            <w:r>
              <w:rPr>
                <w:color w:val="000000"/>
              </w:rPr>
              <w:t>одноранговая</w:t>
            </w:r>
            <w:proofErr w:type="spellEnd"/>
            <w:r>
              <w:rPr>
                <w:color w:val="000000"/>
              </w:rPr>
              <w:t xml:space="preserve"> или иерархическая);</w:t>
            </w:r>
            <w:proofErr w:type="gramEnd"/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</w:t>
            </w:r>
            <w:r>
              <w:rPr>
                <w:color w:val="000000"/>
              </w:rPr>
              <w:t>торы, маршрутизаторы, коммутаторы, кабель и т.д.); протоколы, задействованные в сети (TCP/IP, IPX/SPX, NETBEUI и т.д.);</w:t>
            </w:r>
            <w:proofErr w:type="gramEnd"/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proofErr w:type="gramStart"/>
            <w:r>
              <w:rPr>
                <w:color w:val="000000"/>
              </w:rPr>
              <w:t>Текстовый документ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244C9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1">
              <w:r>
                <w:rPr>
                  <w:color w:val="1155CC"/>
                  <w:u w:val="single"/>
                </w:rPr>
                <w:t>https://moodle.herzen.s</w:t>
              </w:r>
              <w:r>
                <w:rPr>
                  <w:color w:val="1155CC"/>
                  <w:u w:val="single"/>
                </w:rPr>
                <w:lastRenderedPageBreak/>
                <w:t>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3.02.2021</w:t>
            </w:r>
          </w:p>
        </w:tc>
      </w:tr>
    </w:tbl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113E99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113E99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113E99">
        <w:rPr>
          <w:color w:val="000000"/>
          <w:sz w:val="20"/>
          <w:szCs w:val="20"/>
        </w:rPr>
        <w:t xml:space="preserve">21 </w:t>
      </w:r>
      <w:r>
        <w:rPr>
          <w:color w:val="000000"/>
          <w:sz w:val="20"/>
          <w:szCs w:val="20"/>
        </w:rPr>
        <w:t xml:space="preserve">г.  </w:t>
      </w:r>
      <w:r w:rsidR="00113E99">
        <w:rPr>
          <w:color w:val="000000"/>
          <w:sz w:val="20"/>
          <w:szCs w:val="20"/>
        </w:rPr>
        <w:t xml:space="preserve">Кузнецов А. Д.        </w:t>
      </w:r>
      <w:r w:rsidR="00113E99">
        <w:rPr>
          <w:color w:val="000000"/>
          <w:sz w:val="20"/>
          <w:szCs w:val="20"/>
        </w:rPr>
        <w:tab/>
        <w:t xml:space="preserve">           </w:t>
      </w:r>
      <w:bookmarkStart w:id="2" w:name="_GoBack"/>
      <w:bookmarkEnd w:id="2"/>
      <w:r w:rsidR="00113E99">
        <w:rPr>
          <w:color w:val="000000"/>
          <w:sz w:val="20"/>
          <w:szCs w:val="20"/>
        </w:rPr>
        <w:t xml:space="preserve"> </w:t>
      </w:r>
      <w:r w:rsidR="00113E99">
        <w:rPr>
          <w:noProof/>
        </w:rPr>
        <w:drawing>
          <wp:inline distT="0" distB="0" distL="0" distR="0" wp14:anchorId="797AC938" wp14:editId="768650D1">
            <wp:extent cx="638175" cy="3922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405" cy="3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113E99">
        <w:rPr>
          <w:color w:val="000000"/>
          <w:sz w:val="20"/>
          <w:szCs w:val="20"/>
        </w:rPr>
        <w:t xml:space="preserve">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4C9D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1142B"/>
    <w:multiLevelType w:val="multilevel"/>
    <w:tmpl w:val="D33AE48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4C9D"/>
    <w:rsid w:val="00113E99"/>
    <w:rsid w:val="00244C9D"/>
    <w:rsid w:val="0081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p.1otrud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.herzen.spb.ru/course/view.php?id=6029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.herzen.spb.ru/igossoudarev/clou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ultant.ru/document/cons_doc_LAW_20318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Кузнецов</cp:lastModifiedBy>
  <cp:revision>3</cp:revision>
  <cp:lastPrinted>2021-02-10T21:58:00Z</cp:lastPrinted>
  <dcterms:created xsi:type="dcterms:W3CDTF">2021-02-10T21:57:00Z</dcterms:created>
  <dcterms:modified xsi:type="dcterms:W3CDTF">2021-02-10T21:59:00Z</dcterms:modified>
</cp:coreProperties>
</file>