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560" w:rsidRDefault="00BC7560"/>
    <w:tbl>
      <w:tblPr>
        <w:tblStyle w:val="Grilledutableau"/>
        <w:tblW w:w="11908" w:type="dxa"/>
        <w:tblInd w:w="-1423" w:type="dxa"/>
        <w:tblLook w:val="04A0" w:firstRow="1" w:lastRow="0" w:firstColumn="1" w:lastColumn="0" w:noHBand="0" w:noVBand="1"/>
      </w:tblPr>
      <w:tblGrid>
        <w:gridCol w:w="2552"/>
        <w:gridCol w:w="2694"/>
        <w:gridCol w:w="6662"/>
      </w:tblGrid>
      <w:tr w:rsidR="00BC7560" w:rsidTr="00BC7560">
        <w:trPr>
          <w:trHeight w:val="708"/>
        </w:trPr>
        <w:tc>
          <w:tcPr>
            <w:tcW w:w="2552" w:type="dxa"/>
          </w:tcPr>
          <w:p w:rsidR="00BC7560" w:rsidRDefault="00BC7560" w:rsidP="00BC7560">
            <w:pPr>
              <w:jc w:val="center"/>
            </w:pPr>
          </w:p>
          <w:p w:rsidR="00BC7560" w:rsidRDefault="00BC7560" w:rsidP="00BC7560">
            <w:pPr>
              <w:jc w:val="center"/>
            </w:pPr>
            <w:r>
              <w:t>TYPES D’ACTEURS</w:t>
            </w:r>
          </w:p>
        </w:tc>
        <w:tc>
          <w:tcPr>
            <w:tcW w:w="2694" w:type="dxa"/>
          </w:tcPr>
          <w:p w:rsidR="00BC7560" w:rsidRDefault="00BC7560"/>
          <w:p w:rsidR="00BC7560" w:rsidRDefault="00BC7560">
            <w:r>
              <w:t xml:space="preserve">       ACTEURS </w:t>
            </w:r>
          </w:p>
        </w:tc>
        <w:tc>
          <w:tcPr>
            <w:tcW w:w="6662" w:type="dxa"/>
          </w:tcPr>
          <w:p w:rsidR="00BC7560" w:rsidRDefault="00BC7560"/>
          <w:p w:rsidR="00BC7560" w:rsidRDefault="00BC7560">
            <w:r>
              <w:t xml:space="preserve">    CAS D’UTILISATION</w:t>
            </w:r>
          </w:p>
        </w:tc>
      </w:tr>
      <w:tr w:rsidR="006A5988" w:rsidTr="00CF3554">
        <w:trPr>
          <w:trHeight w:val="725"/>
        </w:trPr>
        <w:tc>
          <w:tcPr>
            <w:tcW w:w="2552" w:type="dxa"/>
            <w:vMerge w:val="restart"/>
          </w:tcPr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  <w:r>
              <w:t>Acteurs primaires</w:t>
            </w: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</w:p>
          <w:p w:rsidR="006A5988" w:rsidRDefault="006A5988" w:rsidP="00BC7560">
            <w:pPr>
              <w:jc w:val="center"/>
            </w:pPr>
            <w:r>
              <w:t>Les acteurs secondaires</w:t>
            </w:r>
          </w:p>
        </w:tc>
        <w:tc>
          <w:tcPr>
            <w:tcW w:w="2694" w:type="dxa"/>
          </w:tcPr>
          <w:p w:rsidR="006A5988" w:rsidRDefault="006A5988"/>
          <w:p w:rsidR="006A5988" w:rsidRPr="00CF3554" w:rsidRDefault="006A5988" w:rsidP="00CF3554">
            <w:pPr>
              <w:jc w:val="center"/>
            </w:pPr>
            <w:r>
              <w:t>Les administrarteurs</w:t>
            </w:r>
          </w:p>
        </w:tc>
        <w:tc>
          <w:tcPr>
            <w:tcW w:w="6662" w:type="dxa"/>
          </w:tcPr>
          <w:p w:rsidR="006A5988" w:rsidRDefault="006A5988" w:rsidP="00CF3554">
            <w:pPr>
              <w:pStyle w:val="Paragraphedeliste"/>
              <w:numPr>
                <w:ilvl w:val="0"/>
                <w:numId w:val="1"/>
              </w:numPr>
            </w:pPr>
            <w:r>
              <w:t>Se connecter</w:t>
            </w:r>
            <w:r>
              <w:t> ;</w:t>
            </w:r>
          </w:p>
          <w:p w:rsidR="006A5988" w:rsidRDefault="006A5988" w:rsidP="00CF3554">
            <w:pPr>
              <w:pStyle w:val="Paragraphedeliste"/>
              <w:numPr>
                <w:ilvl w:val="0"/>
                <w:numId w:val="1"/>
              </w:numPr>
            </w:pPr>
            <w:r>
              <w:t xml:space="preserve">Gérer  les catégories  de services et les services ; </w:t>
            </w:r>
          </w:p>
          <w:p w:rsidR="006A5988" w:rsidRDefault="006A5988" w:rsidP="00CF3554">
            <w:pPr>
              <w:pStyle w:val="Paragraphedeliste"/>
              <w:numPr>
                <w:ilvl w:val="0"/>
                <w:numId w:val="1"/>
              </w:numPr>
            </w:pPr>
            <w:r>
              <w:t>Supprimer un utilisateur ;</w:t>
            </w:r>
          </w:p>
          <w:p w:rsidR="006A5988" w:rsidRDefault="006A5988" w:rsidP="00CF3554">
            <w:pPr>
              <w:pStyle w:val="Paragraphedeliste"/>
              <w:numPr>
                <w:ilvl w:val="0"/>
                <w:numId w:val="1"/>
              </w:numPr>
            </w:pPr>
            <w:r>
              <w:t>Partager  une information à la communauté ;</w:t>
            </w:r>
          </w:p>
          <w:p w:rsidR="006A5988" w:rsidRDefault="006A5988" w:rsidP="003B1515">
            <w:pPr>
              <w:pStyle w:val="Paragraphedeliste"/>
              <w:numPr>
                <w:ilvl w:val="0"/>
                <w:numId w:val="1"/>
              </w:numPr>
            </w:pPr>
            <w:r>
              <w:t xml:space="preserve">Discuter avec un  utilisateur; </w:t>
            </w:r>
          </w:p>
          <w:p w:rsidR="006A5988" w:rsidRDefault="006A5988" w:rsidP="003B1515">
            <w:pPr>
              <w:pStyle w:val="Paragraphedeliste"/>
              <w:numPr>
                <w:ilvl w:val="0"/>
                <w:numId w:val="1"/>
              </w:numPr>
            </w:pPr>
            <w:r>
              <w:t xml:space="preserve">Localiser un utilisateur ; </w:t>
            </w:r>
          </w:p>
          <w:p w:rsidR="006A5988" w:rsidRDefault="006A5988" w:rsidP="003B1515">
            <w:pPr>
              <w:pStyle w:val="Paragraphedeliste"/>
              <w:numPr>
                <w:ilvl w:val="0"/>
                <w:numId w:val="1"/>
              </w:numPr>
            </w:pPr>
            <w:r>
              <w:t>Gérer les demande des utilisateurs (cas des services domestiques ou de services médicaux) ;</w:t>
            </w:r>
          </w:p>
          <w:p w:rsidR="006A5988" w:rsidRDefault="006A5988" w:rsidP="003B1515">
            <w:pPr>
              <w:pStyle w:val="Paragraphedeliste"/>
              <w:numPr>
                <w:ilvl w:val="0"/>
                <w:numId w:val="1"/>
              </w:numPr>
            </w:pPr>
            <w:r>
              <w:t>Gérer les demandes de candidatures pour devenir prestataire ;</w:t>
            </w:r>
          </w:p>
          <w:p w:rsidR="006A5988" w:rsidRDefault="006A5988" w:rsidP="003B1515">
            <w:pPr>
              <w:pStyle w:val="Paragraphedeliste"/>
            </w:pPr>
          </w:p>
        </w:tc>
      </w:tr>
      <w:tr w:rsidR="006A5988" w:rsidTr="00CF3554">
        <w:trPr>
          <w:trHeight w:val="725"/>
        </w:trPr>
        <w:tc>
          <w:tcPr>
            <w:tcW w:w="2552" w:type="dxa"/>
            <w:vMerge/>
          </w:tcPr>
          <w:p w:rsidR="006A5988" w:rsidRDefault="006A5988" w:rsidP="00BC7560">
            <w:pPr>
              <w:jc w:val="center"/>
            </w:pPr>
          </w:p>
        </w:tc>
        <w:tc>
          <w:tcPr>
            <w:tcW w:w="2694" w:type="dxa"/>
          </w:tcPr>
          <w:p w:rsidR="006A5988" w:rsidRDefault="006A5988"/>
        </w:tc>
        <w:tc>
          <w:tcPr>
            <w:tcW w:w="6662" w:type="dxa"/>
          </w:tcPr>
          <w:p w:rsidR="006A5988" w:rsidRDefault="006A5988" w:rsidP="00CF3554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6A5988" w:rsidTr="00BC7560">
        <w:trPr>
          <w:trHeight w:val="725"/>
        </w:trPr>
        <w:tc>
          <w:tcPr>
            <w:tcW w:w="2552" w:type="dxa"/>
            <w:vMerge/>
          </w:tcPr>
          <w:p w:rsidR="006A5988" w:rsidRDefault="006A5988" w:rsidP="00BC7560">
            <w:pPr>
              <w:jc w:val="center"/>
            </w:pPr>
          </w:p>
        </w:tc>
        <w:tc>
          <w:tcPr>
            <w:tcW w:w="2694" w:type="dxa"/>
          </w:tcPr>
          <w:p w:rsidR="006A5988" w:rsidRDefault="006A5988">
            <w:r>
              <w:t xml:space="preserve">     </w:t>
            </w:r>
          </w:p>
          <w:p w:rsidR="006A5988" w:rsidRDefault="006A5988" w:rsidP="00CF3554">
            <w:pPr>
              <w:jc w:val="center"/>
            </w:pPr>
            <w:r>
              <w:t>Les visiteurs</w:t>
            </w:r>
          </w:p>
        </w:tc>
        <w:tc>
          <w:tcPr>
            <w:tcW w:w="6662" w:type="dxa"/>
          </w:tcPr>
          <w:p w:rsidR="006A5988" w:rsidRDefault="006A5988" w:rsidP="003B1515">
            <w:pPr>
              <w:pStyle w:val="Paragraphedeliste"/>
              <w:numPr>
                <w:ilvl w:val="0"/>
                <w:numId w:val="1"/>
              </w:numPr>
            </w:pPr>
            <w:r>
              <w:t>Contacter la société Oxygene ;</w:t>
            </w:r>
          </w:p>
          <w:p w:rsidR="006A5988" w:rsidRDefault="006A5988" w:rsidP="003B1515">
            <w:pPr>
              <w:pStyle w:val="Paragraphedeliste"/>
              <w:numPr>
                <w:ilvl w:val="0"/>
                <w:numId w:val="1"/>
              </w:numPr>
            </w:pPr>
            <w:r>
              <w:t>Consulter les services de la société Oygene ;</w:t>
            </w:r>
          </w:p>
          <w:p w:rsidR="006A5988" w:rsidRDefault="006A5988" w:rsidP="003B1515">
            <w:pPr>
              <w:pStyle w:val="Paragraphedeliste"/>
              <w:numPr>
                <w:ilvl w:val="0"/>
                <w:numId w:val="1"/>
              </w:numPr>
            </w:pPr>
            <w:r>
              <w:t xml:space="preserve">Se renseigner sur comment fonctionne l’application ; </w:t>
            </w:r>
          </w:p>
          <w:p w:rsidR="006A5988" w:rsidRDefault="006A5988" w:rsidP="003B1515">
            <w:pPr>
              <w:pStyle w:val="Paragraphedeliste"/>
              <w:numPr>
                <w:ilvl w:val="0"/>
                <w:numId w:val="1"/>
              </w:numPr>
            </w:pPr>
            <w:r>
              <w:t>Créer un compte simple ;</w:t>
            </w:r>
          </w:p>
          <w:p w:rsidR="006A5988" w:rsidRDefault="006A5988" w:rsidP="003B1515">
            <w:pPr>
              <w:pStyle w:val="Paragraphedeliste"/>
              <w:numPr>
                <w:ilvl w:val="0"/>
                <w:numId w:val="1"/>
              </w:numPr>
            </w:pPr>
            <w:r>
              <w:t>Créer un compte de prestation de service ;</w:t>
            </w:r>
          </w:p>
          <w:p w:rsidR="006A5988" w:rsidRDefault="006A5988" w:rsidP="003B1515">
            <w:pPr>
              <w:pStyle w:val="Paragraphedeliste"/>
              <w:numPr>
                <w:ilvl w:val="0"/>
                <w:numId w:val="1"/>
              </w:numPr>
            </w:pPr>
            <w:r>
              <w:t>Faire une recherche générale ;</w:t>
            </w:r>
          </w:p>
        </w:tc>
      </w:tr>
      <w:tr w:rsidR="006A5988" w:rsidTr="00BC7560">
        <w:trPr>
          <w:trHeight w:val="725"/>
        </w:trPr>
        <w:tc>
          <w:tcPr>
            <w:tcW w:w="2552" w:type="dxa"/>
            <w:vMerge/>
          </w:tcPr>
          <w:p w:rsidR="006A5988" w:rsidRDefault="006A5988" w:rsidP="00BC7560">
            <w:pPr>
              <w:jc w:val="center"/>
            </w:pPr>
          </w:p>
        </w:tc>
        <w:tc>
          <w:tcPr>
            <w:tcW w:w="2694" w:type="dxa"/>
          </w:tcPr>
          <w:p w:rsidR="006A5988" w:rsidRDefault="006A5988"/>
          <w:p w:rsidR="006A5988" w:rsidRDefault="006A5988" w:rsidP="00CF3554">
            <w:pPr>
              <w:jc w:val="center"/>
            </w:pPr>
            <w:r>
              <w:t>Les demandeurs de            services</w:t>
            </w:r>
          </w:p>
        </w:tc>
        <w:tc>
          <w:tcPr>
            <w:tcW w:w="6662" w:type="dxa"/>
          </w:tcPr>
          <w:p w:rsidR="006A5988" w:rsidRDefault="006A5988" w:rsidP="00656155">
            <w:pPr>
              <w:pStyle w:val="Paragraphedeliste"/>
              <w:numPr>
                <w:ilvl w:val="0"/>
                <w:numId w:val="1"/>
              </w:numPr>
            </w:pPr>
            <w:r>
              <w:t xml:space="preserve">Se connecter ; </w:t>
            </w:r>
          </w:p>
          <w:p w:rsidR="006A5988" w:rsidRDefault="006A5988" w:rsidP="00D72B6C">
            <w:pPr>
              <w:pStyle w:val="Paragraphedeliste"/>
              <w:numPr>
                <w:ilvl w:val="0"/>
                <w:numId w:val="1"/>
              </w:numPr>
            </w:pPr>
            <w:r>
              <w:t>Recherccher un service ;</w:t>
            </w:r>
          </w:p>
          <w:p w:rsidR="006A5988" w:rsidRDefault="006A5988" w:rsidP="00D72B6C">
            <w:pPr>
              <w:pStyle w:val="Paragraphedeliste"/>
              <w:numPr>
                <w:ilvl w:val="0"/>
                <w:numId w:val="1"/>
              </w:numPr>
            </w:pPr>
            <w:r>
              <w:t xml:space="preserve">Effectuer  une demande ; </w:t>
            </w:r>
          </w:p>
          <w:p w:rsidR="006A5988" w:rsidRDefault="006A5988" w:rsidP="00D72B6C">
            <w:pPr>
              <w:pStyle w:val="Paragraphedeliste"/>
              <w:numPr>
                <w:ilvl w:val="0"/>
                <w:numId w:val="1"/>
              </w:numPr>
            </w:pPr>
            <w:r>
              <w:t>Gérer les demandes ;</w:t>
            </w:r>
          </w:p>
          <w:p w:rsidR="006A5988" w:rsidRDefault="006A5988" w:rsidP="00D72B6C">
            <w:pPr>
              <w:pStyle w:val="Paragraphedeliste"/>
              <w:numPr>
                <w:ilvl w:val="0"/>
                <w:numId w:val="1"/>
              </w:numPr>
            </w:pPr>
            <w:r>
              <w:t xml:space="preserve">Donner un </w:t>
            </w:r>
            <w:proofErr w:type="gramStart"/>
            <w:r>
              <w:t>avis  ;</w:t>
            </w:r>
            <w:proofErr w:type="gramEnd"/>
            <w:r>
              <w:t xml:space="preserve"> </w:t>
            </w:r>
          </w:p>
          <w:p w:rsidR="006A5988" w:rsidRDefault="006A5988" w:rsidP="00BF5227">
            <w:pPr>
              <w:pStyle w:val="Paragraphedeliste"/>
              <w:numPr>
                <w:ilvl w:val="0"/>
                <w:numId w:val="1"/>
              </w:numPr>
            </w:pPr>
            <w:r>
              <w:t>Discuter avec la société Oxygene ;</w:t>
            </w:r>
          </w:p>
          <w:p w:rsidR="006A5988" w:rsidRDefault="006A5988" w:rsidP="00D72B6C">
            <w:pPr>
              <w:pStyle w:val="Paragraphedeliste"/>
              <w:numPr>
                <w:ilvl w:val="0"/>
                <w:numId w:val="1"/>
              </w:numPr>
            </w:pPr>
            <w:r>
              <w:t>Rechercher les produits d’urgence disponibles à proximité par la géolocalisation ;</w:t>
            </w:r>
          </w:p>
          <w:p w:rsidR="006A5988" w:rsidRDefault="006A5988" w:rsidP="00D72B6C">
            <w:pPr>
              <w:pStyle w:val="Paragraphedeliste"/>
              <w:numPr>
                <w:ilvl w:val="0"/>
                <w:numId w:val="1"/>
              </w:numPr>
            </w:pPr>
            <w:r>
              <w:t>Consulter les produits disponibles auprès d’un fournisseur ;</w:t>
            </w:r>
          </w:p>
          <w:p w:rsidR="006A5988" w:rsidRDefault="006A5988" w:rsidP="00D72B6C">
            <w:pPr>
              <w:pStyle w:val="Paragraphedeliste"/>
              <w:numPr>
                <w:ilvl w:val="0"/>
                <w:numId w:val="1"/>
              </w:numPr>
            </w:pPr>
            <w:r>
              <w:t xml:space="preserve">Effectuer </w:t>
            </w:r>
            <w:proofErr w:type="gramStart"/>
            <w:r>
              <w:t>achat  ;</w:t>
            </w:r>
            <w:proofErr w:type="gramEnd"/>
            <w:r>
              <w:t xml:space="preserve"> </w:t>
            </w:r>
          </w:p>
          <w:p w:rsidR="006A5988" w:rsidRDefault="006A5988" w:rsidP="00A50F53">
            <w:pPr>
              <w:pStyle w:val="Paragraphedeliste"/>
              <w:numPr>
                <w:ilvl w:val="0"/>
                <w:numId w:val="1"/>
              </w:numPr>
            </w:pPr>
            <w:r>
              <w:t>Recevoir le ticket d’achat ;</w:t>
            </w:r>
          </w:p>
        </w:tc>
      </w:tr>
      <w:tr w:rsidR="006A5988" w:rsidTr="00BC7560">
        <w:trPr>
          <w:trHeight w:val="725"/>
        </w:trPr>
        <w:tc>
          <w:tcPr>
            <w:tcW w:w="2552" w:type="dxa"/>
            <w:vMerge/>
          </w:tcPr>
          <w:p w:rsidR="006A5988" w:rsidRDefault="006A5988" w:rsidP="00BC7560">
            <w:pPr>
              <w:jc w:val="center"/>
            </w:pPr>
          </w:p>
        </w:tc>
        <w:tc>
          <w:tcPr>
            <w:tcW w:w="2694" w:type="dxa"/>
          </w:tcPr>
          <w:p w:rsidR="006A5988" w:rsidRDefault="006A5988"/>
          <w:p w:rsidR="006A5988" w:rsidRDefault="006A5988">
            <w:r>
              <w:t>Les professionnels de santé</w:t>
            </w:r>
          </w:p>
        </w:tc>
        <w:tc>
          <w:tcPr>
            <w:tcW w:w="6662" w:type="dxa"/>
          </w:tcPr>
          <w:p w:rsidR="006A5988" w:rsidRDefault="006A5988" w:rsidP="00656155">
            <w:pPr>
              <w:pStyle w:val="Paragraphedeliste"/>
              <w:numPr>
                <w:ilvl w:val="0"/>
                <w:numId w:val="1"/>
              </w:numPr>
            </w:pPr>
            <w:r>
              <w:t xml:space="preserve">Se connecter ; </w:t>
            </w:r>
          </w:p>
          <w:p w:rsidR="006A5988" w:rsidRDefault="006A5988" w:rsidP="00656155">
            <w:pPr>
              <w:pStyle w:val="Paragraphedeliste"/>
              <w:numPr>
                <w:ilvl w:val="0"/>
                <w:numId w:val="1"/>
              </w:numPr>
            </w:pPr>
            <w:r>
              <w:t>Se déconnecter ;</w:t>
            </w:r>
          </w:p>
          <w:p w:rsidR="006A5988" w:rsidRDefault="006A5988" w:rsidP="00656155">
            <w:pPr>
              <w:pStyle w:val="Paragraphedeliste"/>
              <w:numPr>
                <w:ilvl w:val="0"/>
                <w:numId w:val="1"/>
              </w:numPr>
            </w:pPr>
            <w:r>
              <w:t>Consulter les tâches assignées ;</w:t>
            </w:r>
          </w:p>
          <w:p w:rsidR="006A5988" w:rsidRDefault="006A5988" w:rsidP="00656155">
            <w:pPr>
              <w:pStyle w:val="Paragraphedeliste"/>
              <w:numPr>
                <w:ilvl w:val="0"/>
                <w:numId w:val="1"/>
              </w:numPr>
            </w:pPr>
            <w:r>
              <w:t>Confirmer si la tâche a été effectuée ;</w:t>
            </w:r>
          </w:p>
          <w:p w:rsidR="006A5988" w:rsidRDefault="006A5988" w:rsidP="00656155">
            <w:pPr>
              <w:pStyle w:val="Paragraphedeliste"/>
              <w:numPr>
                <w:ilvl w:val="0"/>
                <w:numId w:val="1"/>
              </w:numPr>
            </w:pPr>
            <w:r>
              <w:t xml:space="preserve">Discuter avec Oxygene ; </w:t>
            </w:r>
          </w:p>
          <w:p w:rsidR="006A5988" w:rsidRDefault="006A5988" w:rsidP="00D66458">
            <w:pPr>
              <w:pStyle w:val="Paragraphedeliste"/>
            </w:pPr>
          </w:p>
        </w:tc>
      </w:tr>
      <w:tr w:rsidR="006A5988" w:rsidTr="00BC7560">
        <w:trPr>
          <w:trHeight w:val="725"/>
        </w:trPr>
        <w:tc>
          <w:tcPr>
            <w:tcW w:w="2552" w:type="dxa"/>
            <w:vMerge/>
          </w:tcPr>
          <w:p w:rsidR="006A5988" w:rsidRDefault="006A5988" w:rsidP="00BC7560">
            <w:pPr>
              <w:jc w:val="center"/>
            </w:pPr>
          </w:p>
        </w:tc>
        <w:tc>
          <w:tcPr>
            <w:tcW w:w="2694" w:type="dxa"/>
          </w:tcPr>
          <w:p w:rsidR="006A5988" w:rsidRDefault="006A5988"/>
          <w:p w:rsidR="006A5988" w:rsidRDefault="006A5988" w:rsidP="00CF3554">
            <w:pPr>
              <w:jc w:val="center"/>
            </w:pPr>
            <w:r>
              <w:t>Les fournisseurs de produits d’urgence</w:t>
            </w:r>
          </w:p>
        </w:tc>
        <w:tc>
          <w:tcPr>
            <w:tcW w:w="6662" w:type="dxa"/>
          </w:tcPr>
          <w:p w:rsidR="006A5988" w:rsidRDefault="006A5988" w:rsidP="00D66458">
            <w:pPr>
              <w:pStyle w:val="Paragraphedeliste"/>
              <w:numPr>
                <w:ilvl w:val="0"/>
                <w:numId w:val="1"/>
              </w:numPr>
            </w:pPr>
            <w:r>
              <w:t xml:space="preserve">Se connecter </w:t>
            </w:r>
          </w:p>
          <w:p w:rsidR="006A5988" w:rsidRDefault="006A5988" w:rsidP="00D66458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Créer un espace de vente en ligne ; </w:t>
            </w:r>
          </w:p>
          <w:p w:rsidR="006A5988" w:rsidRDefault="006A5988" w:rsidP="00D66458">
            <w:pPr>
              <w:pStyle w:val="Paragraphedeliste"/>
              <w:numPr>
                <w:ilvl w:val="0"/>
                <w:numId w:val="1"/>
              </w:numPr>
            </w:pPr>
            <w:r>
              <w:t>Ajouter les produits sur la plateforme ;</w:t>
            </w:r>
          </w:p>
          <w:p w:rsidR="006A5988" w:rsidRDefault="006A5988" w:rsidP="00D66458">
            <w:pPr>
              <w:pStyle w:val="Paragraphedeliste"/>
              <w:numPr>
                <w:ilvl w:val="0"/>
                <w:numId w:val="1"/>
              </w:numPr>
            </w:pPr>
            <w:r>
              <w:t xml:space="preserve">Supprimer un produit ; </w:t>
            </w:r>
          </w:p>
          <w:p w:rsidR="006A5988" w:rsidRDefault="006A5988" w:rsidP="00D66458">
            <w:pPr>
              <w:pStyle w:val="Paragraphedeliste"/>
              <w:numPr>
                <w:ilvl w:val="0"/>
                <w:numId w:val="1"/>
              </w:numPr>
            </w:pPr>
            <w:r>
              <w:t xml:space="preserve">Modifier un produit ; </w:t>
            </w:r>
          </w:p>
          <w:p w:rsidR="006A5988" w:rsidRDefault="006A5988" w:rsidP="00D66458">
            <w:pPr>
              <w:pStyle w:val="Paragraphedeliste"/>
              <w:numPr>
                <w:ilvl w:val="0"/>
                <w:numId w:val="1"/>
              </w:numPr>
            </w:pPr>
            <w:r>
              <w:t>Acheter des espaces publicitaires sur la plateforme ;</w:t>
            </w:r>
          </w:p>
          <w:p w:rsidR="006A5988" w:rsidRDefault="006A5988" w:rsidP="00D66458">
            <w:pPr>
              <w:pStyle w:val="Paragraphedeliste"/>
              <w:numPr>
                <w:ilvl w:val="0"/>
                <w:numId w:val="1"/>
              </w:numPr>
            </w:pPr>
            <w:r>
              <w:t>Gérer les commandes ;</w:t>
            </w:r>
          </w:p>
          <w:p w:rsidR="006A5988" w:rsidRDefault="006A5988" w:rsidP="00D66458">
            <w:pPr>
              <w:pStyle w:val="Paragraphedeliste"/>
              <w:numPr>
                <w:ilvl w:val="0"/>
                <w:numId w:val="1"/>
              </w:numPr>
            </w:pPr>
            <w:r>
              <w:t>Discuter avec Oxygene ;</w:t>
            </w:r>
          </w:p>
        </w:tc>
      </w:tr>
      <w:tr w:rsidR="006A5988" w:rsidTr="00BC7560">
        <w:trPr>
          <w:trHeight w:val="725"/>
        </w:trPr>
        <w:tc>
          <w:tcPr>
            <w:tcW w:w="2552" w:type="dxa"/>
            <w:vMerge/>
          </w:tcPr>
          <w:p w:rsidR="006A5988" w:rsidRDefault="006A5988" w:rsidP="00BC7560">
            <w:pPr>
              <w:jc w:val="center"/>
            </w:pPr>
          </w:p>
        </w:tc>
        <w:tc>
          <w:tcPr>
            <w:tcW w:w="2694" w:type="dxa"/>
          </w:tcPr>
          <w:p w:rsidR="006A5988" w:rsidRDefault="006A5988" w:rsidP="00CF3554">
            <w:pPr>
              <w:jc w:val="center"/>
            </w:pPr>
            <w:r>
              <w:t>Les travailleurs    domestiques</w:t>
            </w:r>
          </w:p>
        </w:tc>
        <w:tc>
          <w:tcPr>
            <w:tcW w:w="6662" w:type="dxa"/>
          </w:tcPr>
          <w:p w:rsidR="006A5988" w:rsidRDefault="006A5988"/>
        </w:tc>
      </w:tr>
      <w:tr w:rsidR="006A5988" w:rsidTr="006A5988">
        <w:trPr>
          <w:trHeight w:val="360"/>
        </w:trPr>
        <w:tc>
          <w:tcPr>
            <w:tcW w:w="2552" w:type="dxa"/>
            <w:vMerge/>
          </w:tcPr>
          <w:p w:rsidR="006A5988" w:rsidRDefault="006A5988" w:rsidP="00BC7560">
            <w:pPr>
              <w:jc w:val="center"/>
            </w:pPr>
          </w:p>
        </w:tc>
        <w:tc>
          <w:tcPr>
            <w:tcW w:w="2694" w:type="dxa"/>
          </w:tcPr>
          <w:p w:rsidR="006A5988" w:rsidRDefault="006A5988">
            <w:r>
              <w:t>API de géolocalisation</w:t>
            </w:r>
          </w:p>
        </w:tc>
        <w:tc>
          <w:tcPr>
            <w:tcW w:w="6662" w:type="dxa"/>
          </w:tcPr>
          <w:p w:rsidR="006A5988" w:rsidRDefault="006A5988" w:rsidP="006A5988">
            <w:pPr>
              <w:pStyle w:val="Paragraphedeliste"/>
              <w:numPr>
                <w:ilvl w:val="0"/>
                <w:numId w:val="1"/>
              </w:numPr>
            </w:pPr>
            <w:r>
              <w:t>Fournir les informations sur la situation géographique de l’utilisatur</w:t>
            </w:r>
          </w:p>
        </w:tc>
      </w:tr>
      <w:tr w:rsidR="006A5988" w:rsidTr="00BC7560">
        <w:trPr>
          <w:trHeight w:val="360"/>
        </w:trPr>
        <w:tc>
          <w:tcPr>
            <w:tcW w:w="2552" w:type="dxa"/>
            <w:vMerge/>
          </w:tcPr>
          <w:p w:rsidR="006A5988" w:rsidRDefault="006A5988" w:rsidP="00BC7560">
            <w:pPr>
              <w:jc w:val="center"/>
            </w:pPr>
          </w:p>
        </w:tc>
        <w:tc>
          <w:tcPr>
            <w:tcW w:w="2694" w:type="dxa"/>
          </w:tcPr>
          <w:p w:rsidR="006A5988" w:rsidRDefault="006A5988">
            <w:r>
              <w:t>API de payement</w:t>
            </w:r>
          </w:p>
        </w:tc>
        <w:tc>
          <w:tcPr>
            <w:tcW w:w="6662" w:type="dxa"/>
          </w:tcPr>
          <w:p w:rsidR="006A5988" w:rsidRDefault="006A5988" w:rsidP="006A5988">
            <w:pPr>
              <w:pStyle w:val="Paragraphedeliste"/>
              <w:numPr>
                <w:ilvl w:val="0"/>
                <w:numId w:val="1"/>
              </w:numPr>
            </w:pPr>
            <w:r>
              <w:t>Faciliter le payement par le système de Mobile Money</w:t>
            </w:r>
          </w:p>
          <w:p w:rsidR="006A5988" w:rsidRDefault="006A5988" w:rsidP="006A5988">
            <w:pPr>
              <w:pStyle w:val="Paragraphedeliste"/>
            </w:pPr>
            <w:bookmarkStart w:id="0" w:name="_GoBack"/>
            <w:bookmarkEnd w:id="0"/>
          </w:p>
        </w:tc>
      </w:tr>
    </w:tbl>
    <w:p w:rsidR="00DA2106" w:rsidRDefault="00DA2106"/>
    <w:sectPr w:rsidR="00DA2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07BF0"/>
    <w:multiLevelType w:val="hybridMultilevel"/>
    <w:tmpl w:val="4C2EFF42"/>
    <w:lvl w:ilvl="0" w:tplc="29447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60"/>
    <w:rsid w:val="00363EA4"/>
    <w:rsid w:val="003B1515"/>
    <w:rsid w:val="00656155"/>
    <w:rsid w:val="006A5988"/>
    <w:rsid w:val="007B74FF"/>
    <w:rsid w:val="00A50F53"/>
    <w:rsid w:val="00BC7560"/>
    <w:rsid w:val="00BF5227"/>
    <w:rsid w:val="00CF3554"/>
    <w:rsid w:val="00D66458"/>
    <w:rsid w:val="00D72B6C"/>
    <w:rsid w:val="00DA2106"/>
    <w:rsid w:val="00F6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5EB45-4C91-431D-A8B3-6AF7546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7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F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1C083-8BC6-45C4-8D99-329E44D8F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 DEV</dc:creator>
  <cp:keywords/>
  <dc:description/>
  <cp:lastModifiedBy>BONI DEV</cp:lastModifiedBy>
  <cp:revision>3</cp:revision>
  <dcterms:created xsi:type="dcterms:W3CDTF">2023-05-23T14:06:00Z</dcterms:created>
  <dcterms:modified xsi:type="dcterms:W3CDTF">2023-05-24T08:48:00Z</dcterms:modified>
</cp:coreProperties>
</file>