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0E27D9" w14:textId="174BCF02" w:rsidR="00C55472" w:rsidRDefault="00D208A5" w:rsidP="00D208A5">
      <w:pPr>
        <w:pStyle w:val="Title"/>
        <w:jc w:val="center"/>
      </w:pPr>
      <w:r w:rsidRPr="00D208A5">
        <w:t>Personal Reflection on Data Use</w:t>
      </w:r>
    </w:p>
    <w:p w14:paraId="19160A81" w14:textId="77777777" w:rsidR="00D208A5" w:rsidRPr="00D208A5" w:rsidRDefault="00D208A5" w:rsidP="00D208A5">
      <w:pPr>
        <w:pStyle w:val="Heading2"/>
      </w:pPr>
      <w:r w:rsidRPr="00D208A5">
        <w:t>How I Can Use Data in My Work and Personal Life</w:t>
      </w:r>
    </w:p>
    <w:p w14:paraId="7D9DBFFD" w14:textId="77777777" w:rsidR="00D208A5" w:rsidRPr="00D208A5" w:rsidRDefault="00D208A5" w:rsidP="00D208A5">
      <w:r w:rsidRPr="00D208A5">
        <w:t>In my professional life, I can leverage data to become a more effective and impactful project manager. Instead of relying solely on intuition or anecdotal feedback, I can use project management software to track key performance indicators (KPIs) like task completion rates, budget allocation, and team productivity. For example, by analyzing time-tracking data, I can identify which tasks are taking longer than expected and pinpoint potential bottlenecks. This would allow me to reallocate resources or adjust project timelines proactively, preventing delays before they occur. Additionally, I can use data from A/B tests on a marketing campaign to determine which headlines or images resonate most with our target audience, leading to a higher conversion rate. This data-driven approach would not only increase the efficiency of my team but also provide clear, quantifiable evidence of our success to stakeholders.</w:t>
      </w:r>
    </w:p>
    <w:p w14:paraId="27DB57E7" w14:textId="77777777" w:rsidR="00D208A5" w:rsidRPr="00D208A5" w:rsidRDefault="00D208A5" w:rsidP="00D208A5">
      <w:r w:rsidRPr="00D208A5">
        <w:t>On a personal level, I can use data to improve my health and fitness goals. By using a fitness tracker, I can collect data on my daily steps, heart rate, and sleep patterns. This information can help me understand my baseline activity levels and identify areas for improvement. For example, if I notice that my sleep quality is consistently poor on nights when I exercise late, I can use that data to adjust my workout schedule. Similarly, I can track my spending habits by using a budgeting app to analyze where my money is going. This would allow me to identify unnecessary expenses and create a more informed financial plan, helping me save money for long-term goals like buying a house or traveling. By treating my personal life as a series of small, data-driven projects, I can make more informed decisions and achieve my goals more effectively.</w:t>
      </w:r>
    </w:p>
    <w:p w14:paraId="0203479B" w14:textId="77777777" w:rsidR="00D208A5" w:rsidRPr="00D208A5" w:rsidRDefault="00D208A5" w:rsidP="00D208A5"/>
    <w:sectPr w:rsidR="00D208A5" w:rsidRPr="00D20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94221"/>
    <w:multiLevelType w:val="multilevel"/>
    <w:tmpl w:val="3962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D2BAA"/>
    <w:multiLevelType w:val="multilevel"/>
    <w:tmpl w:val="8EF0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694D45"/>
    <w:multiLevelType w:val="multilevel"/>
    <w:tmpl w:val="475E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355DB"/>
    <w:multiLevelType w:val="multilevel"/>
    <w:tmpl w:val="F874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8364C"/>
    <w:multiLevelType w:val="multilevel"/>
    <w:tmpl w:val="8CE8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82406"/>
    <w:multiLevelType w:val="multilevel"/>
    <w:tmpl w:val="4022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BC3F26"/>
    <w:multiLevelType w:val="multilevel"/>
    <w:tmpl w:val="A8AC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294956"/>
    <w:multiLevelType w:val="multilevel"/>
    <w:tmpl w:val="5E2E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848411">
    <w:abstractNumId w:val="7"/>
  </w:num>
  <w:num w:numId="2" w16cid:durableId="456874712">
    <w:abstractNumId w:val="2"/>
  </w:num>
  <w:num w:numId="3" w16cid:durableId="473446221">
    <w:abstractNumId w:val="6"/>
  </w:num>
  <w:num w:numId="4" w16cid:durableId="199585969">
    <w:abstractNumId w:val="5"/>
  </w:num>
  <w:num w:numId="5" w16cid:durableId="275523877">
    <w:abstractNumId w:val="4"/>
  </w:num>
  <w:num w:numId="6" w16cid:durableId="650866312">
    <w:abstractNumId w:val="3"/>
  </w:num>
  <w:num w:numId="7" w16cid:durableId="1050376810">
    <w:abstractNumId w:val="1"/>
  </w:num>
  <w:num w:numId="8" w16cid:durableId="1740201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E5B"/>
    <w:rsid w:val="000634E4"/>
    <w:rsid w:val="009F3E5B"/>
    <w:rsid w:val="00BF3DE8"/>
    <w:rsid w:val="00C55472"/>
    <w:rsid w:val="00D208A5"/>
    <w:rsid w:val="00E53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CFFC2"/>
  <w15:chartTrackingRefBased/>
  <w15:docId w15:val="{66F86D10-E36D-45EA-8F17-C0846FCF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E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3E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3E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3E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3E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3E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E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E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E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E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3E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3E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3E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3E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3E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E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E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E5B"/>
    <w:rPr>
      <w:rFonts w:eastAsiaTheme="majorEastAsia" w:cstheme="majorBidi"/>
      <w:color w:val="272727" w:themeColor="text1" w:themeTint="D8"/>
    </w:rPr>
  </w:style>
  <w:style w:type="paragraph" w:styleId="Title">
    <w:name w:val="Title"/>
    <w:basedOn w:val="Normal"/>
    <w:next w:val="Normal"/>
    <w:link w:val="TitleChar"/>
    <w:uiPriority w:val="10"/>
    <w:qFormat/>
    <w:rsid w:val="009F3E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E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E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E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E5B"/>
    <w:pPr>
      <w:spacing w:before="160"/>
      <w:jc w:val="center"/>
    </w:pPr>
    <w:rPr>
      <w:i/>
      <w:iCs/>
      <w:color w:val="404040" w:themeColor="text1" w:themeTint="BF"/>
    </w:rPr>
  </w:style>
  <w:style w:type="character" w:customStyle="1" w:styleId="QuoteChar">
    <w:name w:val="Quote Char"/>
    <w:basedOn w:val="DefaultParagraphFont"/>
    <w:link w:val="Quote"/>
    <w:uiPriority w:val="29"/>
    <w:rsid w:val="009F3E5B"/>
    <w:rPr>
      <w:i/>
      <w:iCs/>
      <w:color w:val="404040" w:themeColor="text1" w:themeTint="BF"/>
    </w:rPr>
  </w:style>
  <w:style w:type="paragraph" w:styleId="ListParagraph">
    <w:name w:val="List Paragraph"/>
    <w:basedOn w:val="Normal"/>
    <w:uiPriority w:val="34"/>
    <w:qFormat/>
    <w:rsid w:val="009F3E5B"/>
    <w:pPr>
      <w:ind w:left="720"/>
      <w:contextualSpacing/>
    </w:pPr>
  </w:style>
  <w:style w:type="character" w:styleId="IntenseEmphasis">
    <w:name w:val="Intense Emphasis"/>
    <w:basedOn w:val="DefaultParagraphFont"/>
    <w:uiPriority w:val="21"/>
    <w:qFormat/>
    <w:rsid w:val="009F3E5B"/>
    <w:rPr>
      <w:i/>
      <w:iCs/>
      <w:color w:val="0F4761" w:themeColor="accent1" w:themeShade="BF"/>
    </w:rPr>
  </w:style>
  <w:style w:type="paragraph" w:styleId="IntenseQuote">
    <w:name w:val="Intense Quote"/>
    <w:basedOn w:val="Normal"/>
    <w:next w:val="Normal"/>
    <w:link w:val="IntenseQuoteChar"/>
    <w:uiPriority w:val="30"/>
    <w:qFormat/>
    <w:rsid w:val="009F3E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E5B"/>
    <w:rPr>
      <w:i/>
      <w:iCs/>
      <w:color w:val="0F4761" w:themeColor="accent1" w:themeShade="BF"/>
    </w:rPr>
  </w:style>
  <w:style w:type="character" w:styleId="IntenseReference">
    <w:name w:val="Intense Reference"/>
    <w:basedOn w:val="DefaultParagraphFont"/>
    <w:uiPriority w:val="32"/>
    <w:qFormat/>
    <w:rsid w:val="009F3E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Fouzia Ashfaq</dc:creator>
  <cp:keywords/>
  <dc:description/>
  <cp:lastModifiedBy>Fouzia Ashfaq</cp:lastModifiedBy>
  <cp:revision>2</cp:revision>
  <dcterms:created xsi:type="dcterms:W3CDTF">2025-08-28T01:17:00Z</dcterms:created>
  <dcterms:modified xsi:type="dcterms:W3CDTF">2025-08-28T01:17:00Z</dcterms:modified>
</cp:coreProperties>
</file>