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xw4ml6pcix8v" w:id="0"/>
      <w:bookmarkEnd w:id="0"/>
      <w:r w:rsidDel="00000000" w:rsidR="00000000" w:rsidRPr="00000000">
        <w:rPr>
          <w:rtl w:val="0"/>
        </w:rPr>
        <w:t xml:space="preserve">📊 Comparative Analysis Report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7.2" w:lineRule="auto"/>
        <w:jc w:val="center"/>
        <w:rPr/>
      </w:pPr>
      <w:bookmarkStart w:colFirst="0" w:colLast="0" w:name="_ta93u2spqgqz" w:id="1"/>
      <w:bookmarkEnd w:id="1"/>
      <w:r w:rsidDel="00000000" w:rsidR="00000000" w:rsidRPr="00000000">
        <w:rPr>
          <w:rtl w:val="0"/>
        </w:rPr>
        <w:t xml:space="preserve">Prompt Engineering Virtual Internship – Week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5nvqw2k8z1n3" w:id="2"/>
      <w:bookmarkEnd w:id="2"/>
      <w:r w:rsidDel="00000000" w:rsidR="00000000" w:rsidRPr="00000000">
        <w:rPr>
          <w:rtl w:val="0"/>
        </w:rPr>
        <w:t xml:space="preserve">Team Information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60" w:lineRule="auto"/>
        <w:ind w:left="720" w:hanging="360"/>
        <w:rPr>
          <w:color w:val="2c2c36"/>
          <w:sz w:val="24"/>
          <w:szCs w:val="24"/>
        </w:rPr>
      </w:pPr>
      <w:r w:rsidDel="00000000" w:rsidR="00000000" w:rsidRPr="00000000">
        <w:rPr>
          <w:b w:val="1"/>
          <w:color w:val="111827"/>
          <w:sz w:val="24"/>
          <w:szCs w:val="24"/>
          <w:rtl w:val="0"/>
        </w:rPr>
        <w:t xml:space="preserve">Team Name</w:t>
      </w:r>
      <w:r w:rsidDel="00000000" w:rsidR="00000000" w:rsidRPr="00000000">
        <w:rPr>
          <w:color w:val="111827"/>
          <w:sz w:val="24"/>
          <w:szCs w:val="24"/>
          <w:rtl w:val="0"/>
        </w:rPr>
        <w:t xml:space="preserve">: Team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2c2c36"/>
          <w:sz w:val="24"/>
          <w:szCs w:val="24"/>
        </w:rPr>
      </w:pPr>
      <w:r w:rsidDel="00000000" w:rsidR="00000000" w:rsidRPr="00000000">
        <w:rPr>
          <w:b w:val="1"/>
          <w:color w:val="111827"/>
          <w:sz w:val="24"/>
          <w:szCs w:val="24"/>
          <w:rtl w:val="0"/>
        </w:rPr>
        <w:t xml:space="preserve">Internship Sponsor</w:t>
      </w:r>
      <w:r w:rsidDel="00000000" w:rsidR="00000000" w:rsidRPr="00000000">
        <w:rPr>
          <w:color w:val="111827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2c2c36"/>
          <w:sz w:val="24"/>
          <w:szCs w:val="24"/>
          <w:rtl w:val="0"/>
        </w:rPr>
        <w:t xml:space="preserve">Excelerate</w:t>
      </w:r>
      <w:r w:rsidDel="00000000" w:rsidR="00000000" w:rsidRPr="00000000">
        <w:rPr>
          <w:color w:val="2c2c36"/>
          <w:sz w:val="24"/>
          <w:szCs w:val="24"/>
          <w:rtl w:val="0"/>
        </w:rPr>
        <w:t xml:space="preserve"> Learning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2c2c36"/>
          <w:sz w:val="24"/>
          <w:szCs w:val="24"/>
        </w:rPr>
      </w:pPr>
      <w:r w:rsidDel="00000000" w:rsidR="00000000" w:rsidRPr="00000000">
        <w:rPr>
          <w:b w:val="1"/>
          <w:color w:val="111827"/>
          <w:sz w:val="24"/>
          <w:szCs w:val="24"/>
          <w:rtl w:val="0"/>
        </w:rPr>
        <w:t xml:space="preserve">Project Title</w:t>
      </w:r>
      <w:r w:rsidDel="00000000" w:rsidR="00000000" w:rsidRPr="00000000">
        <w:rPr>
          <w:color w:val="111827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2c2c36"/>
          <w:sz w:val="24"/>
          <w:szCs w:val="24"/>
          <w:rtl w:val="0"/>
        </w:rPr>
        <w:t xml:space="preserve">Comparative Analysis of AI Tools in Prompt Engineering and Draft Research Plan along with Evaluation matrics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60" w:before="0" w:beforeAutospacing="0" w:lineRule="auto"/>
        <w:ind w:left="720" w:hanging="360"/>
        <w:rPr>
          <w:b w:val="1"/>
          <w:color w:val="2c2c36"/>
          <w:sz w:val="24"/>
          <w:szCs w:val="24"/>
        </w:rPr>
      </w:pPr>
      <w:r w:rsidDel="00000000" w:rsidR="00000000" w:rsidRPr="00000000">
        <w:rPr>
          <w:b w:val="1"/>
          <w:color w:val="111827"/>
          <w:sz w:val="24"/>
          <w:szCs w:val="24"/>
          <w:rtl w:val="0"/>
        </w:rPr>
        <w:t xml:space="preserve">Team Members:</w:t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60" w:before="360" w:lineRule="auto"/>
        <w:ind w:left="720" w:firstLine="0"/>
        <w:rPr>
          <w:b w:val="1"/>
          <w:color w:val="111827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720" w:hanging="360"/>
              <w:rPr>
                <w:color w:val="2c2c36"/>
                <w:sz w:val="24"/>
                <w:szCs w:val="24"/>
              </w:rPr>
            </w:pPr>
            <w:r w:rsidDel="00000000" w:rsidR="00000000" w:rsidRPr="00000000">
              <w:rPr>
                <w:color w:val="111827"/>
                <w:sz w:val="24"/>
                <w:szCs w:val="24"/>
                <w:rtl w:val="0"/>
              </w:rPr>
              <w:t xml:space="preserve">Swara Birje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b w:val="1"/>
                <w:color w:val="111827"/>
                <w:sz w:val="24"/>
                <w:szCs w:val="24"/>
              </w:rPr>
            </w:pPr>
            <w:r w:rsidDel="00000000" w:rsidR="00000000" w:rsidRPr="00000000">
              <w:rPr>
                <w:color w:val="1d1d20"/>
                <w:sz w:val="24"/>
                <w:szCs w:val="24"/>
                <w:rtl w:val="0"/>
              </w:rPr>
              <w:t xml:space="preserve">  Tool Analyst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before="220" w:lineRule="auto"/>
              <w:ind w:left="720" w:hanging="360"/>
              <w:rPr>
                <w:color w:val="2c2c36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Md.Ayesha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b w:val="1"/>
                <w:color w:val="111827"/>
                <w:sz w:val="24"/>
                <w:szCs w:val="24"/>
              </w:rPr>
            </w:pPr>
            <w:r w:rsidDel="00000000" w:rsidR="00000000" w:rsidRPr="00000000">
              <w:rPr>
                <w:color w:val="1d1d20"/>
                <w:sz w:val="24"/>
                <w:szCs w:val="24"/>
                <w:rtl w:val="0"/>
              </w:rPr>
              <w:t xml:space="preserve">  Tool  Analyst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hanging="360"/>
              <w:rPr>
                <w:color w:val="2c2c36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Janis Wangdali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d1d20"/>
                <w:sz w:val="24"/>
                <w:szCs w:val="24"/>
                <w:rtl w:val="0"/>
              </w:rPr>
              <w:t xml:space="preserve">  Tool  Analyst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before="22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Fouzia Ashfaq</w:t>
            </w:r>
          </w:p>
        </w:tc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rPr>
                <w:color w:val="1d1d20"/>
                <w:sz w:val="24"/>
                <w:szCs w:val="24"/>
              </w:rPr>
            </w:pPr>
            <w:r w:rsidDel="00000000" w:rsidR="00000000" w:rsidRPr="00000000">
              <w:rPr>
                <w:color w:val="1d1d20"/>
                <w:sz w:val="24"/>
                <w:szCs w:val="24"/>
                <w:rtl w:val="0"/>
              </w:rPr>
              <w:t xml:space="preserve">Comparative Analyst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rPr>
                <w:color w:val="2c2c36"/>
                <w:sz w:val="24"/>
                <w:szCs w:val="24"/>
              </w:rPr>
            </w:pPr>
            <w:r w:rsidDel="00000000" w:rsidR="00000000" w:rsidRPr="00000000">
              <w:rPr>
                <w:color w:val="111827"/>
                <w:sz w:val="24"/>
                <w:szCs w:val="24"/>
                <w:rtl w:val="0"/>
              </w:rPr>
              <w:t xml:space="preserve">Plaksha Rathore</w:t>
            </w:r>
          </w:p>
        </w:tc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color w:val="1d1d20"/>
                <w:sz w:val="24"/>
                <w:szCs w:val="24"/>
              </w:rPr>
            </w:pPr>
            <w:r w:rsidDel="00000000" w:rsidR="00000000" w:rsidRPr="00000000">
              <w:rPr>
                <w:color w:val="1d1d20"/>
                <w:sz w:val="24"/>
                <w:szCs w:val="24"/>
                <w:rtl w:val="0"/>
              </w:rPr>
              <w:t xml:space="preserve">Research Plan Lead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before="220" w:lineRule="auto"/>
              <w:ind w:left="720" w:hanging="360"/>
              <w:rPr>
                <w:color w:val="2c2c36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 Mai</w:t>
            </w:r>
          </w:p>
        </w:tc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>
                <w:color w:val="1d1d20"/>
                <w:sz w:val="24"/>
                <w:szCs w:val="24"/>
              </w:rPr>
            </w:pPr>
            <w:r w:rsidDel="00000000" w:rsidR="00000000" w:rsidRPr="00000000">
              <w:rPr>
                <w:color w:val="1d1d20"/>
                <w:sz w:val="24"/>
                <w:szCs w:val="24"/>
                <w:rtl w:val="0"/>
              </w:rPr>
              <w:t xml:space="preserve">Research Plan Lead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rPr/>
      </w:pPr>
      <w:bookmarkStart w:colFirst="0" w:colLast="0" w:name="_js202y3pjvj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0" w:lineRule="auto"/>
        <w:rPr>
          <w:color w:val="2c2c36"/>
          <w:sz w:val="24"/>
          <w:szCs w:val="24"/>
        </w:rPr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This report provides a comprehensive evaluation of the key AI tools explored—</w:t>
      </w:r>
      <w:r w:rsidDel="00000000" w:rsidR="00000000" w:rsidRPr="00000000">
        <w:rPr>
          <w:b w:val="1"/>
          <w:color w:val="111827"/>
          <w:sz w:val="24"/>
          <w:szCs w:val="24"/>
          <w:rtl w:val="0"/>
        </w:rPr>
        <w:t xml:space="preserve">OpenAI</w:t>
      </w:r>
      <w:r w:rsidDel="00000000" w:rsidR="00000000" w:rsidRPr="00000000">
        <w:rPr>
          <w:color w:val="111827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111827"/>
          <w:sz w:val="24"/>
          <w:szCs w:val="24"/>
          <w:rtl w:val="0"/>
        </w:rPr>
        <w:t xml:space="preserve">Cohere, Claude (Anthropic), Microsoft Azure AI, Hugging Face, and Google Gemini </w:t>
      </w:r>
      <w:r w:rsidDel="00000000" w:rsidR="00000000" w:rsidRPr="00000000">
        <w:rPr>
          <w:color w:val="2c2c36"/>
          <w:sz w:val="24"/>
          <w:szCs w:val="24"/>
          <w:rtl w:val="0"/>
        </w:rPr>
        <w:t xml:space="preserve">. The analysis focuses on their features, strengths, limitations, and suitability for specific use cases in learning programs and enterprise environments.</w:t>
      </w:r>
    </w:p>
    <w:p w:rsidR="00000000" w:rsidDel="00000000" w:rsidP="00000000" w:rsidRDefault="00000000" w:rsidRPr="00000000" w14:paraId="00000019">
      <w:pPr>
        <w:shd w:fill="ffffff" w:val="clear"/>
        <w:spacing w:line="420" w:lineRule="auto"/>
        <w:rPr>
          <w:color w:val="2c2c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7.2" w:lineRule="auto"/>
        <w:rPr/>
      </w:pPr>
      <w:bookmarkStart w:colFirst="0" w:colLast="0" w:name="_4b0oolwi1ej" w:id="4"/>
      <w:bookmarkEnd w:id="4"/>
      <w:r w:rsidDel="00000000" w:rsidR="00000000" w:rsidRPr="00000000">
        <w:rPr>
          <w:rtl w:val="0"/>
        </w:rPr>
        <w:t xml:space="preserve">Overview of Each Tool</w:t>
      </w:r>
    </w:p>
    <w:tbl>
      <w:tblPr>
        <w:tblStyle w:val="Table2"/>
        <w:tblW w:w="9360.0" w:type="dxa"/>
        <w:jc w:val="left"/>
        <w:tblBorders>
          <w:top w:color="111827" w:space="0" w:sz="6" w:val="single"/>
          <w:left w:color="111827" w:space="0" w:sz="6" w:val="single"/>
          <w:bottom w:color="111827" w:space="0" w:sz="6" w:val="single"/>
          <w:right w:color="111827" w:space="0" w:sz="6" w:val="single"/>
          <w:insideH w:color="111827" w:space="0" w:sz="6" w:val="single"/>
          <w:insideV w:color="111827" w:space="0" w:sz="6" w:val="single"/>
        </w:tblBorders>
        <w:tblLayout w:type="fixed"/>
        <w:tblLook w:val="0600"/>
      </w:tblPr>
      <w:tblGrid>
        <w:gridCol w:w="1522.5327510917032"/>
        <w:gridCol w:w="7837.467248908297"/>
        <w:tblGridChange w:id="0">
          <w:tblGrid>
            <w:gridCol w:w="1522.5327510917032"/>
            <w:gridCol w:w="7837.467248908297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411.4285714285714" w:lineRule="auto"/>
              <w:jc w:val="center"/>
              <w:rPr>
                <w:b w:val="1"/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d1d20"/>
                <w:sz w:val="21"/>
                <w:szCs w:val="21"/>
                <w:rtl w:val="0"/>
              </w:rPr>
              <w:t xml:space="preserve">Tool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411.4285714285714" w:lineRule="auto"/>
              <w:jc w:val="center"/>
              <w:rPr>
                <w:b w:val="1"/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d1d20"/>
                <w:sz w:val="21"/>
                <w:szCs w:val="2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411.4285714285714" w:lineRule="auto"/>
              <w:rPr>
                <w:color w:val="111827"/>
                <w:sz w:val="24"/>
                <w:szCs w:val="24"/>
              </w:rPr>
            </w:pPr>
            <w:r w:rsidDel="00000000" w:rsidR="00000000" w:rsidRPr="00000000">
              <w:rPr>
                <w:color w:val="111827"/>
                <w:sz w:val="24"/>
                <w:szCs w:val="24"/>
                <w:rtl w:val="0"/>
              </w:rPr>
              <w:t xml:space="preserve">OpenAI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A leading AI research organization offering general-purpose models like GPT-3.5, GPT-4, and GPT-4o, excelling in creativity, conversation, coding, and reasoning.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411.4285714285714" w:lineRule="auto"/>
              <w:rPr>
                <w:color w:val="111827"/>
                <w:sz w:val="24"/>
                <w:szCs w:val="24"/>
              </w:rPr>
            </w:pPr>
            <w:r w:rsidDel="00000000" w:rsidR="00000000" w:rsidRPr="00000000">
              <w:rPr>
                <w:color w:val="111827"/>
                <w:sz w:val="24"/>
                <w:szCs w:val="24"/>
                <w:rtl w:val="0"/>
              </w:rPr>
              <w:t xml:space="preserve">Cohere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A Canadian company focused on enterprise NLP tasks such as classification, semantic search, embedding, and document reranking.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411.4285714285714" w:lineRule="auto"/>
              <w:rPr>
                <w:color w:val="111827"/>
                <w:sz w:val="24"/>
                <w:szCs w:val="24"/>
              </w:rPr>
            </w:pPr>
            <w:r w:rsidDel="00000000" w:rsidR="00000000" w:rsidRPr="00000000">
              <w:rPr>
                <w:color w:val="111827"/>
                <w:sz w:val="24"/>
                <w:szCs w:val="24"/>
                <w:rtl w:val="0"/>
              </w:rPr>
              <w:t xml:space="preserve">Claude 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An AI assistant designed for structured writing, summarization, and safe content generation with a calm tone and ethical output.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411.4285714285714" w:lineRule="auto"/>
              <w:rPr>
                <w:color w:val="111827"/>
                <w:sz w:val="24"/>
                <w:szCs w:val="24"/>
              </w:rPr>
            </w:pPr>
            <w:r w:rsidDel="00000000" w:rsidR="00000000" w:rsidRPr="00000000">
              <w:rPr>
                <w:color w:val="111827"/>
                <w:sz w:val="24"/>
                <w:szCs w:val="24"/>
                <w:rtl w:val="0"/>
              </w:rPr>
              <w:t xml:space="preserve">Microsoft Azure AI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Microsoft’s enterprise-grade AI platform with emotion detection, translation, speech-to-text, and integration into Microsoft apps.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411.4285714285714" w:lineRule="auto"/>
              <w:rPr>
                <w:color w:val="111827"/>
                <w:sz w:val="24"/>
                <w:szCs w:val="24"/>
              </w:rPr>
            </w:pPr>
            <w:r w:rsidDel="00000000" w:rsidR="00000000" w:rsidRPr="00000000">
              <w:rPr>
                <w:color w:val="111827"/>
                <w:sz w:val="24"/>
                <w:szCs w:val="24"/>
                <w:rtl w:val="0"/>
              </w:rPr>
              <w:t xml:space="preserve">Hugging Face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An open-source platform offering thousands of customizable AI models for developers and researchers to fine-tune and test.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411.4285714285714" w:lineRule="auto"/>
              <w:rPr>
                <w:color w:val="111827"/>
                <w:sz w:val="24"/>
                <w:szCs w:val="24"/>
              </w:rPr>
            </w:pPr>
            <w:r w:rsidDel="00000000" w:rsidR="00000000" w:rsidRPr="00000000">
              <w:rPr>
                <w:color w:val="111827"/>
                <w:sz w:val="24"/>
                <w:szCs w:val="24"/>
                <w:rtl w:val="0"/>
              </w:rPr>
              <w:t xml:space="preserve">Google Gemini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Google's user-friendly AI tool optimized for creative writing, summarization, and casual content creation with natural language outputs.</w:t>
            </w:r>
          </w:p>
        </w:tc>
      </w:tr>
    </w:tbl>
    <w:p w:rsidR="00000000" w:rsidDel="00000000" w:rsidP="00000000" w:rsidRDefault="00000000" w:rsidRPr="00000000" w14:paraId="00000029">
      <w:pPr>
        <w:shd w:fill="ffffff" w:val="clear"/>
        <w:spacing w:line="420" w:lineRule="auto"/>
        <w:rPr>
          <w:color w:val="2c2c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420" w:lineRule="auto"/>
        <w:rPr>
          <w:color w:val="2c2c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420" w:lineRule="auto"/>
        <w:rPr>
          <w:color w:val="2c2c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7.2" w:lineRule="auto"/>
        <w:rPr/>
      </w:pPr>
      <w:bookmarkStart w:colFirst="0" w:colLast="0" w:name="_5ovk66k3hlu" w:id="5"/>
      <w:bookmarkEnd w:id="5"/>
      <w:r w:rsidDel="00000000" w:rsidR="00000000" w:rsidRPr="00000000">
        <w:rPr>
          <w:rtl w:val="0"/>
        </w:rPr>
        <w:t xml:space="preserve">Key Features of Each Tool:</w:t>
      </w:r>
    </w:p>
    <w:tbl>
      <w:tblPr>
        <w:tblStyle w:val="Table3"/>
        <w:tblW w:w="9360.0" w:type="dxa"/>
        <w:jc w:val="left"/>
        <w:tblBorders>
          <w:top w:color="111827" w:space="0" w:sz="6" w:val="single"/>
          <w:left w:color="111827" w:space="0" w:sz="6" w:val="single"/>
          <w:bottom w:color="111827" w:space="0" w:sz="6" w:val="single"/>
          <w:right w:color="111827" w:space="0" w:sz="6" w:val="single"/>
          <w:insideH w:color="111827" w:space="0" w:sz="6" w:val="single"/>
          <w:insideV w:color="111827" w:space="0" w:sz="6" w:val="single"/>
        </w:tblBorders>
        <w:tblLayout w:type="fixed"/>
        <w:tblLook w:val="0600"/>
      </w:tblPr>
      <w:tblGrid>
        <w:gridCol w:w="1357.557251908397"/>
        <w:gridCol w:w="8002.442748091603"/>
        <w:tblGridChange w:id="0">
          <w:tblGrid>
            <w:gridCol w:w="1357.557251908397"/>
            <w:gridCol w:w="8002.442748091603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line="411.4285714285714" w:lineRule="auto"/>
              <w:jc w:val="center"/>
              <w:rPr>
                <w:b w:val="1"/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d1d20"/>
                <w:sz w:val="21"/>
                <w:szCs w:val="21"/>
                <w:rtl w:val="0"/>
              </w:rPr>
              <w:t xml:space="preserve">Tool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line="411.4285714285714" w:lineRule="auto"/>
              <w:jc w:val="center"/>
              <w:rPr>
                <w:b w:val="1"/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d1d20"/>
                <w:sz w:val="21"/>
                <w:szCs w:val="21"/>
                <w:rtl w:val="0"/>
              </w:rPr>
              <w:t xml:space="preserve">Key Features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411.4285714285714" w:lineRule="auto"/>
              <w:rPr>
                <w:color w:val="111827"/>
                <w:sz w:val="24"/>
                <w:szCs w:val="24"/>
              </w:rPr>
            </w:pPr>
            <w:r w:rsidDel="00000000" w:rsidR="00000000" w:rsidRPr="00000000">
              <w:rPr>
                <w:color w:val="111827"/>
                <w:sz w:val="24"/>
                <w:szCs w:val="24"/>
                <w:rtl w:val="0"/>
              </w:rPr>
              <w:t xml:space="preserve">OpenAI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Conversational ability, code generation, multimodal support (text/image/audio), and strong creative capabilities.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411.4285714285714" w:lineRule="auto"/>
              <w:rPr>
                <w:color w:val="111827"/>
                <w:sz w:val="24"/>
                <w:szCs w:val="24"/>
              </w:rPr>
            </w:pPr>
            <w:r w:rsidDel="00000000" w:rsidR="00000000" w:rsidRPr="00000000">
              <w:rPr>
                <w:color w:val="111827"/>
                <w:sz w:val="24"/>
                <w:szCs w:val="24"/>
                <w:rtl w:val="0"/>
              </w:rPr>
              <w:t xml:space="preserve">Cohere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Text classification, document reranking, embeddings, multilingual support, and efficient enterprise NLP processing.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411.4285714285714" w:lineRule="auto"/>
              <w:rPr>
                <w:color w:val="111827"/>
                <w:sz w:val="24"/>
                <w:szCs w:val="24"/>
              </w:rPr>
            </w:pPr>
            <w:r w:rsidDel="00000000" w:rsidR="00000000" w:rsidRPr="00000000">
              <w:rPr>
                <w:color w:val="111827"/>
                <w:sz w:val="24"/>
                <w:szCs w:val="24"/>
                <w:rtl w:val="0"/>
              </w:rPr>
              <w:t xml:space="preserve">Claude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Ethical responses, summarization, rewriting, long-context handling, and avoidance of biased replies.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411.4285714285714" w:lineRule="auto"/>
              <w:rPr>
                <w:color w:val="111827"/>
                <w:sz w:val="24"/>
                <w:szCs w:val="24"/>
              </w:rPr>
            </w:pPr>
            <w:r w:rsidDel="00000000" w:rsidR="00000000" w:rsidRPr="00000000">
              <w:rPr>
                <w:color w:val="111827"/>
                <w:sz w:val="24"/>
                <w:szCs w:val="24"/>
                <w:rtl w:val="0"/>
              </w:rPr>
              <w:t xml:space="preserve">Azure AI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Emotion detection, multi-language translation, sentiment analysis, and integration with Microsoft ecosystem.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411.4285714285714" w:lineRule="auto"/>
              <w:rPr>
                <w:color w:val="111827"/>
                <w:sz w:val="24"/>
                <w:szCs w:val="24"/>
              </w:rPr>
            </w:pPr>
            <w:r w:rsidDel="00000000" w:rsidR="00000000" w:rsidRPr="00000000">
              <w:rPr>
                <w:color w:val="111827"/>
                <w:sz w:val="24"/>
                <w:szCs w:val="24"/>
                <w:rtl w:val="0"/>
              </w:rPr>
              <w:t xml:space="preserve">Hugging Face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Open-source models, model customization, support for various languages and tasks, transparency in model performance.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411.4285714285714" w:lineRule="auto"/>
              <w:rPr>
                <w:color w:val="111827"/>
                <w:sz w:val="24"/>
                <w:szCs w:val="24"/>
              </w:rPr>
            </w:pPr>
            <w:r w:rsidDel="00000000" w:rsidR="00000000" w:rsidRPr="00000000">
              <w:rPr>
                <w:color w:val="111827"/>
                <w:sz w:val="24"/>
                <w:szCs w:val="24"/>
                <w:rtl w:val="0"/>
              </w:rPr>
              <w:t xml:space="preserve">Gemini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Natural language generation, beginner-friendly interface, easy summarization, and quick creative outputs.</w:t>
            </w:r>
          </w:p>
        </w:tc>
      </w:tr>
    </w:tbl>
    <w:p w:rsidR="00000000" w:rsidDel="00000000" w:rsidP="00000000" w:rsidRDefault="00000000" w:rsidRPr="00000000" w14:paraId="0000003B">
      <w:pPr>
        <w:shd w:fill="ffffff" w:val="clear"/>
        <w:spacing w:line="420" w:lineRule="auto"/>
        <w:rPr>
          <w:color w:val="2c2c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7.2" w:lineRule="auto"/>
        <w:rPr/>
      </w:pPr>
      <w:bookmarkStart w:colFirst="0" w:colLast="0" w:name="_ebpsx05hbzzx" w:id="6"/>
      <w:bookmarkEnd w:id="6"/>
      <w:r w:rsidDel="00000000" w:rsidR="00000000" w:rsidRPr="00000000">
        <w:rPr>
          <w:rtl w:val="0"/>
        </w:rPr>
        <w:t xml:space="preserve">Strengths of Each Tool:</w:t>
      </w:r>
    </w:p>
    <w:tbl>
      <w:tblPr>
        <w:tblStyle w:val="Table4"/>
        <w:tblW w:w="9360.0" w:type="dxa"/>
        <w:jc w:val="left"/>
        <w:tblBorders>
          <w:top w:color="111827" w:space="0" w:sz="6" w:val="single"/>
          <w:left w:color="111827" w:space="0" w:sz="6" w:val="single"/>
          <w:bottom w:color="111827" w:space="0" w:sz="6" w:val="single"/>
          <w:right w:color="111827" w:space="0" w:sz="6" w:val="single"/>
          <w:insideH w:color="111827" w:space="0" w:sz="6" w:val="single"/>
          <w:insideV w:color="111827" w:space="0" w:sz="6" w:val="single"/>
        </w:tblBorders>
        <w:tblLayout w:type="fixed"/>
        <w:tblLook w:val="0600"/>
      </w:tblPr>
      <w:tblGrid>
        <w:gridCol w:w="1318.165938864629"/>
        <w:gridCol w:w="8041.834061135371"/>
        <w:tblGridChange w:id="0">
          <w:tblGrid>
            <w:gridCol w:w="1318.165938864629"/>
            <w:gridCol w:w="8041.834061135371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line="411.4285714285714" w:lineRule="auto"/>
              <w:jc w:val="center"/>
              <w:rPr>
                <w:b w:val="1"/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d1d20"/>
                <w:sz w:val="21"/>
                <w:szCs w:val="21"/>
                <w:rtl w:val="0"/>
              </w:rPr>
              <w:t xml:space="preserve">Tool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line="411.4285714285714" w:lineRule="auto"/>
              <w:jc w:val="center"/>
              <w:rPr>
                <w:b w:val="1"/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d1d20"/>
                <w:sz w:val="21"/>
                <w:szCs w:val="21"/>
                <w:rtl w:val="0"/>
              </w:rPr>
              <w:t xml:space="preserve">Strengths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411.4285714285714" w:lineRule="auto"/>
              <w:rPr>
                <w:color w:val="111827"/>
                <w:sz w:val="24"/>
                <w:szCs w:val="24"/>
              </w:rPr>
            </w:pPr>
            <w:r w:rsidDel="00000000" w:rsidR="00000000" w:rsidRPr="00000000">
              <w:rPr>
                <w:color w:val="111827"/>
                <w:sz w:val="24"/>
                <w:szCs w:val="24"/>
                <w:rtl w:val="0"/>
              </w:rPr>
              <w:t xml:space="preserve">OpenAI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Strong conversational and creative abilities, supports multimodal inputs, excellent for chatbots, assistants, and RAG systems.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411.4285714285714" w:lineRule="auto"/>
              <w:rPr>
                <w:color w:val="111827"/>
                <w:sz w:val="24"/>
                <w:szCs w:val="24"/>
              </w:rPr>
            </w:pPr>
            <w:r w:rsidDel="00000000" w:rsidR="00000000" w:rsidRPr="00000000">
              <w:rPr>
                <w:color w:val="111827"/>
                <w:sz w:val="24"/>
                <w:szCs w:val="24"/>
                <w:rtl w:val="0"/>
              </w:rPr>
              <w:t xml:space="preserve">Cohere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Fast, task-specific NLP workflows, multilingual support, ideal for classification and document search applications.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411.4285714285714" w:lineRule="auto"/>
              <w:rPr>
                <w:color w:val="111827"/>
                <w:sz w:val="24"/>
                <w:szCs w:val="24"/>
              </w:rPr>
            </w:pPr>
            <w:r w:rsidDel="00000000" w:rsidR="00000000" w:rsidRPr="00000000">
              <w:rPr>
                <w:color w:val="111827"/>
                <w:sz w:val="24"/>
                <w:szCs w:val="24"/>
                <w:rtl w:val="0"/>
              </w:rPr>
              <w:t xml:space="preserve">Claude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Safe, thoughtful responses; excels at structured writing, summarization, and generating polished text.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411.4285714285714" w:lineRule="auto"/>
              <w:rPr>
                <w:color w:val="111827"/>
                <w:sz w:val="24"/>
                <w:szCs w:val="24"/>
              </w:rPr>
            </w:pPr>
            <w:r w:rsidDel="00000000" w:rsidR="00000000" w:rsidRPr="00000000">
              <w:rPr>
                <w:color w:val="111827"/>
                <w:sz w:val="24"/>
                <w:szCs w:val="24"/>
                <w:rtl w:val="0"/>
              </w:rPr>
              <w:t xml:space="preserve">Azure AI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Emotion-aware communication, business-appropriate responses, and seamless integration with Microsoft tools.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411.4285714285714" w:lineRule="auto"/>
              <w:rPr>
                <w:color w:val="111827"/>
                <w:sz w:val="24"/>
                <w:szCs w:val="24"/>
              </w:rPr>
            </w:pPr>
            <w:r w:rsidDel="00000000" w:rsidR="00000000" w:rsidRPr="00000000">
              <w:rPr>
                <w:color w:val="111827"/>
                <w:sz w:val="24"/>
                <w:szCs w:val="24"/>
                <w:rtl w:val="0"/>
              </w:rPr>
              <w:t xml:space="preserve">Hugging Face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Offers full control over models, allows fine-tuning, extensive library of pre-trained models, and supports developer workflows.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411.4285714285714" w:lineRule="auto"/>
              <w:rPr>
                <w:color w:val="111827"/>
                <w:sz w:val="24"/>
                <w:szCs w:val="24"/>
              </w:rPr>
            </w:pPr>
            <w:r w:rsidDel="00000000" w:rsidR="00000000" w:rsidRPr="00000000">
              <w:rPr>
                <w:color w:val="111827"/>
                <w:sz w:val="24"/>
                <w:szCs w:val="24"/>
                <w:rtl w:val="0"/>
              </w:rPr>
              <w:t xml:space="preserve">Gemini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Easy to use, natural-sounding responses, great for quick content creation and summarization without technical setup.</w:t>
            </w:r>
          </w:p>
        </w:tc>
      </w:tr>
    </w:tbl>
    <w:p w:rsidR="00000000" w:rsidDel="00000000" w:rsidP="00000000" w:rsidRDefault="00000000" w:rsidRPr="00000000" w14:paraId="0000004B">
      <w:pPr>
        <w:shd w:fill="ffffff" w:val="clear"/>
        <w:spacing w:line="420" w:lineRule="auto"/>
        <w:rPr>
          <w:color w:val="2c2c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7.2" w:lineRule="auto"/>
        <w:rPr/>
      </w:pPr>
      <w:bookmarkStart w:colFirst="0" w:colLast="0" w:name="_grr3rqfdheoq" w:id="7"/>
      <w:bookmarkEnd w:id="7"/>
      <w:r w:rsidDel="00000000" w:rsidR="00000000" w:rsidRPr="00000000">
        <w:rPr>
          <w:rtl w:val="0"/>
        </w:rPr>
        <w:t xml:space="preserve">Limitations of Each Tool:</w:t>
      </w:r>
    </w:p>
    <w:tbl>
      <w:tblPr>
        <w:tblStyle w:val="Table5"/>
        <w:tblW w:w="9360.0" w:type="dxa"/>
        <w:jc w:val="left"/>
        <w:tblBorders>
          <w:top w:color="111827" w:space="0" w:sz="6" w:val="single"/>
          <w:left w:color="111827" w:space="0" w:sz="6" w:val="single"/>
          <w:bottom w:color="111827" w:space="0" w:sz="6" w:val="single"/>
          <w:right w:color="111827" w:space="0" w:sz="6" w:val="single"/>
          <w:insideH w:color="111827" w:space="0" w:sz="6" w:val="single"/>
          <w:insideV w:color="111827" w:space="0" w:sz="6" w:val="single"/>
        </w:tblBorders>
        <w:tblLayout w:type="fixed"/>
        <w:tblLook w:val="0600"/>
      </w:tblPr>
      <w:tblGrid>
        <w:gridCol w:w="1571.9083969465648"/>
        <w:gridCol w:w="7788.091603053435"/>
        <w:tblGridChange w:id="0">
          <w:tblGrid>
            <w:gridCol w:w="1571.9083969465648"/>
            <w:gridCol w:w="7788.09160305343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line="411.4285714285714" w:lineRule="auto"/>
              <w:jc w:val="center"/>
              <w:rPr>
                <w:b w:val="1"/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d1d20"/>
                <w:sz w:val="21"/>
                <w:szCs w:val="21"/>
                <w:rtl w:val="0"/>
              </w:rPr>
              <w:t xml:space="preserve">Tool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line="411.4285714285714" w:lineRule="auto"/>
              <w:jc w:val="center"/>
              <w:rPr>
                <w:b w:val="1"/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d1d20"/>
                <w:sz w:val="21"/>
                <w:szCs w:val="21"/>
                <w:rtl w:val="0"/>
              </w:rPr>
              <w:t xml:space="preserve">Limitations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411.4285714285714" w:lineRule="auto"/>
              <w:rPr>
                <w:color w:val="111827"/>
                <w:sz w:val="24"/>
                <w:szCs w:val="24"/>
              </w:rPr>
            </w:pPr>
            <w:r w:rsidDel="00000000" w:rsidR="00000000" w:rsidRPr="00000000">
              <w:rPr>
                <w:color w:val="111827"/>
                <w:sz w:val="24"/>
                <w:szCs w:val="24"/>
                <w:rtl w:val="0"/>
              </w:rPr>
              <w:t xml:space="preserve">OpenAI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Prone to hallucination, lacks real-time data access without plugins, expensive for GPT-4 usage.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411.4285714285714" w:lineRule="auto"/>
              <w:rPr>
                <w:color w:val="111827"/>
                <w:sz w:val="24"/>
                <w:szCs w:val="24"/>
              </w:rPr>
            </w:pPr>
            <w:r w:rsidDel="00000000" w:rsidR="00000000" w:rsidRPr="00000000">
              <w:rPr>
                <w:color w:val="111827"/>
                <w:sz w:val="24"/>
                <w:szCs w:val="24"/>
                <w:rtl w:val="0"/>
              </w:rPr>
              <w:t xml:space="preserve">Cohere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No chatbot or image/audio support, limited to factual and structured NLP tasks.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411.4285714285714" w:lineRule="auto"/>
              <w:rPr>
                <w:color w:val="111827"/>
                <w:sz w:val="24"/>
                <w:szCs w:val="24"/>
              </w:rPr>
            </w:pPr>
            <w:r w:rsidDel="00000000" w:rsidR="00000000" w:rsidRPr="00000000">
              <w:rPr>
                <w:color w:val="111827"/>
                <w:sz w:val="24"/>
                <w:szCs w:val="24"/>
                <w:rtl w:val="0"/>
              </w:rPr>
              <w:t xml:space="preserve">Claude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Lacks emotion and tone detection, no built-in voice/image understanding, limited tool integration.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411.4285714285714" w:lineRule="auto"/>
              <w:rPr>
                <w:color w:val="111827"/>
                <w:sz w:val="24"/>
                <w:szCs w:val="24"/>
              </w:rPr>
            </w:pPr>
            <w:r w:rsidDel="00000000" w:rsidR="00000000" w:rsidRPr="00000000">
              <w:rPr>
                <w:color w:val="111827"/>
                <w:sz w:val="24"/>
                <w:szCs w:val="24"/>
                <w:rtl w:val="0"/>
              </w:rPr>
              <w:t xml:space="preserve">Azure AI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Requires technical setup, not beginner-friendly, limited free-tier functionality.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411.4285714285714" w:lineRule="auto"/>
              <w:rPr>
                <w:color w:val="111827"/>
                <w:sz w:val="24"/>
                <w:szCs w:val="24"/>
              </w:rPr>
            </w:pPr>
            <w:r w:rsidDel="00000000" w:rsidR="00000000" w:rsidRPr="00000000">
              <w:rPr>
                <w:color w:val="111827"/>
                <w:sz w:val="24"/>
                <w:szCs w:val="24"/>
                <w:rtl w:val="0"/>
              </w:rPr>
              <w:t xml:space="preserve">Hugging Face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Needs coding knowledge, no GUI for casual users, model quality varies, no real-time web data access.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411.4285714285714" w:lineRule="auto"/>
              <w:rPr>
                <w:color w:val="111827"/>
                <w:sz w:val="24"/>
                <w:szCs w:val="24"/>
              </w:rPr>
            </w:pPr>
            <w:r w:rsidDel="00000000" w:rsidR="00000000" w:rsidRPr="00000000">
              <w:rPr>
                <w:color w:val="111827"/>
                <w:sz w:val="24"/>
                <w:szCs w:val="24"/>
                <w:rtl w:val="0"/>
              </w:rPr>
              <w:t xml:space="preserve">Gemini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No emotion detection, limited language support, and no customization options.</w:t>
            </w:r>
          </w:p>
        </w:tc>
      </w:tr>
    </w:tbl>
    <w:p w:rsidR="00000000" w:rsidDel="00000000" w:rsidP="00000000" w:rsidRDefault="00000000" w:rsidRPr="00000000" w14:paraId="0000005B">
      <w:pPr>
        <w:shd w:fill="ffffff" w:val="clear"/>
        <w:spacing w:line="420" w:lineRule="auto"/>
        <w:rPr>
          <w:color w:val="2c2c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7.2" w:lineRule="auto"/>
        <w:rPr/>
      </w:pPr>
      <w:bookmarkStart w:colFirst="0" w:colLast="0" w:name="_8mcwqu6v6whk" w:id="8"/>
      <w:bookmarkEnd w:id="8"/>
      <w:r w:rsidDel="00000000" w:rsidR="00000000" w:rsidRPr="00000000">
        <w:rPr>
          <w:rtl w:val="0"/>
        </w:rPr>
        <w:t xml:space="preserve">Comparison Table: Side-by-Side Evaluation:</w:t>
      </w:r>
    </w:p>
    <w:tbl>
      <w:tblPr>
        <w:tblStyle w:val="Table6"/>
        <w:tblW w:w="11400.0" w:type="dxa"/>
        <w:jc w:val="left"/>
        <w:tblInd w:w="-1035.0" w:type="dxa"/>
        <w:tblBorders>
          <w:top w:color="111827" w:space="0" w:sz="6" w:val="single"/>
          <w:left w:color="111827" w:space="0" w:sz="6" w:val="single"/>
          <w:bottom w:color="111827" w:space="0" w:sz="6" w:val="single"/>
          <w:right w:color="111827" w:space="0" w:sz="6" w:val="single"/>
          <w:insideH w:color="111827" w:space="0" w:sz="6" w:val="single"/>
          <w:insideV w:color="111827" w:space="0" w:sz="6" w:val="single"/>
        </w:tblBorders>
        <w:tblLayout w:type="fixed"/>
        <w:tblLook w:val="0600"/>
      </w:tblPr>
      <w:tblGrid>
        <w:gridCol w:w="1905"/>
        <w:gridCol w:w="1575"/>
        <w:gridCol w:w="1695"/>
        <w:gridCol w:w="1695"/>
        <w:gridCol w:w="1485"/>
        <w:gridCol w:w="1605"/>
        <w:gridCol w:w="1440"/>
        <w:tblGridChange w:id="0">
          <w:tblGrid>
            <w:gridCol w:w="1905"/>
            <w:gridCol w:w="1575"/>
            <w:gridCol w:w="1695"/>
            <w:gridCol w:w="1695"/>
            <w:gridCol w:w="1485"/>
            <w:gridCol w:w="1605"/>
            <w:gridCol w:w="1440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line="411.4285714285714" w:lineRule="auto"/>
              <w:jc w:val="left"/>
              <w:rPr>
                <w:b w:val="1"/>
                <w:color w:val="1d1d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d1d20"/>
                <w:sz w:val="24"/>
                <w:szCs w:val="24"/>
                <w:rtl w:val="0"/>
              </w:rPr>
              <w:t xml:space="preserve">Feature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line="411.4285714285714" w:lineRule="auto"/>
              <w:jc w:val="center"/>
              <w:rPr>
                <w:b w:val="1"/>
                <w:color w:val="1d1d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d1d20"/>
                <w:sz w:val="24"/>
                <w:szCs w:val="24"/>
                <w:rtl w:val="0"/>
              </w:rPr>
              <w:t xml:space="preserve">OpenAI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line="411.4285714285714" w:lineRule="auto"/>
              <w:jc w:val="center"/>
              <w:rPr>
                <w:b w:val="1"/>
                <w:color w:val="1d1d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d1d20"/>
                <w:sz w:val="24"/>
                <w:szCs w:val="24"/>
                <w:rtl w:val="0"/>
              </w:rPr>
              <w:t xml:space="preserve">Cohere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line="411.4285714285714" w:lineRule="auto"/>
              <w:jc w:val="center"/>
              <w:rPr>
                <w:b w:val="1"/>
                <w:color w:val="1d1d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d1d20"/>
                <w:sz w:val="24"/>
                <w:szCs w:val="24"/>
                <w:rtl w:val="0"/>
              </w:rPr>
              <w:t xml:space="preserve">Claude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line="411.4285714285714" w:lineRule="auto"/>
              <w:jc w:val="center"/>
              <w:rPr>
                <w:b w:val="1"/>
                <w:color w:val="1d1d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d1d20"/>
                <w:sz w:val="24"/>
                <w:szCs w:val="24"/>
                <w:rtl w:val="0"/>
              </w:rPr>
              <w:t xml:space="preserve">Azure AI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line="411.4285714285714" w:lineRule="auto"/>
              <w:jc w:val="center"/>
              <w:rPr>
                <w:b w:val="1"/>
                <w:color w:val="1d1d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d1d20"/>
                <w:sz w:val="24"/>
                <w:szCs w:val="24"/>
                <w:rtl w:val="0"/>
              </w:rPr>
              <w:t xml:space="preserve">Hugging Face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line="411.4285714285714" w:lineRule="auto"/>
              <w:jc w:val="center"/>
              <w:rPr>
                <w:b w:val="1"/>
                <w:color w:val="1d1d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d1d20"/>
                <w:sz w:val="24"/>
                <w:szCs w:val="24"/>
                <w:rtl w:val="0"/>
              </w:rPr>
              <w:t xml:space="preserve">Gemini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411.4285714285714" w:lineRule="auto"/>
              <w:rPr>
                <w:b w:val="1"/>
                <w:color w:val="111827"/>
              </w:rPr>
            </w:pPr>
            <w:r w:rsidDel="00000000" w:rsidR="00000000" w:rsidRPr="00000000">
              <w:rPr>
                <w:b w:val="1"/>
                <w:color w:val="111827"/>
                <w:rtl w:val="0"/>
              </w:rPr>
              <w:t xml:space="preserve">Main Use Case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Chat, Creativity, Code,</w:t>
            </w:r>
          </w:p>
          <w:p w:rsidR="00000000" w:rsidDel="00000000" w:rsidP="00000000" w:rsidRDefault="00000000" w:rsidRPr="00000000" w14:paraId="00000066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 RAG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Classification, Search, Embedding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Writing, Summarizing, Ethics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Business AI, Emotion Detection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Model Development, Customization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Creative Writing, Quick Tasks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411.4285714285714" w:lineRule="auto"/>
              <w:rPr>
                <w:b w:val="1"/>
                <w:color w:val="111827"/>
              </w:rPr>
            </w:pPr>
            <w:r w:rsidDel="00000000" w:rsidR="00000000" w:rsidRPr="00000000">
              <w:rPr>
                <w:b w:val="1"/>
                <w:color w:val="111827"/>
                <w:rtl w:val="0"/>
              </w:rPr>
              <w:t xml:space="preserve">Emotion Detection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Yes (via models)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411.4285714285714" w:lineRule="auto"/>
              <w:rPr>
                <w:b w:val="1"/>
                <w:color w:val="111827"/>
              </w:rPr>
            </w:pPr>
            <w:r w:rsidDel="00000000" w:rsidR="00000000" w:rsidRPr="00000000">
              <w:rPr>
                <w:b w:val="1"/>
                <w:color w:val="111827"/>
                <w:rtl w:val="0"/>
              </w:rPr>
              <w:t xml:space="preserve">Language Support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English + some others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Multilingual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English-</w:t>
            </w:r>
          </w:p>
          <w:p w:rsidR="00000000" w:rsidDel="00000000" w:rsidP="00000000" w:rsidRDefault="00000000" w:rsidRPr="00000000" w14:paraId="00000077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centric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411.4285714285714" w:lineRule="auto"/>
              <w:jc w:val="center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Multi-lingual + Translation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Strong (varies by model)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Limited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411.4285714285714" w:lineRule="auto"/>
              <w:rPr>
                <w:b w:val="1"/>
                <w:color w:val="111827"/>
              </w:rPr>
            </w:pPr>
            <w:r w:rsidDel="00000000" w:rsidR="00000000" w:rsidRPr="00000000">
              <w:rPr>
                <w:b w:val="1"/>
                <w:color w:val="111827"/>
                <w:rtl w:val="0"/>
              </w:rPr>
              <w:t xml:space="preserve">Customization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Limited (prompt engineering)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Developer-</w:t>
            </w:r>
          </w:p>
          <w:p w:rsidR="00000000" w:rsidDel="00000000" w:rsidP="00000000" w:rsidRDefault="00000000" w:rsidRPr="00000000" w14:paraId="0000007E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level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Not available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Developer-</w:t>
            </w:r>
          </w:p>
          <w:p w:rsidR="00000000" w:rsidDel="00000000" w:rsidP="00000000" w:rsidRDefault="00000000" w:rsidRPr="00000000" w14:paraId="00000081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level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Full model customization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Not available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411.4285714285714" w:lineRule="auto"/>
              <w:rPr>
                <w:b w:val="1"/>
                <w:color w:val="111827"/>
              </w:rPr>
            </w:pPr>
            <w:r w:rsidDel="00000000" w:rsidR="00000000" w:rsidRPr="00000000">
              <w:rPr>
                <w:b w:val="1"/>
                <w:color w:val="111827"/>
                <w:rtl w:val="0"/>
              </w:rPr>
              <w:t xml:space="preserve">Ease of Use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Very beginner-</w:t>
            </w:r>
          </w:p>
          <w:p w:rsidR="00000000" w:rsidDel="00000000" w:rsidP="00000000" w:rsidRDefault="00000000" w:rsidRPr="00000000" w14:paraId="00000086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friendly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Structured input needed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Very beginner-</w:t>
            </w:r>
          </w:p>
          <w:p w:rsidR="00000000" w:rsidDel="00000000" w:rsidP="00000000" w:rsidRDefault="00000000" w:rsidRPr="00000000" w14:paraId="00000089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friendly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Technical setup required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Technical users preferred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Very beginner-</w:t>
            </w:r>
          </w:p>
          <w:p w:rsidR="00000000" w:rsidDel="00000000" w:rsidP="00000000" w:rsidRDefault="00000000" w:rsidRPr="00000000" w14:paraId="0000008D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friendly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line="411.4285714285714" w:lineRule="auto"/>
              <w:rPr>
                <w:b w:val="1"/>
                <w:color w:val="111827"/>
              </w:rPr>
            </w:pPr>
            <w:r w:rsidDel="00000000" w:rsidR="00000000" w:rsidRPr="00000000">
              <w:rPr>
                <w:b w:val="1"/>
                <w:color w:val="111827"/>
                <w:rtl w:val="0"/>
              </w:rPr>
              <w:t xml:space="preserve">Free Access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Yes (limited)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Yes (enterprise-</w:t>
            </w:r>
          </w:p>
          <w:p w:rsidR="00000000" w:rsidDel="00000000" w:rsidP="00000000" w:rsidRDefault="00000000" w:rsidRPr="00000000" w14:paraId="00000091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focused)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Yes (limited)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Yes (with Azure credits)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Yes (API/UI)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Yes (basic access)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411.4285714285714" w:lineRule="auto"/>
              <w:rPr>
                <w:b w:val="1"/>
                <w:color w:val="111827"/>
              </w:rPr>
            </w:pPr>
            <w:r w:rsidDel="00000000" w:rsidR="00000000" w:rsidRPr="00000000">
              <w:rPr>
                <w:b w:val="1"/>
                <w:color w:val="111827"/>
                <w:rtl w:val="0"/>
              </w:rPr>
              <w:t xml:space="preserve">Integration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Broad (plugins, APIs)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Enterprise NLP pipelines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Limited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Microsoft ecosystem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API, Python libraries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Google apps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line="411.4285714285714" w:lineRule="auto"/>
              <w:rPr>
                <w:b w:val="1"/>
                <w:color w:val="111827"/>
              </w:rPr>
            </w:pPr>
            <w:r w:rsidDel="00000000" w:rsidR="00000000" w:rsidRPr="00000000">
              <w:rPr>
                <w:b w:val="1"/>
                <w:color w:val="111827"/>
                <w:rtl w:val="0"/>
              </w:rPr>
              <w:t xml:space="preserve">Output Quality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Polished, creative, conversational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Factual, structured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Thoughtful, safe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Analytical, business-</w:t>
            </w:r>
          </w:p>
          <w:p w:rsidR="00000000" w:rsidDel="00000000" w:rsidP="00000000" w:rsidRDefault="00000000" w:rsidRPr="00000000" w14:paraId="000000A2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oriented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Model-</w:t>
            </w:r>
          </w:p>
          <w:p w:rsidR="00000000" w:rsidDel="00000000" w:rsidP="00000000" w:rsidRDefault="00000000" w:rsidRPr="00000000" w14:paraId="000000A4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dependent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Natural, casual</w:t>
            </w:r>
          </w:p>
        </w:tc>
      </w:tr>
      <w:tr>
        <w:trPr>
          <w:cantSplit w:val="0"/>
          <w:trHeight w:val="2025" w:hRule="atLeast"/>
          <w:tblHeader w:val="0"/>
        </w:trPr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line="411.4285714285714" w:lineRule="auto"/>
              <w:rPr>
                <w:b w:val="1"/>
                <w:color w:val="111827"/>
              </w:rPr>
            </w:pPr>
            <w:r w:rsidDel="00000000" w:rsidR="00000000" w:rsidRPr="00000000">
              <w:rPr>
                <w:b w:val="1"/>
                <w:color w:val="111827"/>
                <w:rtl w:val="0"/>
              </w:rPr>
              <w:t xml:space="preserve">Best For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Assistants, chatbots, creative writing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Document classification, search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Content generation, rewriting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Customer support, mood analysis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Custom AI development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line="411.4285714285714" w:lineRule="auto"/>
              <w:rPr>
                <w:color w:val="1d1d20"/>
                <w:sz w:val="20"/>
                <w:szCs w:val="20"/>
              </w:rPr>
            </w:pPr>
            <w:r w:rsidDel="00000000" w:rsidR="00000000" w:rsidRPr="00000000">
              <w:rPr>
                <w:color w:val="1d1d20"/>
                <w:sz w:val="20"/>
                <w:szCs w:val="20"/>
                <w:rtl w:val="0"/>
              </w:rPr>
              <w:t xml:space="preserve">Quick summaries, creative prompts</w:t>
            </w:r>
          </w:p>
        </w:tc>
      </w:tr>
    </w:tbl>
    <w:p w:rsidR="00000000" w:rsidDel="00000000" w:rsidP="00000000" w:rsidRDefault="00000000" w:rsidRPr="00000000" w14:paraId="000000AD">
      <w:pPr>
        <w:shd w:fill="ffffff" w:val="clear"/>
        <w:spacing w:line="420" w:lineRule="auto"/>
        <w:rPr>
          <w:color w:val="2c2c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line="420" w:lineRule="auto"/>
        <w:rPr>
          <w:color w:val="2c2c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line="420" w:lineRule="auto"/>
        <w:rPr>
          <w:color w:val="2c2c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7.2" w:lineRule="auto"/>
        <w:rPr/>
      </w:pPr>
      <w:bookmarkStart w:colFirst="0" w:colLast="0" w:name="_mcn41smc5mjx" w:id="9"/>
      <w:bookmarkEnd w:id="9"/>
      <w:r w:rsidDel="00000000" w:rsidR="00000000" w:rsidRPr="00000000">
        <w:rPr>
          <w:rtl w:val="0"/>
        </w:rPr>
        <w:t xml:space="preserve">Use Case Recommendations:</w:t>
      </w:r>
    </w:p>
    <w:tbl>
      <w:tblPr>
        <w:tblStyle w:val="Table7"/>
        <w:tblW w:w="10860.0" w:type="dxa"/>
        <w:jc w:val="left"/>
        <w:tblInd w:w="-645.0" w:type="dxa"/>
        <w:tblBorders>
          <w:top w:color="111827" w:space="0" w:sz="6" w:val="single"/>
          <w:left w:color="111827" w:space="0" w:sz="6" w:val="single"/>
          <w:bottom w:color="111827" w:space="0" w:sz="6" w:val="single"/>
          <w:right w:color="111827" w:space="0" w:sz="6" w:val="single"/>
          <w:insideH w:color="111827" w:space="0" w:sz="6" w:val="single"/>
          <w:insideV w:color="111827" w:space="0" w:sz="6" w:val="single"/>
        </w:tblBorders>
        <w:tblLayout w:type="fixed"/>
        <w:tblLook w:val="0600"/>
      </w:tblPr>
      <w:tblGrid>
        <w:gridCol w:w="4770"/>
        <w:gridCol w:w="1875"/>
        <w:gridCol w:w="4215"/>
        <w:tblGridChange w:id="0">
          <w:tblGrid>
            <w:gridCol w:w="4770"/>
            <w:gridCol w:w="1875"/>
            <w:gridCol w:w="4215"/>
          </w:tblGrid>
        </w:tblGridChange>
      </w:tblGrid>
      <w:tr>
        <w:trPr>
          <w:cantSplit w:val="0"/>
          <w:trHeight w:val="960" w:hRule="atLeast"/>
          <w:tblHeader w:val="0"/>
        </w:trPr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spacing w:line="411.4285714285714" w:lineRule="auto"/>
              <w:jc w:val="center"/>
              <w:rPr>
                <w:b w:val="1"/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d1d20"/>
                <w:sz w:val="21"/>
                <w:szCs w:val="21"/>
                <w:rtl w:val="0"/>
              </w:rPr>
              <w:t xml:space="preserve">Use Case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spacing w:line="411.4285714285714" w:lineRule="auto"/>
              <w:jc w:val="center"/>
              <w:rPr>
                <w:b w:val="1"/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d1d20"/>
                <w:sz w:val="21"/>
                <w:szCs w:val="21"/>
                <w:rtl w:val="0"/>
              </w:rPr>
              <w:t xml:space="preserve">Recommended Tool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spacing w:line="411.4285714285714" w:lineRule="auto"/>
              <w:jc w:val="center"/>
              <w:rPr>
                <w:b w:val="1"/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d1d20"/>
                <w:sz w:val="21"/>
                <w:szCs w:val="21"/>
                <w:rtl w:val="0"/>
              </w:rPr>
              <w:t xml:space="preserve">Reason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line="411.4285714285714" w:lineRule="auto"/>
              <w:rPr>
                <w:color w:val="111827"/>
              </w:rPr>
            </w:pPr>
            <w:r w:rsidDel="00000000" w:rsidR="00000000" w:rsidRPr="00000000">
              <w:rPr>
                <w:color w:val="111827"/>
                <w:rtl w:val="0"/>
              </w:rPr>
              <w:t xml:space="preserve">Chatbots &amp; Virtual Assistants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line="411.4285714285714" w:lineRule="auto"/>
              <w:rPr>
                <w:color w:val="1d1d20"/>
                <w:sz w:val="19"/>
                <w:szCs w:val="19"/>
              </w:rPr>
            </w:pPr>
            <w:r w:rsidDel="00000000" w:rsidR="00000000" w:rsidRPr="00000000">
              <w:rPr>
                <w:color w:val="1d1d20"/>
                <w:sz w:val="19"/>
                <w:szCs w:val="19"/>
                <w:rtl w:val="0"/>
              </w:rPr>
              <w:t xml:space="preserve">OpenAI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line="411.4285714285714" w:lineRule="auto"/>
              <w:rPr>
                <w:color w:val="1d1d20"/>
                <w:sz w:val="19"/>
                <w:szCs w:val="19"/>
              </w:rPr>
            </w:pPr>
            <w:r w:rsidDel="00000000" w:rsidR="00000000" w:rsidRPr="00000000">
              <w:rPr>
                <w:color w:val="1d1d20"/>
                <w:sz w:val="19"/>
                <w:szCs w:val="19"/>
                <w:rtl w:val="0"/>
              </w:rPr>
              <w:t xml:space="preserve">Strong conversational and creative capabilities.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line="411.4285714285714" w:lineRule="auto"/>
              <w:rPr>
                <w:color w:val="111827"/>
              </w:rPr>
            </w:pPr>
            <w:r w:rsidDel="00000000" w:rsidR="00000000" w:rsidRPr="00000000">
              <w:rPr>
                <w:color w:val="111827"/>
                <w:rtl w:val="0"/>
              </w:rPr>
              <w:t xml:space="preserve">Document Classification &amp; Semantic Search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411.4285714285714" w:lineRule="auto"/>
              <w:rPr>
                <w:color w:val="1d1d20"/>
                <w:sz w:val="19"/>
                <w:szCs w:val="19"/>
              </w:rPr>
            </w:pPr>
            <w:r w:rsidDel="00000000" w:rsidR="00000000" w:rsidRPr="00000000">
              <w:rPr>
                <w:color w:val="1d1d20"/>
                <w:sz w:val="19"/>
                <w:szCs w:val="19"/>
                <w:rtl w:val="0"/>
              </w:rPr>
              <w:t xml:space="preserve">Cohere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line="411.4285714285714" w:lineRule="auto"/>
              <w:rPr>
                <w:color w:val="1d1d20"/>
                <w:sz w:val="19"/>
                <w:szCs w:val="19"/>
              </w:rPr>
            </w:pPr>
            <w:r w:rsidDel="00000000" w:rsidR="00000000" w:rsidRPr="00000000">
              <w:rPr>
                <w:color w:val="1d1d20"/>
                <w:sz w:val="19"/>
                <w:szCs w:val="19"/>
                <w:rtl w:val="0"/>
              </w:rPr>
              <w:t xml:space="preserve">Specialized in classification and document reranking.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line="411.4285714285714" w:lineRule="auto"/>
              <w:rPr>
                <w:color w:val="111827"/>
              </w:rPr>
            </w:pPr>
            <w:r w:rsidDel="00000000" w:rsidR="00000000" w:rsidRPr="00000000">
              <w:rPr>
                <w:color w:val="111827"/>
                <w:rtl w:val="0"/>
              </w:rPr>
              <w:t xml:space="preserve">Content Generation &amp; Rewriting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line="411.4285714285714" w:lineRule="auto"/>
              <w:rPr>
                <w:color w:val="1d1d20"/>
                <w:sz w:val="19"/>
                <w:szCs w:val="19"/>
              </w:rPr>
            </w:pPr>
            <w:r w:rsidDel="00000000" w:rsidR="00000000" w:rsidRPr="00000000">
              <w:rPr>
                <w:color w:val="1d1d20"/>
                <w:sz w:val="19"/>
                <w:szCs w:val="19"/>
                <w:rtl w:val="0"/>
              </w:rPr>
              <w:t xml:space="preserve">Claude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line="411.4285714285714" w:lineRule="auto"/>
              <w:rPr>
                <w:color w:val="1d1d20"/>
                <w:sz w:val="19"/>
                <w:szCs w:val="19"/>
              </w:rPr>
            </w:pPr>
            <w:r w:rsidDel="00000000" w:rsidR="00000000" w:rsidRPr="00000000">
              <w:rPr>
                <w:color w:val="1d1d20"/>
                <w:sz w:val="19"/>
                <w:szCs w:val="19"/>
                <w:rtl w:val="0"/>
              </w:rPr>
              <w:t xml:space="preserve">Ethical, structured, and polished writing assistance.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line="411.4285714285714" w:lineRule="auto"/>
              <w:rPr>
                <w:color w:val="111827"/>
              </w:rPr>
            </w:pPr>
            <w:r w:rsidDel="00000000" w:rsidR="00000000" w:rsidRPr="00000000">
              <w:rPr>
                <w:color w:val="111827"/>
                <w:rtl w:val="0"/>
              </w:rPr>
              <w:t xml:space="preserve">Customer Mood Detection &amp; Emotional Response Handling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line="411.4285714285714" w:lineRule="auto"/>
              <w:rPr>
                <w:color w:val="1d1d20"/>
                <w:sz w:val="19"/>
                <w:szCs w:val="19"/>
              </w:rPr>
            </w:pPr>
            <w:r w:rsidDel="00000000" w:rsidR="00000000" w:rsidRPr="00000000">
              <w:rPr>
                <w:color w:val="1d1d20"/>
                <w:sz w:val="19"/>
                <w:szCs w:val="19"/>
                <w:rtl w:val="0"/>
              </w:rPr>
              <w:t xml:space="preserve">Azure AI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line="411.4285714285714" w:lineRule="auto"/>
              <w:rPr>
                <w:color w:val="1d1d20"/>
                <w:sz w:val="19"/>
                <w:szCs w:val="19"/>
              </w:rPr>
            </w:pPr>
            <w:r w:rsidDel="00000000" w:rsidR="00000000" w:rsidRPr="00000000">
              <w:rPr>
                <w:color w:val="1d1d20"/>
                <w:sz w:val="19"/>
                <w:szCs w:val="19"/>
                <w:rtl w:val="0"/>
              </w:rPr>
              <w:t xml:space="preserve">Built-in emotion detection and personalized tone.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line="411.4285714285714" w:lineRule="auto"/>
              <w:rPr>
                <w:color w:val="111827"/>
              </w:rPr>
            </w:pPr>
            <w:r w:rsidDel="00000000" w:rsidR="00000000" w:rsidRPr="00000000">
              <w:rPr>
                <w:color w:val="111827"/>
                <w:rtl w:val="0"/>
              </w:rPr>
              <w:t xml:space="preserve">Custom AI Models &amp; Research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line="411.4285714285714" w:lineRule="auto"/>
              <w:rPr>
                <w:color w:val="1d1d20"/>
                <w:sz w:val="19"/>
                <w:szCs w:val="19"/>
              </w:rPr>
            </w:pPr>
            <w:r w:rsidDel="00000000" w:rsidR="00000000" w:rsidRPr="00000000">
              <w:rPr>
                <w:color w:val="1d1d20"/>
                <w:sz w:val="19"/>
                <w:szCs w:val="19"/>
                <w:rtl w:val="0"/>
              </w:rPr>
              <w:t xml:space="preserve">Hugging Face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line="411.4285714285714" w:lineRule="auto"/>
              <w:rPr>
                <w:color w:val="1d1d20"/>
                <w:sz w:val="19"/>
                <w:szCs w:val="19"/>
              </w:rPr>
            </w:pPr>
            <w:r w:rsidDel="00000000" w:rsidR="00000000" w:rsidRPr="00000000">
              <w:rPr>
                <w:color w:val="1d1d20"/>
                <w:sz w:val="19"/>
                <w:szCs w:val="19"/>
                <w:rtl w:val="0"/>
              </w:rPr>
              <w:t xml:space="preserve">Open-source, customizable models for advanced users.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411.4285714285714" w:lineRule="auto"/>
              <w:rPr>
                <w:color w:val="111827"/>
              </w:rPr>
            </w:pPr>
            <w:r w:rsidDel="00000000" w:rsidR="00000000" w:rsidRPr="00000000">
              <w:rPr>
                <w:color w:val="111827"/>
                <w:rtl w:val="0"/>
              </w:rPr>
              <w:t xml:space="preserve">Quick Writing Prompts &amp; Summaries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line="411.4285714285714" w:lineRule="auto"/>
              <w:rPr>
                <w:color w:val="1d1d20"/>
                <w:sz w:val="19"/>
                <w:szCs w:val="19"/>
              </w:rPr>
            </w:pPr>
            <w:r w:rsidDel="00000000" w:rsidR="00000000" w:rsidRPr="00000000">
              <w:rPr>
                <w:color w:val="1d1d20"/>
                <w:sz w:val="19"/>
                <w:szCs w:val="19"/>
                <w:rtl w:val="0"/>
              </w:rPr>
              <w:t xml:space="preserve">Gemini</w:t>
            </w:r>
          </w:p>
        </w:tc>
        <w:tc>
          <w:tcPr>
            <w:tcBorders>
              <w:top w:color="111827" w:space="0" w:sz="6" w:val="single"/>
              <w:left w:color="111827" w:space="0" w:sz="6" w:val="single"/>
              <w:bottom w:color="111827" w:space="0" w:sz="6" w:val="single"/>
              <w:right w:color="111827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line="411.4285714285714" w:lineRule="auto"/>
              <w:rPr>
                <w:color w:val="1d1d20"/>
                <w:sz w:val="19"/>
                <w:szCs w:val="19"/>
              </w:rPr>
            </w:pPr>
            <w:r w:rsidDel="00000000" w:rsidR="00000000" w:rsidRPr="00000000">
              <w:rPr>
                <w:color w:val="1d1d20"/>
                <w:sz w:val="19"/>
                <w:szCs w:val="19"/>
                <w:rtl w:val="0"/>
              </w:rPr>
              <w:t xml:space="preserve">Beginner-friendly and natural-sounding outputs.</w:t>
            </w:r>
          </w:p>
        </w:tc>
      </w:tr>
    </w:tbl>
    <w:p w:rsidR="00000000" w:rsidDel="00000000" w:rsidP="00000000" w:rsidRDefault="00000000" w:rsidRPr="00000000" w14:paraId="000000C6">
      <w:pPr>
        <w:shd w:fill="ffffff" w:val="clear"/>
        <w:spacing w:line="420" w:lineRule="auto"/>
        <w:rPr>
          <w:color w:val="2c2c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line="420" w:lineRule="auto"/>
        <w:rPr>
          <w:color w:val="2c2c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line="420" w:lineRule="auto"/>
        <w:rPr>
          <w:color w:val="2c2c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line="420" w:lineRule="auto"/>
        <w:rPr>
          <w:color w:val="2c2c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line="420" w:lineRule="auto"/>
        <w:rPr>
          <w:color w:val="2c2c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line="420" w:lineRule="auto"/>
        <w:rPr>
          <w:color w:val="2c2c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7.2" w:lineRule="auto"/>
        <w:rPr/>
      </w:pPr>
      <w:bookmarkStart w:colFirst="0" w:colLast="0" w:name="_8zpupakgnjng" w:id="10"/>
      <w:bookmarkEnd w:id="10"/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C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0" w:lineRule="auto"/>
        <w:rPr>
          <w:color w:val="2c2c36"/>
          <w:sz w:val="24"/>
          <w:szCs w:val="24"/>
        </w:rPr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Each AI tool has its unique niche: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60" w:lineRule="auto"/>
        <w:ind w:left="720" w:hanging="360"/>
      </w:pPr>
      <w:r w:rsidDel="00000000" w:rsidR="00000000" w:rsidRPr="00000000">
        <w:rPr>
          <w:b w:val="1"/>
          <w:color w:val="111827"/>
          <w:sz w:val="24"/>
          <w:szCs w:val="24"/>
          <w:rtl w:val="0"/>
        </w:rPr>
        <w:t xml:space="preserve">OpenAI </w:t>
      </w:r>
      <w:r w:rsidDel="00000000" w:rsidR="00000000" w:rsidRPr="00000000">
        <w:rPr>
          <w:color w:val="2c2c36"/>
          <w:sz w:val="24"/>
          <w:szCs w:val="24"/>
          <w:rtl w:val="0"/>
        </w:rPr>
        <w:t xml:space="preserve">is ideal for general-purpose AI needs, especially where creativity, conversation, and multimodal capabilities are essential.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11827"/>
          <w:sz w:val="24"/>
          <w:szCs w:val="24"/>
          <w:rtl w:val="0"/>
        </w:rPr>
        <w:t xml:space="preserve">Cohere </w:t>
      </w:r>
      <w:r w:rsidDel="00000000" w:rsidR="00000000" w:rsidRPr="00000000">
        <w:rPr>
          <w:color w:val="2c2c36"/>
          <w:sz w:val="24"/>
          <w:szCs w:val="24"/>
          <w:rtl w:val="0"/>
        </w:rPr>
        <w:t xml:space="preserve">shines in structured NLP tasks like classification and document search, making it suitable for enterprise environments.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11827"/>
          <w:sz w:val="24"/>
          <w:szCs w:val="24"/>
          <w:rtl w:val="0"/>
        </w:rPr>
        <w:t xml:space="preserve">Claude </w:t>
      </w:r>
      <w:r w:rsidDel="00000000" w:rsidR="00000000" w:rsidRPr="00000000">
        <w:rPr>
          <w:color w:val="2c2c36"/>
          <w:sz w:val="24"/>
          <w:szCs w:val="24"/>
          <w:rtl w:val="0"/>
        </w:rPr>
        <w:t xml:space="preserve">offers safe and thoughtful responses, particularly useful for content creation and rewriting.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11827"/>
          <w:sz w:val="24"/>
          <w:szCs w:val="24"/>
          <w:rtl w:val="0"/>
        </w:rPr>
        <w:t xml:space="preserve">Microsoft Azure AI</w:t>
      </w:r>
      <w:r w:rsidDel="00000000" w:rsidR="00000000" w:rsidRPr="00000000">
        <w:rPr>
          <w:color w:val="11182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c2c36"/>
          <w:sz w:val="24"/>
          <w:szCs w:val="24"/>
          <w:rtl w:val="0"/>
        </w:rPr>
        <w:t xml:space="preserve">is best suited for businesses requiring emotional intelligence and tight integration with existing Microsoft tools.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11827"/>
          <w:sz w:val="24"/>
          <w:szCs w:val="24"/>
          <w:rtl w:val="0"/>
        </w:rPr>
        <w:t xml:space="preserve">Hugging Face </w:t>
      </w:r>
      <w:r w:rsidDel="00000000" w:rsidR="00000000" w:rsidRPr="00000000">
        <w:rPr>
          <w:color w:val="2c2c36"/>
          <w:sz w:val="24"/>
          <w:szCs w:val="24"/>
          <w:rtl w:val="0"/>
        </w:rPr>
        <w:t xml:space="preserve">is the go-to choice for developers needing flexibility and control over AI models.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60" w:before="0" w:beforeAutospacing="0" w:lineRule="auto"/>
        <w:ind w:left="720" w:hanging="360"/>
      </w:pPr>
      <w:r w:rsidDel="00000000" w:rsidR="00000000" w:rsidRPr="00000000">
        <w:rPr>
          <w:b w:val="1"/>
          <w:color w:val="111827"/>
          <w:sz w:val="24"/>
          <w:szCs w:val="24"/>
          <w:rtl w:val="0"/>
        </w:rPr>
        <w:t xml:space="preserve">Google Gemini</w:t>
      </w:r>
      <w:r w:rsidDel="00000000" w:rsidR="00000000" w:rsidRPr="00000000">
        <w:rPr>
          <w:color w:val="11182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c2c36"/>
          <w:sz w:val="24"/>
          <w:szCs w:val="24"/>
          <w:rtl w:val="0"/>
        </w:rPr>
        <w:t xml:space="preserve">serves as an accessible and intuitive tool for quick content creation and casual AI interaction.</w:t>
      </w:r>
    </w:p>
    <w:p w:rsidR="00000000" w:rsidDel="00000000" w:rsidP="00000000" w:rsidRDefault="00000000" w:rsidRPr="00000000" w14:paraId="000000D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0" w:lineRule="auto"/>
        <w:rPr>
          <w:color w:val="2c2c36"/>
          <w:sz w:val="24"/>
          <w:szCs w:val="24"/>
        </w:rPr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Choosing the right tool depends on the intended application, technical expertise, and desired balance between ease of use and customization.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0" w:lineRule="auto"/>
        <w:rPr>
          <w:color w:val="2c2c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c2c3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