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CFA756">
      <w:pPr>
        <w:pStyle w:val="5"/>
        <w:keepNext w:val="0"/>
        <w:keepLines w:val="0"/>
        <w:widowControl/>
        <w:suppressLineNumbers w:val="0"/>
        <w:jc w:val="center"/>
        <w:rPr>
          <w:rFonts w:hint="default" w:ascii="Arial" w:hAnsi="Arial" w:cs="Arial"/>
          <w:sz w:val="32"/>
          <w:szCs w:val="32"/>
        </w:rPr>
      </w:pPr>
      <w:r>
        <w:rPr>
          <w:rStyle w:val="6"/>
          <w:rFonts w:hint="default" w:ascii="Arial" w:hAnsi="Arial" w:cs="Arial"/>
          <w:sz w:val="32"/>
          <w:szCs w:val="32"/>
        </w:rPr>
        <w:t>Exploratory Data Analysis (EDA) Summary Report</w:t>
      </w:r>
    </w:p>
    <w:p w14:paraId="684D4943">
      <w:pPr>
        <w:pStyle w:val="5"/>
        <w:keepNext w:val="0"/>
        <w:keepLines w:val="0"/>
        <w:widowControl/>
        <w:numPr>
          <w:ilvl w:val="0"/>
          <w:numId w:val="1"/>
        </w:numPr>
        <w:suppressLineNumbers w:val="0"/>
        <w:rPr>
          <w:rFonts w:hint="default" w:ascii="Arial" w:hAnsi="Arial" w:cs="Arial"/>
          <w:b/>
          <w:bCs/>
          <w:sz w:val="28"/>
          <w:szCs w:val="28"/>
        </w:rPr>
      </w:pPr>
      <w:r>
        <w:rPr>
          <w:rStyle w:val="6"/>
          <w:rFonts w:hint="default" w:ascii="Arial" w:hAnsi="Arial" w:cs="Arial"/>
          <w:b/>
          <w:bCs/>
          <w:sz w:val="28"/>
          <w:szCs w:val="28"/>
        </w:rPr>
        <w:t>Introduction</w:t>
      </w:r>
      <w:r>
        <w:rPr>
          <w:rFonts w:hint="default" w:ascii="Arial" w:hAnsi="Arial" w:cs="Arial"/>
          <w:b/>
          <w:bCs/>
          <w:sz w:val="28"/>
          <w:szCs w:val="28"/>
        </w:rPr>
        <w:t xml:space="preserve"> </w:t>
      </w:r>
    </w:p>
    <w:p w14:paraId="2C15CE3E">
      <w:pPr>
        <w:pStyle w:val="5"/>
        <w:keepNext w:val="0"/>
        <w:keepLines w:val="0"/>
        <w:widowControl/>
        <w:numPr>
          <w:numId w:val="0"/>
        </w:numPr>
        <w:suppressLineNumbers w:val="0"/>
        <w:ind w:right="0" w:rightChars="0"/>
        <w:rPr>
          <w:rFonts w:hint="default" w:ascii="Arial" w:hAnsi="Arial" w:cs="Arial"/>
          <w:sz w:val="22"/>
          <w:szCs w:val="22"/>
        </w:rPr>
      </w:pPr>
      <w:r>
        <w:rPr>
          <w:rFonts w:hint="default" w:ascii="Arial" w:hAnsi="Arial" w:cs="Arial"/>
          <w:sz w:val="22"/>
          <w:szCs w:val="22"/>
        </w:rPr>
        <w:t xml:space="preserve">This report summarizes the exploratory data analysis (EDA) conducted on the </w:t>
      </w:r>
      <w:r>
        <w:rPr>
          <w:rStyle w:val="4"/>
          <w:rFonts w:hint="default" w:ascii="Arial" w:hAnsi="Arial" w:cs="Arial"/>
          <w:sz w:val="22"/>
          <w:szCs w:val="22"/>
        </w:rPr>
        <w:t>Delinquency_prediction_dataset.csv</w:t>
      </w:r>
      <w:r>
        <w:rPr>
          <w:rFonts w:hint="default" w:ascii="Arial" w:hAnsi="Arial" w:cs="Arial"/>
          <w:sz w:val="22"/>
          <w:szCs w:val="22"/>
        </w:rPr>
        <w:t>. The primary purpose is to understand the dataset's structure, identify key variables, assess data quality (including missing values), and uncover significant patterns and risk indicators related to customer delinquency. The insights gained will serve as a foundation for subsequent predictive modeling efforts.</w:t>
      </w:r>
    </w:p>
    <w:p w14:paraId="74C6942E">
      <w:pPr>
        <w:pStyle w:val="5"/>
        <w:keepNext w:val="0"/>
        <w:keepLines w:val="0"/>
        <w:widowControl/>
        <w:numPr>
          <w:ilvl w:val="0"/>
          <w:numId w:val="1"/>
        </w:numPr>
        <w:suppressLineNumbers w:val="0"/>
        <w:ind w:left="0" w:leftChars="0" w:firstLine="0" w:firstLineChars="0"/>
        <w:rPr>
          <w:rFonts w:hint="default" w:ascii="Arial" w:hAnsi="Arial" w:cs="Arial"/>
          <w:sz w:val="28"/>
          <w:szCs w:val="28"/>
        </w:rPr>
      </w:pPr>
      <w:r>
        <w:rPr>
          <w:rStyle w:val="6"/>
          <w:rFonts w:hint="default" w:ascii="Arial" w:hAnsi="Arial" w:cs="Arial"/>
          <w:sz w:val="28"/>
          <w:szCs w:val="28"/>
        </w:rPr>
        <w:t>Dataset Overview</w:t>
      </w:r>
      <w:r>
        <w:rPr>
          <w:rFonts w:hint="default" w:ascii="Arial" w:hAnsi="Arial" w:cs="Arial"/>
          <w:sz w:val="28"/>
          <w:szCs w:val="28"/>
        </w:rPr>
        <w:t xml:space="preserve"> </w:t>
      </w:r>
    </w:p>
    <w:p w14:paraId="1275614F">
      <w:pPr>
        <w:pStyle w:val="5"/>
        <w:keepNext w:val="0"/>
        <w:keepLines w:val="0"/>
        <w:widowControl/>
        <w:numPr>
          <w:numId w:val="0"/>
        </w:numPr>
        <w:suppressLineNumbers w:val="0"/>
        <w:ind w:leftChars="0" w:right="0" w:rightChars="0"/>
        <w:rPr>
          <w:rFonts w:hint="default" w:ascii="Arial" w:hAnsi="Arial" w:cs="Arial"/>
          <w:sz w:val="22"/>
          <w:szCs w:val="22"/>
        </w:rPr>
      </w:pPr>
      <w:r>
        <w:rPr>
          <w:rFonts w:hint="default" w:ascii="Arial" w:hAnsi="Arial" w:cs="Arial"/>
          <w:sz w:val="22"/>
          <w:szCs w:val="22"/>
        </w:rPr>
        <w:t>This section summarizes the dataset, including the number of records, key variables, and data types. It also highlights any anomalies, duplicates, or inconsistencies observed during the initial review.</w:t>
      </w:r>
    </w:p>
    <w:p w14:paraId="3DA5EFE5">
      <w:pPr>
        <w:rPr>
          <w:rFonts w:hint="default" w:ascii="Arial" w:hAnsi="Arial" w:cs="Arial"/>
          <w:sz w:val="22"/>
          <w:szCs w:val="22"/>
        </w:rPr>
      </w:pPr>
      <w:r>
        <w:rPr>
          <w:rFonts w:ascii="Arial" w:hAnsi="Arial" w:eastAsia="Arial" w:cs="Arial"/>
          <w:b/>
          <w:bCs/>
          <w:i/>
          <w:iCs/>
          <w:color w:val="auto"/>
          <w:sz w:val="24"/>
          <w:szCs w:val="24"/>
        </w:rPr>
        <w:t>Key dataset attributes:</w:t>
      </w:r>
    </w:p>
    <w:p w14:paraId="1D42B6A4">
      <w:pPr>
        <w:keepNext w:val="0"/>
        <w:keepLines w:val="0"/>
        <w:widowControl/>
        <w:numPr>
          <w:ilvl w:val="0"/>
          <w:numId w:val="2"/>
        </w:numPr>
        <w:suppressLineNumbers w:val="0"/>
        <w:spacing w:before="0" w:beforeAutospacing="1" w:after="0" w:afterAutospacing="1" w:line="360" w:lineRule="auto"/>
        <w:ind w:left="720" w:hanging="360"/>
        <w:rPr>
          <w:rFonts w:hint="default" w:ascii="Arial" w:hAnsi="Arial" w:cs="Arial"/>
          <w:b w:val="0"/>
          <w:bCs w:val="0"/>
          <w:sz w:val="22"/>
          <w:szCs w:val="22"/>
        </w:rPr>
      </w:pPr>
      <w:r>
        <w:rPr>
          <w:rStyle w:val="6"/>
          <w:rFonts w:hint="default" w:ascii="Arial" w:hAnsi="Arial" w:cs="Arial"/>
          <w:b/>
          <w:bCs/>
          <w:sz w:val="22"/>
          <w:szCs w:val="22"/>
        </w:rPr>
        <w:t>Number of records</w:t>
      </w:r>
      <w:r>
        <w:rPr>
          <w:rStyle w:val="6"/>
          <w:rFonts w:hint="default" w:ascii="Arial" w:hAnsi="Arial" w:cs="Arial"/>
          <w:b w:val="0"/>
          <w:bCs w:val="0"/>
          <w:sz w:val="22"/>
          <w:szCs w:val="22"/>
        </w:rPr>
        <w:t>:</w:t>
      </w:r>
      <w:r>
        <w:rPr>
          <w:rFonts w:hint="default" w:ascii="Arial" w:hAnsi="Arial" w:cs="Arial"/>
          <w:b w:val="0"/>
          <w:bCs w:val="0"/>
          <w:sz w:val="22"/>
          <w:szCs w:val="22"/>
        </w:rPr>
        <w:t xml:space="preserve"> The dataset contains 500 records. </w:t>
      </w:r>
    </w:p>
    <w:p w14:paraId="7B749CE9">
      <w:pPr>
        <w:keepNext w:val="0"/>
        <w:keepLines w:val="0"/>
        <w:widowControl/>
        <w:numPr>
          <w:ilvl w:val="0"/>
          <w:numId w:val="2"/>
        </w:numPr>
        <w:suppressLineNumbers w:val="0"/>
        <w:spacing w:before="0" w:beforeAutospacing="1" w:after="0" w:afterAutospacing="1" w:line="360" w:lineRule="auto"/>
        <w:ind w:left="720" w:hanging="360"/>
        <w:rPr>
          <w:rFonts w:hint="default" w:ascii="Arial" w:hAnsi="Arial" w:cs="Arial"/>
          <w:sz w:val="22"/>
          <w:szCs w:val="22"/>
        </w:rPr>
      </w:pPr>
      <w:r>
        <w:rPr>
          <w:rStyle w:val="4"/>
          <w:rFonts w:hint="default" w:ascii="Arial" w:hAnsi="Arial" w:cs="Arial"/>
          <w:b/>
          <w:bCs/>
          <w:sz w:val="22"/>
          <w:szCs w:val="22"/>
        </w:rPr>
        <w:t>Customer_ID</w:t>
      </w:r>
      <w:r>
        <w:rPr>
          <w:rFonts w:hint="default" w:ascii="Arial" w:hAnsi="Arial" w:cs="Arial"/>
          <w:b/>
          <w:bCs/>
          <w:sz w:val="22"/>
          <w:szCs w:val="22"/>
        </w:rPr>
        <w:t>:</w:t>
      </w:r>
      <w:r>
        <w:rPr>
          <w:rFonts w:hint="default" w:ascii="Arial" w:hAnsi="Arial" w:cs="Arial"/>
          <w:sz w:val="22"/>
          <w:szCs w:val="22"/>
        </w:rPr>
        <w:t xml:space="preserve"> Unique identifier for each customer.</w:t>
      </w:r>
    </w:p>
    <w:p w14:paraId="7E7F2F21">
      <w:pPr>
        <w:keepNext w:val="0"/>
        <w:keepLines w:val="0"/>
        <w:widowControl/>
        <w:numPr>
          <w:ilvl w:val="0"/>
          <w:numId w:val="2"/>
        </w:numPr>
        <w:suppressLineNumbers w:val="0"/>
        <w:spacing w:before="0" w:beforeAutospacing="1" w:after="0" w:afterAutospacing="1" w:line="360" w:lineRule="auto"/>
        <w:ind w:left="720" w:hanging="360"/>
        <w:rPr>
          <w:rFonts w:hint="default" w:ascii="Arial" w:hAnsi="Arial" w:cs="Arial"/>
          <w:sz w:val="22"/>
          <w:szCs w:val="22"/>
        </w:rPr>
      </w:pPr>
      <w:r>
        <w:rPr>
          <w:rStyle w:val="4"/>
          <w:rFonts w:hint="default" w:ascii="Arial" w:hAnsi="Arial" w:cs="Arial"/>
          <w:b/>
          <w:bCs/>
          <w:sz w:val="22"/>
          <w:szCs w:val="22"/>
        </w:rPr>
        <w:t>Age</w:t>
      </w:r>
      <w:r>
        <w:rPr>
          <w:rFonts w:hint="default" w:ascii="Arial" w:hAnsi="Arial" w:cs="Arial"/>
          <w:b/>
          <w:bCs/>
          <w:sz w:val="22"/>
          <w:szCs w:val="22"/>
        </w:rPr>
        <w:t>:</w:t>
      </w:r>
      <w:r>
        <w:rPr>
          <w:rFonts w:hint="default" w:ascii="Arial" w:hAnsi="Arial" w:cs="Arial"/>
          <w:sz w:val="22"/>
          <w:szCs w:val="22"/>
        </w:rPr>
        <w:t xml:space="preserve"> Age of the customer (Numerical).</w:t>
      </w:r>
    </w:p>
    <w:p w14:paraId="429EA314">
      <w:pPr>
        <w:keepNext w:val="0"/>
        <w:keepLines w:val="0"/>
        <w:widowControl/>
        <w:numPr>
          <w:ilvl w:val="0"/>
          <w:numId w:val="2"/>
        </w:numPr>
        <w:suppressLineNumbers w:val="0"/>
        <w:spacing w:before="0" w:beforeAutospacing="1" w:after="0" w:afterAutospacing="1" w:line="360" w:lineRule="auto"/>
        <w:ind w:left="720" w:hanging="360"/>
        <w:rPr>
          <w:rFonts w:hint="default" w:ascii="Arial" w:hAnsi="Arial" w:cs="Arial"/>
          <w:sz w:val="22"/>
          <w:szCs w:val="22"/>
        </w:rPr>
      </w:pPr>
      <w:r>
        <w:rPr>
          <w:rStyle w:val="4"/>
          <w:rFonts w:hint="default" w:ascii="Arial" w:hAnsi="Arial" w:cs="Arial"/>
          <w:b/>
          <w:bCs/>
          <w:sz w:val="22"/>
          <w:szCs w:val="22"/>
        </w:rPr>
        <w:t>Income</w:t>
      </w:r>
      <w:r>
        <w:rPr>
          <w:rFonts w:hint="default" w:ascii="Arial" w:hAnsi="Arial" w:cs="Arial"/>
          <w:sz w:val="22"/>
          <w:szCs w:val="22"/>
        </w:rPr>
        <w:t>: Customer's annual income (Numerical).</w:t>
      </w:r>
    </w:p>
    <w:p w14:paraId="68DA127F">
      <w:pPr>
        <w:keepNext w:val="0"/>
        <w:keepLines w:val="0"/>
        <w:widowControl/>
        <w:numPr>
          <w:ilvl w:val="0"/>
          <w:numId w:val="2"/>
        </w:numPr>
        <w:suppressLineNumbers w:val="0"/>
        <w:spacing w:before="0" w:beforeAutospacing="1" w:after="0" w:afterAutospacing="1" w:line="360" w:lineRule="auto"/>
        <w:ind w:left="720" w:hanging="360"/>
        <w:rPr>
          <w:rFonts w:hint="default" w:ascii="Arial" w:hAnsi="Arial" w:cs="Arial"/>
          <w:sz w:val="22"/>
          <w:szCs w:val="22"/>
        </w:rPr>
      </w:pPr>
      <w:r>
        <w:rPr>
          <w:rStyle w:val="4"/>
          <w:rFonts w:hint="default" w:ascii="Arial" w:hAnsi="Arial" w:cs="Arial"/>
          <w:b/>
          <w:bCs/>
          <w:sz w:val="22"/>
          <w:szCs w:val="22"/>
        </w:rPr>
        <w:t>Credit_Score</w:t>
      </w:r>
      <w:r>
        <w:rPr>
          <w:rFonts w:hint="default" w:ascii="Arial" w:hAnsi="Arial" w:cs="Arial"/>
          <w:sz w:val="22"/>
          <w:szCs w:val="22"/>
        </w:rPr>
        <w:t>: Customer's credit score (Numerical).</w:t>
      </w:r>
    </w:p>
    <w:p w14:paraId="1A8FC7B5">
      <w:pPr>
        <w:keepNext w:val="0"/>
        <w:keepLines w:val="0"/>
        <w:widowControl/>
        <w:numPr>
          <w:ilvl w:val="0"/>
          <w:numId w:val="2"/>
        </w:numPr>
        <w:suppressLineNumbers w:val="0"/>
        <w:spacing w:before="0" w:beforeAutospacing="1" w:after="0" w:afterAutospacing="1" w:line="360" w:lineRule="auto"/>
        <w:ind w:left="720" w:hanging="360"/>
        <w:rPr>
          <w:rFonts w:hint="default" w:ascii="Arial" w:hAnsi="Arial" w:cs="Arial"/>
          <w:sz w:val="22"/>
          <w:szCs w:val="22"/>
        </w:rPr>
      </w:pPr>
      <w:r>
        <w:rPr>
          <w:rStyle w:val="4"/>
          <w:rFonts w:hint="default" w:ascii="Arial" w:hAnsi="Arial" w:cs="Arial"/>
          <w:b/>
          <w:bCs/>
          <w:sz w:val="22"/>
          <w:szCs w:val="22"/>
        </w:rPr>
        <w:t>Credit_Utilization</w:t>
      </w:r>
      <w:r>
        <w:rPr>
          <w:rFonts w:hint="default" w:ascii="Arial" w:hAnsi="Arial" w:cs="Arial"/>
          <w:b/>
          <w:bCs/>
          <w:sz w:val="22"/>
          <w:szCs w:val="22"/>
        </w:rPr>
        <w:t>:</w:t>
      </w:r>
      <w:r>
        <w:rPr>
          <w:rFonts w:hint="default" w:ascii="Arial" w:hAnsi="Arial" w:cs="Arial"/>
          <w:sz w:val="22"/>
          <w:szCs w:val="22"/>
        </w:rPr>
        <w:t xml:space="preserve"> Ratio of credit used to available credit (Numerical).</w:t>
      </w:r>
    </w:p>
    <w:p w14:paraId="2C93399C">
      <w:pPr>
        <w:keepNext w:val="0"/>
        <w:keepLines w:val="0"/>
        <w:widowControl/>
        <w:numPr>
          <w:ilvl w:val="0"/>
          <w:numId w:val="2"/>
        </w:numPr>
        <w:suppressLineNumbers w:val="0"/>
        <w:spacing w:before="0" w:beforeAutospacing="1" w:after="0" w:afterAutospacing="1" w:line="360" w:lineRule="auto"/>
        <w:ind w:left="720" w:hanging="360"/>
        <w:rPr>
          <w:rFonts w:hint="default" w:ascii="Arial" w:hAnsi="Arial" w:cs="Arial"/>
          <w:sz w:val="22"/>
          <w:szCs w:val="22"/>
        </w:rPr>
      </w:pPr>
      <w:r>
        <w:rPr>
          <w:rStyle w:val="4"/>
          <w:rFonts w:hint="default" w:ascii="Arial" w:hAnsi="Arial" w:cs="Arial"/>
          <w:b/>
          <w:bCs/>
          <w:sz w:val="22"/>
          <w:szCs w:val="22"/>
        </w:rPr>
        <w:t>Missed_Payments</w:t>
      </w:r>
      <w:r>
        <w:rPr>
          <w:rFonts w:hint="default" w:ascii="Arial" w:hAnsi="Arial" w:cs="Arial"/>
          <w:b/>
          <w:bCs/>
          <w:sz w:val="22"/>
          <w:szCs w:val="22"/>
        </w:rPr>
        <w:t>:</w:t>
      </w:r>
      <w:r>
        <w:rPr>
          <w:rFonts w:hint="default" w:ascii="Arial" w:hAnsi="Arial" w:cs="Arial"/>
          <w:sz w:val="22"/>
          <w:szCs w:val="22"/>
        </w:rPr>
        <w:t xml:space="preserve"> Number of missed payments by the customer (Numerical).</w:t>
      </w:r>
    </w:p>
    <w:p w14:paraId="2ACCB0E1">
      <w:pPr>
        <w:keepNext w:val="0"/>
        <w:keepLines w:val="0"/>
        <w:widowControl/>
        <w:numPr>
          <w:ilvl w:val="0"/>
          <w:numId w:val="2"/>
        </w:numPr>
        <w:suppressLineNumbers w:val="0"/>
        <w:spacing w:before="0" w:beforeAutospacing="1" w:after="0" w:afterAutospacing="1" w:line="360" w:lineRule="auto"/>
        <w:ind w:left="720" w:hanging="360"/>
        <w:rPr>
          <w:rFonts w:hint="default" w:ascii="Arial" w:hAnsi="Arial" w:cs="Arial"/>
          <w:sz w:val="22"/>
          <w:szCs w:val="22"/>
        </w:rPr>
      </w:pPr>
      <w:r>
        <w:rPr>
          <w:rStyle w:val="4"/>
          <w:rFonts w:hint="default" w:ascii="Arial" w:hAnsi="Arial" w:cs="Arial"/>
          <w:b/>
          <w:bCs/>
          <w:sz w:val="22"/>
          <w:szCs w:val="22"/>
        </w:rPr>
        <w:t>Delinquent_Account</w:t>
      </w:r>
      <w:r>
        <w:rPr>
          <w:rFonts w:hint="default" w:ascii="Arial" w:hAnsi="Arial" w:cs="Arial"/>
          <w:b/>
          <w:bCs/>
          <w:sz w:val="22"/>
          <w:szCs w:val="22"/>
        </w:rPr>
        <w:t>:</w:t>
      </w:r>
      <w:r>
        <w:rPr>
          <w:rFonts w:hint="default" w:ascii="Arial" w:hAnsi="Arial" w:cs="Arial"/>
          <w:sz w:val="22"/>
          <w:szCs w:val="22"/>
        </w:rPr>
        <w:t xml:space="preserve"> Binary flag indicating if the account is delinquent (0 = No, 1 = Yes) (Categorical/Target).</w:t>
      </w:r>
    </w:p>
    <w:p w14:paraId="610052EB">
      <w:pPr>
        <w:keepNext w:val="0"/>
        <w:keepLines w:val="0"/>
        <w:widowControl/>
        <w:numPr>
          <w:ilvl w:val="0"/>
          <w:numId w:val="2"/>
        </w:numPr>
        <w:suppressLineNumbers w:val="0"/>
        <w:spacing w:before="0" w:beforeAutospacing="1" w:after="0" w:afterAutospacing="1" w:line="360" w:lineRule="auto"/>
        <w:ind w:left="720" w:hanging="360"/>
        <w:rPr>
          <w:rFonts w:hint="default" w:ascii="Arial" w:hAnsi="Arial" w:cs="Arial"/>
          <w:sz w:val="22"/>
          <w:szCs w:val="22"/>
        </w:rPr>
      </w:pPr>
      <w:r>
        <w:rPr>
          <w:rStyle w:val="4"/>
          <w:rFonts w:hint="default" w:ascii="Arial" w:hAnsi="Arial" w:cs="Arial"/>
          <w:b/>
          <w:bCs/>
          <w:sz w:val="22"/>
          <w:szCs w:val="22"/>
        </w:rPr>
        <w:t>Loan_Balance</w:t>
      </w:r>
      <w:r>
        <w:rPr>
          <w:rFonts w:hint="default" w:ascii="Arial" w:hAnsi="Arial" w:cs="Arial"/>
          <w:sz w:val="22"/>
          <w:szCs w:val="22"/>
        </w:rPr>
        <w:t>: Outstanding loan balance (Numerical).</w:t>
      </w:r>
    </w:p>
    <w:p w14:paraId="17D91A4A">
      <w:pPr>
        <w:keepNext w:val="0"/>
        <w:keepLines w:val="0"/>
        <w:widowControl/>
        <w:numPr>
          <w:ilvl w:val="0"/>
          <w:numId w:val="2"/>
        </w:numPr>
        <w:suppressLineNumbers w:val="0"/>
        <w:spacing w:before="0" w:beforeAutospacing="1" w:after="0" w:afterAutospacing="1" w:line="360" w:lineRule="auto"/>
        <w:ind w:left="720" w:hanging="360"/>
        <w:rPr>
          <w:rFonts w:hint="default" w:ascii="Arial" w:hAnsi="Arial" w:cs="Arial"/>
          <w:sz w:val="22"/>
          <w:szCs w:val="22"/>
        </w:rPr>
      </w:pPr>
      <w:r>
        <w:rPr>
          <w:rStyle w:val="4"/>
          <w:rFonts w:hint="default" w:ascii="Arial" w:hAnsi="Arial" w:cs="Arial"/>
          <w:b/>
          <w:bCs/>
          <w:sz w:val="22"/>
          <w:szCs w:val="22"/>
        </w:rPr>
        <w:t>Debt_to_Income_Ratio</w:t>
      </w:r>
      <w:r>
        <w:rPr>
          <w:rFonts w:hint="default" w:ascii="Arial" w:hAnsi="Arial" w:cs="Arial"/>
          <w:b/>
          <w:bCs/>
          <w:sz w:val="22"/>
          <w:szCs w:val="22"/>
        </w:rPr>
        <w:t>:</w:t>
      </w:r>
      <w:r>
        <w:rPr>
          <w:rFonts w:hint="default" w:ascii="Arial" w:hAnsi="Arial" w:cs="Arial"/>
          <w:sz w:val="22"/>
          <w:szCs w:val="22"/>
        </w:rPr>
        <w:t xml:space="preserve"> Ratio of total debt to total income (Numerical).</w:t>
      </w:r>
    </w:p>
    <w:p w14:paraId="76B64F83">
      <w:pPr>
        <w:keepNext w:val="0"/>
        <w:keepLines w:val="0"/>
        <w:widowControl/>
        <w:numPr>
          <w:ilvl w:val="0"/>
          <w:numId w:val="2"/>
        </w:numPr>
        <w:suppressLineNumbers w:val="0"/>
        <w:spacing w:before="0" w:beforeAutospacing="1" w:after="0" w:afterAutospacing="1" w:line="360" w:lineRule="auto"/>
        <w:ind w:left="720" w:hanging="360"/>
        <w:rPr>
          <w:rFonts w:hint="default" w:ascii="Arial" w:hAnsi="Arial" w:cs="Arial"/>
          <w:sz w:val="22"/>
          <w:szCs w:val="22"/>
        </w:rPr>
      </w:pPr>
      <w:r>
        <w:rPr>
          <w:rStyle w:val="4"/>
          <w:rFonts w:hint="default" w:ascii="Arial" w:hAnsi="Arial" w:cs="Arial"/>
          <w:b/>
          <w:bCs/>
          <w:sz w:val="22"/>
          <w:szCs w:val="22"/>
        </w:rPr>
        <w:t>Employment_Status</w:t>
      </w:r>
      <w:r>
        <w:rPr>
          <w:rFonts w:hint="default" w:ascii="Arial" w:hAnsi="Arial" w:cs="Arial"/>
          <w:b/>
          <w:bCs/>
          <w:sz w:val="22"/>
          <w:szCs w:val="22"/>
        </w:rPr>
        <w:t>:</w:t>
      </w:r>
      <w:r>
        <w:rPr>
          <w:rFonts w:hint="default" w:ascii="Arial" w:hAnsi="Arial" w:cs="Arial"/>
          <w:sz w:val="22"/>
          <w:szCs w:val="22"/>
        </w:rPr>
        <w:t xml:space="preserve"> Customer's employment status (Categorical).</w:t>
      </w:r>
    </w:p>
    <w:p w14:paraId="1D1F81C8">
      <w:pPr>
        <w:keepNext w:val="0"/>
        <w:keepLines w:val="0"/>
        <w:widowControl/>
        <w:numPr>
          <w:ilvl w:val="0"/>
          <w:numId w:val="2"/>
        </w:numPr>
        <w:suppressLineNumbers w:val="0"/>
        <w:spacing w:before="0" w:beforeAutospacing="1" w:after="0" w:afterAutospacing="1" w:line="360" w:lineRule="auto"/>
        <w:ind w:left="720" w:hanging="360"/>
        <w:rPr>
          <w:rFonts w:hint="default" w:ascii="Arial" w:hAnsi="Arial" w:cs="Arial"/>
          <w:sz w:val="22"/>
          <w:szCs w:val="22"/>
        </w:rPr>
      </w:pPr>
      <w:r>
        <w:rPr>
          <w:rStyle w:val="4"/>
          <w:rFonts w:hint="default" w:ascii="Arial" w:hAnsi="Arial" w:cs="Arial"/>
          <w:b/>
          <w:bCs/>
          <w:sz w:val="22"/>
          <w:szCs w:val="22"/>
        </w:rPr>
        <w:t>Account_Tenure</w:t>
      </w:r>
      <w:r>
        <w:rPr>
          <w:rFonts w:hint="default" w:ascii="Arial" w:hAnsi="Arial" w:cs="Arial"/>
          <w:b/>
          <w:bCs/>
          <w:sz w:val="22"/>
          <w:szCs w:val="22"/>
        </w:rPr>
        <w:t>:</w:t>
      </w:r>
      <w:r>
        <w:rPr>
          <w:rFonts w:hint="default" w:ascii="Arial" w:hAnsi="Arial" w:cs="Arial"/>
          <w:sz w:val="22"/>
          <w:szCs w:val="22"/>
        </w:rPr>
        <w:t xml:space="preserve"> Duration of the account in months (Numerical).</w:t>
      </w:r>
    </w:p>
    <w:p w14:paraId="3C7B8700">
      <w:pPr>
        <w:keepNext w:val="0"/>
        <w:keepLines w:val="0"/>
        <w:widowControl/>
        <w:numPr>
          <w:ilvl w:val="0"/>
          <w:numId w:val="2"/>
        </w:numPr>
        <w:suppressLineNumbers w:val="0"/>
        <w:spacing w:before="0" w:beforeAutospacing="1" w:after="0" w:afterAutospacing="1" w:line="360" w:lineRule="auto"/>
        <w:ind w:left="720" w:hanging="360"/>
        <w:rPr>
          <w:rFonts w:hint="default" w:ascii="Arial" w:hAnsi="Arial" w:cs="Arial"/>
          <w:sz w:val="22"/>
          <w:szCs w:val="22"/>
        </w:rPr>
      </w:pPr>
      <w:r>
        <w:rPr>
          <w:rStyle w:val="4"/>
          <w:rFonts w:hint="default" w:ascii="Arial" w:hAnsi="Arial" w:cs="Arial"/>
          <w:b/>
          <w:bCs/>
          <w:sz w:val="22"/>
          <w:szCs w:val="22"/>
        </w:rPr>
        <w:t>Credit_Card_Type</w:t>
      </w:r>
      <w:r>
        <w:rPr>
          <w:rFonts w:hint="default" w:ascii="Arial" w:hAnsi="Arial" w:cs="Arial"/>
          <w:b/>
          <w:bCs/>
          <w:sz w:val="22"/>
          <w:szCs w:val="22"/>
        </w:rPr>
        <w:t xml:space="preserve">: </w:t>
      </w:r>
      <w:r>
        <w:rPr>
          <w:rFonts w:hint="default" w:ascii="Arial" w:hAnsi="Arial" w:cs="Arial"/>
          <w:sz w:val="22"/>
          <w:szCs w:val="22"/>
        </w:rPr>
        <w:t>Type of credit card held by the customer (Categorical).</w:t>
      </w:r>
    </w:p>
    <w:p w14:paraId="1312C82D">
      <w:pPr>
        <w:keepNext w:val="0"/>
        <w:keepLines w:val="0"/>
        <w:widowControl/>
        <w:numPr>
          <w:ilvl w:val="0"/>
          <w:numId w:val="2"/>
        </w:numPr>
        <w:suppressLineNumbers w:val="0"/>
        <w:spacing w:before="0" w:beforeAutospacing="1" w:after="0" w:afterAutospacing="1" w:line="360" w:lineRule="auto"/>
        <w:ind w:left="720" w:hanging="360"/>
        <w:rPr>
          <w:rFonts w:hint="default" w:ascii="Arial" w:hAnsi="Arial" w:cs="Arial"/>
          <w:sz w:val="22"/>
          <w:szCs w:val="22"/>
        </w:rPr>
      </w:pPr>
      <w:r>
        <w:rPr>
          <w:rStyle w:val="4"/>
          <w:rFonts w:hint="default" w:ascii="Arial" w:hAnsi="Arial" w:cs="Arial"/>
          <w:b/>
          <w:bCs/>
          <w:sz w:val="22"/>
          <w:szCs w:val="22"/>
        </w:rPr>
        <w:t>Location</w:t>
      </w:r>
      <w:r>
        <w:rPr>
          <w:rFonts w:hint="default" w:ascii="Arial" w:hAnsi="Arial" w:cs="Arial"/>
          <w:b/>
          <w:bCs/>
          <w:sz w:val="22"/>
          <w:szCs w:val="22"/>
        </w:rPr>
        <w:t>:</w:t>
      </w:r>
      <w:r>
        <w:rPr>
          <w:rFonts w:hint="default" w:ascii="Arial" w:hAnsi="Arial" w:cs="Arial"/>
          <w:sz w:val="22"/>
          <w:szCs w:val="22"/>
        </w:rPr>
        <w:t xml:space="preserve"> Geographic location of the customer (Categorical).</w:t>
      </w:r>
    </w:p>
    <w:p w14:paraId="5E568BFD">
      <w:pPr>
        <w:keepNext w:val="0"/>
        <w:keepLines w:val="0"/>
        <w:widowControl/>
        <w:numPr>
          <w:ilvl w:val="0"/>
          <w:numId w:val="2"/>
        </w:numPr>
        <w:suppressLineNumbers w:val="0"/>
        <w:spacing w:before="0" w:beforeAutospacing="1" w:after="0" w:afterAutospacing="1" w:line="360" w:lineRule="auto"/>
        <w:ind w:left="720" w:hanging="360"/>
        <w:rPr>
          <w:rFonts w:hint="default" w:ascii="Arial" w:hAnsi="Arial" w:cs="Arial"/>
          <w:sz w:val="22"/>
          <w:szCs w:val="22"/>
        </w:rPr>
      </w:pPr>
      <w:r>
        <w:rPr>
          <w:rStyle w:val="4"/>
          <w:rFonts w:hint="default" w:ascii="Arial" w:hAnsi="Arial" w:cs="Arial"/>
          <w:b/>
          <w:bCs/>
          <w:sz w:val="22"/>
          <w:szCs w:val="22"/>
        </w:rPr>
        <w:t>Month_1</w:t>
      </w:r>
      <w:r>
        <w:rPr>
          <w:rFonts w:hint="default" w:ascii="Arial" w:hAnsi="Arial" w:cs="Arial"/>
          <w:b/>
          <w:bCs/>
          <w:sz w:val="22"/>
          <w:szCs w:val="22"/>
        </w:rPr>
        <w:t xml:space="preserve"> - </w:t>
      </w:r>
      <w:r>
        <w:rPr>
          <w:rStyle w:val="4"/>
          <w:rFonts w:hint="default" w:ascii="Arial" w:hAnsi="Arial" w:cs="Arial"/>
          <w:b/>
          <w:bCs/>
          <w:sz w:val="22"/>
          <w:szCs w:val="22"/>
        </w:rPr>
        <w:t>Month_6</w:t>
      </w:r>
      <w:r>
        <w:rPr>
          <w:rFonts w:hint="default" w:ascii="Arial" w:hAnsi="Arial" w:cs="Arial"/>
          <w:b/>
          <w:bCs/>
          <w:sz w:val="22"/>
          <w:szCs w:val="22"/>
        </w:rPr>
        <w:t>:</w:t>
      </w:r>
      <w:r>
        <w:rPr>
          <w:rFonts w:hint="default" w:ascii="Arial" w:hAnsi="Arial" w:cs="Arial"/>
          <w:sz w:val="22"/>
          <w:szCs w:val="22"/>
        </w:rPr>
        <w:t xml:space="preserve"> Payment status for each of the last six months ('On-time', 'Late', 'Missed') (Categorical).</w:t>
      </w:r>
    </w:p>
    <w:p w14:paraId="3004EADF">
      <w:pPr>
        <w:keepNext w:val="0"/>
        <w:keepLines w:val="0"/>
        <w:widowControl/>
        <w:numPr>
          <w:ilvl w:val="0"/>
          <w:numId w:val="2"/>
        </w:numPr>
        <w:suppressLineNumbers w:val="0"/>
        <w:spacing w:before="0" w:beforeAutospacing="1" w:after="0" w:afterAutospacing="1"/>
        <w:ind w:left="720" w:hanging="360"/>
        <w:rPr>
          <w:rFonts w:hint="default" w:ascii="Arial" w:hAnsi="Arial" w:cs="Arial"/>
          <w:sz w:val="22"/>
          <w:szCs w:val="22"/>
        </w:rPr>
      </w:pPr>
      <w:r>
        <w:rPr>
          <w:rStyle w:val="6"/>
          <w:rFonts w:hint="default" w:ascii="Arial" w:hAnsi="Arial" w:cs="Arial"/>
          <w:sz w:val="22"/>
          <w:szCs w:val="22"/>
        </w:rPr>
        <w:t>Data types:</w:t>
      </w:r>
      <w:r>
        <w:rPr>
          <w:rFonts w:hint="default" w:ascii="Arial" w:hAnsi="Arial" w:cs="Arial"/>
          <w:sz w:val="22"/>
          <w:szCs w:val="22"/>
        </w:rPr>
        <w:t xml:space="preserve"> The dataset comprises both numerical (e.g., </w:t>
      </w:r>
      <w:r>
        <w:rPr>
          <w:rStyle w:val="4"/>
          <w:rFonts w:hint="default" w:ascii="Arial" w:hAnsi="Arial" w:cs="Arial"/>
          <w:sz w:val="22"/>
          <w:szCs w:val="22"/>
        </w:rPr>
        <w:t>Age</w:t>
      </w:r>
      <w:r>
        <w:rPr>
          <w:rFonts w:hint="default" w:ascii="Arial" w:hAnsi="Arial" w:cs="Arial"/>
          <w:sz w:val="22"/>
          <w:szCs w:val="22"/>
        </w:rPr>
        <w:t xml:space="preserve">, </w:t>
      </w:r>
      <w:r>
        <w:rPr>
          <w:rStyle w:val="4"/>
          <w:rFonts w:hint="default" w:ascii="Arial" w:hAnsi="Arial" w:cs="Arial"/>
          <w:sz w:val="22"/>
          <w:szCs w:val="22"/>
        </w:rPr>
        <w:t>Income</w:t>
      </w:r>
      <w:r>
        <w:rPr>
          <w:rFonts w:hint="default" w:ascii="Arial" w:hAnsi="Arial" w:cs="Arial"/>
          <w:sz w:val="22"/>
          <w:szCs w:val="22"/>
        </w:rPr>
        <w:t xml:space="preserve">, </w:t>
      </w:r>
      <w:r>
        <w:rPr>
          <w:rStyle w:val="4"/>
          <w:rFonts w:hint="default" w:ascii="Arial" w:hAnsi="Arial" w:cs="Arial"/>
          <w:sz w:val="22"/>
          <w:szCs w:val="22"/>
        </w:rPr>
        <w:t>Credit_Score</w:t>
      </w:r>
      <w:r>
        <w:rPr>
          <w:rFonts w:hint="default" w:ascii="Arial" w:hAnsi="Arial" w:cs="Arial"/>
          <w:sz w:val="22"/>
          <w:szCs w:val="22"/>
        </w:rPr>
        <w:t xml:space="preserve">, </w:t>
      </w:r>
      <w:r>
        <w:rPr>
          <w:rStyle w:val="4"/>
          <w:rFonts w:hint="default" w:ascii="Arial" w:hAnsi="Arial" w:cs="Arial"/>
          <w:sz w:val="22"/>
          <w:szCs w:val="22"/>
        </w:rPr>
        <w:t>Loan_Balance</w:t>
      </w:r>
      <w:r>
        <w:rPr>
          <w:rFonts w:hint="default" w:ascii="Arial" w:hAnsi="Arial" w:cs="Arial"/>
          <w:sz w:val="22"/>
          <w:szCs w:val="22"/>
        </w:rPr>
        <w:t xml:space="preserve">) and categorical variables (e.g., </w:t>
      </w:r>
      <w:r>
        <w:rPr>
          <w:rStyle w:val="4"/>
          <w:rFonts w:hint="default" w:ascii="Arial" w:hAnsi="Arial" w:cs="Arial"/>
          <w:sz w:val="22"/>
          <w:szCs w:val="22"/>
        </w:rPr>
        <w:t>Delinquent_Account</w:t>
      </w:r>
      <w:r>
        <w:rPr>
          <w:rFonts w:hint="default" w:ascii="Arial" w:hAnsi="Arial" w:cs="Arial"/>
          <w:sz w:val="22"/>
          <w:szCs w:val="22"/>
        </w:rPr>
        <w:t xml:space="preserve">, </w:t>
      </w:r>
      <w:r>
        <w:rPr>
          <w:rStyle w:val="4"/>
          <w:rFonts w:hint="default" w:ascii="Arial" w:hAnsi="Arial" w:cs="Arial"/>
          <w:sz w:val="22"/>
          <w:szCs w:val="22"/>
        </w:rPr>
        <w:t>Employment_Status</w:t>
      </w:r>
      <w:r>
        <w:rPr>
          <w:rFonts w:hint="default" w:ascii="Arial" w:hAnsi="Arial" w:cs="Arial"/>
          <w:sz w:val="22"/>
          <w:szCs w:val="22"/>
        </w:rPr>
        <w:t xml:space="preserve">, </w:t>
      </w:r>
      <w:r>
        <w:rPr>
          <w:rStyle w:val="4"/>
          <w:rFonts w:hint="default" w:ascii="Arial" w:hAnsi="Arial" w:cs="Arial"/>
          <w:sz w:val="22"/>
          <w:szCs w:val="22"/>
        </w:rPr>
        <w:t>Credit_Card_Type</w:t>
      </w:r>
      <w:r>
        <w:rPr>
          <w:rFonts w:hint="default" w:ascii="Arial" w:hAnsi="Arial" w:cs="Arial"/>
          <w:sz w:val="22"/>
          <w:szCs w:val="22"/>
        </w:rPr>
        <w:t xml:space="preserve">, </w:t>
      </w:r>
      <w:r>
        <w:rPr>
          <w:rStyle w:val="4"/>
          <w:rFonts w:hint="default" w:ascii="Arial" w:hAnsi="Arial" w:cs="Arial"/>
          <w:sz w:val="22"/>
          <w:szCs w:val="22"/>
        </w:rPr>
        <w:t>Location</w:t>
      </w:r>
      <w:r>
        <w:rPr>
          <w:rFonts w:hint="default" w:ascii="Arial" w:hAnsi="Arial" w:cs="Arial"/>
          <w:sz w:val="22"/>
          <w:szCs w:val="22"/>
        </w:rPr>
        <w:t xml:space="preserve">, </w:t>
      </w:r>
      <w:r>
        <w:rPr>
          <w:rStyle w:val="4"/>
          <w:rFonts w:hint="default" w:ascii="Arial" w:hAnsi="Arial" w:cs="Arial"/>
          <w:sz w:val="22"/>
          <w:szCs w:val="22"/>
        </w:rPr>
        <w:t>Month_X</w:t>
      </w:r>
      <w:r>
        <w:rPr>
          <w:rFonts w:hint="default" w:ascii="Arial" w:hAnsi="Arial" w:cs="Arial"/>
          <w:sz w:val="22"/>
          <w:szCs w:val="22"/>
        </w:rPr>
        <w:t>).</w:t>
      </w:r>
    </w:p>
    <w:p w14:paraId="6BC4E4B7">
      <w:pPr>
        <w:keepNext w:val="0"/>
        <w:keepLines w:val="0"/>
        <w:widowControl/>
        <w:numPr>
          <w:ilvl w:val="0"/>
          <w:numId w:val="2"/>
        </w:numPr>
        <w:suppressLineNumbers w:val="0"/>
        <w:spacing w:before="0" w:beforeAutospacing="1" w:after="0" w:afterAutospacing="1"/>
        <w:ind w:left="720" w:hanging="360"/>
        <w:rPr>
          <w:rFonts w:hint="default" w:ascii="Arial" w:hAnsi="Arial" w:cs="Arial"/>
          <w:sz w:val="22"/>
          <w:szCs w:val="22"/>
        </w:rPr>
      </w:pPr>
      <w:r>
        <w:rPr>
          <w:rStyle w:val="6"/>
          <w:rFonts w:hint="default" w:ascii="Arial" w:hAnsi="Arial" w:cs="Arial"/>
          <w:sz w:val="22"/>
          <w:szCs w:val="22"/>
        </w:rPr>
        <w:t>Anomalies/Inconsistencies:</w:t>
      </w:r>
      <w:r>
        <w:rPr>
          <w:rFonts w:hint="default" w:ascii="Arial" w:hAnsi="Arial" w:cs="Arial"/>
          <w:sz w:val="22"/>
          <w:szCs w:val="22"/>
        </w:rPr>
        <w:t xml:space="preserve"> Missing values were identified in several key columns. No other significant anomalies or duplicates were explicitly detected during this initial review.</w:t>
      </w:r>
    </w:p>
    <w:p w14:paraId="7CF9B284">
      <w:pPr>
        <w:pStyle w:val="5"/>
        <w:keepNext w:val="0"/>
        <w:keepLines w:val="0"/>
        <w:widowControl/>
        <w:numPr>
          <w:ilvl w:val="0"/>
          <w:numId w:val="1"/>
        </w:numPr>
        <w:suppressLineNumbers w:val="0"/>
        <w:ind w:left="0" w:leftChars="0" w:firstLine="0" w:firstLineChars="0"/>
        <w:rPr>
          <w:rFonts w:hint="default" w:ascii="Arial" w:hAnsi="Arial" w:cs="Arial"/>
          <w:sz w:val="28"/>
          <w:szCs w:val="28"/>
        </w:rPr>
      </w:pPr>
      <w:r>
        <w:rPr>
          <w:rStyle w:val="6"/>
          <w:rFonts w:hint="default" w:ascii="Arial" w:hAnsi="Arial" w:cs="Arial"/>
          <w:sz w:val="28"/>
          <w:szCs w:val="28"/>
        </w:rPr>
        <w:t>Missing Data Analysis</w:t>
      </w:r>
      <w:r>
        <w:rPr>
          <w:rFonts w:hint="default" w:ascii="Arial" w:hAnsi="Arial" w:cs="Arial"/>
          <w:sz w:val="28"/>
          <w:szCs w:val="28"/>
        </w:rPr>
        <w:t xml:space="preserve"> </w:t>
      </w:r>
    </w:p>
    <w:p w14:paraId="20D2E21E">
      <w:pPr>
        <w:pStyle w:val="5"/>
        <w:keepNext w:val="0"/>
        <w:keepLines w:val="0"/>
        <w:widowControl/>
        <w:numPr>
          <w:numId w:val="0"/>
        </w:numPr>
        <w:suppressLineNumbers w:val="0"/>
        <w:ind w:leftChars="0" w:right="0" w:rightChars="0"/>
        <w:rPr>
          <w:rFonts w:hint="default" w:ascii="Arial" w:hAnsi="Arial" w:cs="Arial"/>
          <w:sz w:val="22"/>
          <w:szCs w:val="22"/>
        </w:rPr>
      </w:pPr>
      <w:r>
        <w:rPr>
          <w:rFonts w:hint="default" w:ascii="Arial" w:hAnsi="Arial" w:cs="Arial"/>
          <w:sz w:val="22"/>
          <w:szCs w:val="22"/>
        </w:rPr>
        <w:t>Identifying and addressing missing data is critical to ensuring model accuracy. This section outlines missing values in the dataset, the approach taken to handle them, and justifications for the chosen method.</w:t>
      </w:r>
    </w:p>
    <w:p w14:paraId="20FD6F70">
      <w:pPr>
        <w:keepNext w:val="0"/>
        <w:keepLines w:val="0"/>
        <w:widowControl/>
        <w:numPr>
          <w:ilvl w:val="0"/>
          <w:numId w:val="3"/>
        </w:numPr>
        <w:suppressLineNumbers w:val="0"/>
        <w:spacing w:before="0" w:beforeAutospacing="1" w:after="0" w:afterAutospacing="1"/>
        <w:ind w:left="720" w:hanging="360"/>
        <w:rPr>
          <w:rFonts w:hint="default" w:ascii="Arial" w:hAnsi="Arial" w:cs="Arial"/>
          <w:sz w:val="22"/>
          <w:szCs w:val="22"/>
        </w:rPr>
      </w:pPr>
      <w:r>
        <w:rPr>
          <w:rStyle w:val="6"/>
          <w:rFonts w:hint="default" w:ascii="Arial" w:hAnsi="Arial" w:cs="Arial"/>
          <w:sz w:val="22"/>
          <w:szCs w:val="22"/>
        </w:rPr>
        <w:t>Variables with missing values:</w:t>
      </w:r>
      <w:r>
        <w:rPr>
          <w:rFonts w:hint="default" w:ascii="Arial" w:hAnsi="Arial" w:cs="Arial"/>
          <w:sz w:val="22"/>
          <w:szCs w:val="22"/>
        </w:rPr>
        <w:t xml:space="preserve"> </w:t>
      </w:r>
    </w:p>
    <w:p w14:paraId="044993B4">
      <w:pPr>
        <w:keepNext w:val="0"/>
        <w:keepLines w:val="0"/>
        <w:widowControl/>
        <w:numPr>
          <w:ilvl w:val="1"/>
          <w:numId w:val="3"/>
        </w:numPr>
        <w:suppressLineNumbers w:val="0"/>
        <w:spacing w:before="0" w:beforeAutospacing="1" w:after="0" w:afterAutospacing="1"/>
        <w:ind w:left="1440" w:hanging="360"/>
        <w:rPr>
          <w:rFonts w:hint="default" w:ascii="Arial" w:hAnsi="Arial" w:cs="Arial"/>
          <w:sz w:val="22"/>
          <w:szCs w:val="22"/>
        </w:rPr>
      </w:pPr>
      <w:r>
        <w:rPr>
          <w:rStyle w:val="4"/>
          <w:rFonts w:hint="default" w:ascii="Arial" w:hAnsi="Arial" w:cs="Arial"/>
          <w:sz w:val="22"/>
          <w:szCs w:val="22"/>
        </w:rPr>
        <w:t>Income</w:t>
      </w:r>
      <w:r>
        <w:rPr>
          <w:rFonts w:hint="default" w:ascii="Arial" w:hAnsi="Arial" w:cs="Arial"/>
          <w:sz w:val="22"/>
          <w:szCs w:val="22"/>
        </w:rPr>
        <w:t>: 39 missing values.</w:t>
      </w:r>
    </w:p>
    <w:p w14:paraId="71A93719">
      <w:pPr>
        <w:keepNext w:val="0"/>
        <w:keepLines w:val="0"/>
        <w:widowControl/>
        <w:numPr>
          <w:ilvl w:val="1"/>
          <w:numId w:val="3"/>
        </w:numPr>
        <w:suppressLineNumbers w:val="0"/>
        <w:spacing w:before="0" w:beforeAutospacing="1" w:after="0" w:afterAutospacing="1"/>
        <w:ind w:left="1440" w:hanging="360"/>
        <w:rPr>
          <w:rFonts w:hint="default" w:ascii="Arial" w:hAnsi="Arial" w:cs="Arial"/>
          <w:sz w:val="22"/>
          <w:szCs w:val="22"/>
        </w:rPr>
      </w:pPr>
      <w:r>
        <w:rPr>
          <w:rStyle w:val="4"/>
          <w:rFonts w:hint="default" w:ascii="Arial" w:hAnsi="Arial" w:cs="Arial"/>
          <w:sz w:val="22"/>
          <w:szCs w:val="22"/>
        </w:rPr>
        <w:t>Credit_Score</w:t>
      </w:r>
      <w:r>
        <w:rPr>
          <w:rFonts w:hint="default" w:ascii="Arial" w:hAnsi="Arial" w:cs="Arial"/>
          <w:sz w:val="22"/>
          <w:szCs w:val="22"/>
        </w:rPr>
        <w:t>: 2 missing values.</w:t>
      </w:r>
    </w:p>
    <w:p w14:paraId="4955BDB6">
      <w:pPr>
        <w:keepNext w:val="0"/>
        <w:keepLines w:val="0"/>
        <w:widowControl/>
        <w:numPr>
          <w:ilvl w:val="1"/>
          <w:numId w:val="3"/>
        </w:numPr>
        <w:suppressLineNumbers w:val="0"/>
        <w:spacing w:before="0" w:beforeAutospacing="1" w:after="0" w:afterAutospacing="1"/>
        <w:ind w:left="1440" w:hanging="360"/>
        <w:rPr>
          <w:rFonts w:hint="default" w:ascii="Arial" w:hAnsi="Arial" w:cs="Arial"/>
          <w:sz w:val="22"/>
          <w:szCs w:val="22"/>
        </w:rPr>
      </w:pPr>
      <w:r>
        <w:rPr>
          <w:rStyle w:val="4"/>
          <w:rFonts w:hint="default" w:ascii="Arial" w:hAnsi="Arial" w:cs="Arial"/>
          <w:sz w:val="22"/>
          <w:szCs w:val="22"/>
        </w:rPr>
        <w:t>Loan_Balance</w:t>
      </w:r>
      <w:r>
        <w:rPr>
          <w:rFonts w:hint="default" w:ascii="Arial" w:hAnsi="Arial" w:cs="Arial"/>
          <w:sz w:val="22"/>
          <w:szCs w:val="22"/>
        </w:rPr>
        <w:t>: 29 missing values.</w:t>
      </w:r>
    </w:p>
    <w:p w14:paraId="3614DE35">
      <w:pPr>
        <w:keepNext w:val="0"/>
        <w:keepLines w:val="0"/>
        <w:widowControl/>
        <w:numPr>
          <w:ilvl w:val="0"/>
          <w:numId w:val="3"/>
        </w:numPr>
        <w:suppressLineNumbers w:val="0"/>
        <w:spacing w:before="0" w:beforeAutospacing="1" w:after="0" w:afterAutospacing="1"/>
        <w:ind w:left="720" w:hanging="360"/>
        <w:rPr>
          <w:rFonts w:hint="default" w:ascii="Arial" w:hAnsi="Arial" w:cs="Arial"/>
          <w:sz w:val="22"/>
          <w:szCs w:val="22"/>
        </w:rPr>
      </w:pPr>
      <w:r>
        <w:rPr>
          <w:rStyle w:val="6"/>
          <w:rFonts w:hint="default" w:ascii="Arial" w:hAnsi="Arial" w:cs="Arial"/>
          <w:sz w:val="22"/>
          <w:szCs w:val="22"/>
        </w:rPr>
        <w:t>Missing data treatment:</w:t>
      </w:r>
      <w:r>
        <w:rPr>
          <w:rFonts w:hint="default" w:ascii="Arial" w:hAnsi="Arial" w:cs="Arial"/>
          <w:sz w:val="22"/>
          <w:szCs w:val="22"/>
        </w:rPr>
        <w:t xml:space="preserve"> </w:t>
      </w:r>
    </w:p>
    <w:p w14:paraId="0C71193F">
      <w:pPr>
        <w:keepNext w:val="0"/>
        <w:keepLines w:val="0"/>
        <w:widowControl/>
        <w:numPr>
          <w:ilvl w:val="1"/>
          <w:numId w:val="4"/>
        </w:numPr>
        <w:suppressLineNumbers w:val="0"/>
        <w:tabs>
          <w:tab w:val="left" w:pos="1440"/>
        </w:tabs>
        <w:spacing w:before="0" w:beforeAutospacing="1" w:after="0" w:afterAutospacing="1"/>
        <w:ind w:left="1440" w:hanging="360"/>
        <w:rPr>
          <w:rFonts w:hint="default" w:ascii="Arial" w:hAnsi="Arial" w:cs="Arial"/>
          <w:sz w:val="22"/>
          <w:szCs w:val="22"/>
        </w:rPr>
      </w:pPr>
      <w:r>
        <w:rPr>
          <w:rFonts w:hint="default" w:ascii="Arial" w:hAnsi="Arial" w:cs="Arial"/>
          <w:sz w:val="22"/>
          <w:szCs w:val="22"/>
        </w:rPr>
        <w:t xml:space="preserve">For the purpose of initial correlation analysis, the missing values in </w:t>
      </w:r>
      <w:r>
        <w:rPr>
          <w:rStyle w:val="4"/>
          <w:rFonts w:hint="default" w:ascii="Arial" w:hAnsi="Arial" w:cs="Arial"/>
          <w:sz w:val="22"/>
          <w:szCs w:val="22"/>
        </w:rPr>
        <w:t>Income</w:t>
      </w:r>
      <w:r>
        <w:rPr>
          <w:rFonts w:hint="default" w:ascii="Arial" w:hAnsi="Arial" w:cs="Arial"/>
          <w:sz w:val="22"/>
          <w:szCs w:val="22"/>
        </w:rPr>
        <w:t xml:space="preserve"> were imputed using the </w:t>
      </w:r>
      <w:r>
        <w:rPr>
          <w:rStyle w:val="6"/>
          <w:rFonts w:hint="default" w:ascii="Arial" w:hAnsi="Arial" w:cs="Arial"/>
          <w:sz w:val="22"/>
          <w:szCs w:val="22"/>
        </w:rPr>
        <w:t>median</w:t>
      </w:r>
      <w:r>
        <w:rPr>
          <w:rFonts w:hint="default" w:ascii="Arial" w:hAnsi="Arial" w:cs="Arial"/>
          <w:sz w:val="22"/>
          <w:szCs w:val="22"/>
        </w:rPr>
        <w:t xml:space="preserve"> of the column to ensure calculations could proceed.</w:t>
      </w:r>
    </w:p>
    <w:p w14:paraId="613730F0">
      <w:pPr>
        <w:keepNext w:val="0"/>
        <w:keepLines w:val="0"/>
        <w:widowControl/>
        <w:numPr>
          <w:ilvl w:val="1"/>
          <w:numId w:val="4"/>
        </w:numPr>
        <w:suppressLineNumbers w:val="0"/>
        <w:tabs>
          <w:tab w:val="left" w:pos="1440"/>
        </w:tabs>
        <w:spacing w:before="0" w:beforeAutospacing="1" w:after="0" w:afterAutospacing="1"/>
        <w:ind w:left="1440" w:hanging="360"/>
        <w:rPr>
          <w:rFonts w:hint="default" w:ascii="Arial" w:hAnsi="Arial" w:cs="Arial"/>
          <w:sz w:val="22"/>
          <w:szCs w:val="22"/>
        </w:rPr>
      </w:pPr>
      <w:r>
        <w:rPr>
          <w:rFonts w:hint="default" w:ascii="Arial" w:hAnsi="Arial" w:cs="Arial"/>
          <w:sz w:val="22"/>
          <w:szCs w:val="22"/>
        </w:rPr>
        <w:t xml:space="preserve">For a comprehensive approach and based on industry best practices for numerical financial data, the following imputation strategies are recommended: </w:t>
      </w:r>
    </w:p>
    <w:p w14:paraId="6B0DCFF3">
      <w:pPr>
        <w:keepNext w:val="0"/>
        <w:keepLines w:val="0"/>
        <w:widowControl/>
        <w:numPr>
          <w:ilvl w:val="2"/>
          <w:numId w:val="5"/>
        </w:numPr>
        <w:suppressLineNumbers w:val="0"/>
        <w:tabs>
          <w:tab w:val="left" w:pos="2160"/>
        </w:tabs>
        <w:spacing w:before="0" w:beforeAutospacing="1" w:after="0" w:afterAutospacing="1"/>
        <w:ind w:left="2160" w:hanging="360"/>
        <w:rPr>
          <w:rFonts w:hint="default" w:ascii="Arial" w:hAnsi="Arial" w:cs="Arial"/>
          <w:sz w:val="22"/>
          <w:szCs w:val="22"/>
        </w:rPr>
      </w:pPr>
      <w:r>
        <w:rPr>
          <w:rStyle w:val="4"/>
          <w:rFonts w:hint="default" w:ascii="Arial" w:hAnsi="Arial" w:cs="Arial"/>
          <w:sz w:val="22"/>
          <w:szCs w:val="22"/>
        </w:rPr>
        <w:t>Credit_Score</w:t>
      </w:r>
      <w:r>
        <w:rPr>
          <w:rStyle w:val="6"/>
          <w:rFonts w:hint="default" w:ascii="Arial" w:hAnsi="Arial" w:cs="Arial"/>
          <w:sz w:val="22"/>
          <w:szCs w:val="22"/>
        </w:rPr>
        <w:t xml:space="preserve"> (2 missing values):</w:t>
      </w:r>
      <w:r>
        <w:rPr>
          <w:rFonts w:hint="default" w:ascii="Arial" w:hAnsi="Arial" w:cs="Arial"/>
          <w:sz w:val="22"/>
          <w:szCs w:val="22"/>
        </w:rPr>
        <w:t xml:space="preserve"> </w:t>
      </w:r>
      <w:r>
        <w:rPr>
          <w:rStyle w:val="6"/>
          <w:rFonts w:hint="default" w:ascii="Arial" w:hAnsi="Arial" w:cs="Arial"/>
          <w:sz w:val="22"/>
          <w:szCs w:val="22"/>
        </w:rPr>
        <w:t>Median Imputation</w:t>
      </w:r>
      <w:r>
        <w:rPr>
          <w:rFonts w:hint="default" w:ascii="Arial" w:hAnsi="Arial" w:cs="Arial"/>
          <w:sz w:val="22"/>
          <w:szCs w:val="22"/>
        </w:rPr>
        <w:t xml:space="preserve"> is suitable due to the very low number of missing values and its robustness to potential outliers.</w:t>
      </w:r>
    </w:p>
    <w:p w14:paraId="3F4D98B8">
      <w:pPr>
        <w:keepNext w:val="0"/>
        <w:keepLines w:val="0"/>
        <w:widowControl/>
        <w:numPr>
          <w:ilvl w:val="2"/>
          <w:numId w:val="5"/>
        </w:numPr>
        <w:suppressLineNumbers w:val="0"/>
        <w:tabs>
          <w:tab w:val="left" w:pos="2160"/>
        </w:tabs>
        <w:spacing w:before="0" w:beforeAutospacing="1" w:after="0" w:afterAutospacing="1"/>
        <w:ind w:left="2160" w:hanging="360"/>
        <w:rPr>
          <w:rFonts w:hint="default" w:ascii="Arial" w:hAnsi="Arial" w:cs="Arial"/>
          <w:sz w:val="22"/>
          <w:szCs w:val="22"/>
        </w:rPr>
      </w:pPr>
      <w:r>
        <w:rPr>
          <w:rStyle w:val="4"/>
          <w:rFonts w:hint="default" w:ascii="Arial" w:hAnsi="Arial" w:cs="Arial"/>
          <w:sz w:val="22"/>
          <w:szCs w:val="22"/>
        </w:rPr>
        <w:t>Income</w:t>
      </w:r>
      <w:r>
        <w:rPr>
          <w:rStyle w:val="6"/>
          <w:rFonts w:hint="default" w:ascii="Arial" w:hAnsi="Arial" w:cs="Arial"/>
          <w:sz w:val="22"/>
          <w:szCs w:val="22"/>
        </w:rPr>
        <w:t xml:space="preserve"> (39 missing values) and </w:t>
      </w:r>
      <w:r>
        <w:rPr>
          <w:rStyle w:val="4"/>
          <w:rFonts w:hint="default" w:ascii="Arial" w:hAnsi="Arial" w:cs="Arial"/>
          <w:sz w:val="22"/>
          <w:szCs w:val="22"/>
        </w:rPr>
        <w:t>Loan_Balance</w:t>
      </w:r>
      <w:r>
        <w:rPr>
          <w:rStyle w:val="6"/>
          <w:rFonts w:hint="default" w:ascii="Arial" w:hAnsi="Arial" w:cs="Arial"/>
          <w:sz w:val="22"/>
          <w:szCs w:val="22"/>
        </w:rPr>
        <w:t xml:space="preserve"> (29 missing values):</w:t>
      </w:r>
      <w:r>
        <w:rPr>
          <w:rFonts w:hint="default" w:ascii="Arial" w:hAnsi="Arial" w:cs="Arial"/>
          <w:sz w:val="22"/>
          <w:szCs w:val="22"/>
        </w:rPr>
        <w:t xml:space="preserve"> </w:t>
      </w:r>
      <w:r>
        <w:rPr>
          <w:rStyle w:val="6"/>
          <w:rFonts w:hint="default" w:ascii="Arial" w:hAnsi="Arial" w:cs="Arial"/>
          <w:sz w:val="22"/>
          <w:szCs w:val="22"/>
        </w:rPr>
        <w:t>Multiple Imputation by Chained Equations (MICE)</w:t>
      </w:r>
      <w:r>
        <w:rPr>
          <w:rFonts w:hint="default" w:ascii="Arial" w:hAnsi="Arial" w:cs="Arial"/>
          <w:sz w:val="22"/>
          <w:szCs w:val="22"/>
        </w:rPr>
        <w:t xml:space="preserve"> is the preferred strategy. MICE accounts for the uncertainty in imputed values and preserves relationships between variables, which is crucial for complex financial data that may have skewed distributions or interdependencies. Alternatively, </w:t>
      </w:r>
      <w:r>
        <w:rPr>
          <w:rStyle w:val="6"/>
          <w:rFonts w:hint="default" w:ascii="Arial" w:hAnsi="Arial" w:cs="Arial"/>
          <w:sz w:val="22"/>
          <w:szCs w:val="22"/>
        </w:rPr>
        <w:t>Regression Imputation</w:t>
      </w:r>
      <w:r>
        <w:rPr>
          <w:rFonts w:hint="default" w:ascii="Arial" w:hAnsi="Arial" w:cs="Arial"/>
          <w:sz w:val="22"/>
          <w:szCs w:val="22"/>
        </w:rPr>
        <w:t xml:space="preserve"> or </w:t>
      </w:r>
      <w:r>
        <w:rPr>
          <w:rStyle w:val="6"/>
          <w:rFonts w:hint="default" w:ascii="Arial" w:hAnsi="Arial" w:cs="Arial"/>
          <w:sz w:val="22"/>
          <w:szCs w:val="22"/>
        </w:rPr>
        <w:t>K-Nearest Neighbors (KNN) Imputation</w:t>
      </w:r>
      <w:r>
        <w:rPr>
          <w:rFonts w:hint="default" w:ascii="Arial" w:hAnsi="Arial" w:cs="Arial"/>
          <w:sz w:val="22"/>
          <w:szCs w:val="22"/>
        </w:rPr>
        <w:t xml:space="preserve"> could be considered as robust alternatives to simple imputation.</w:t>
      </w:r>
    </w:p>
    <w:p w14:paraId="631A6D20">
      <w:pPr>
        <w:pStyle w:val="5"/>
        <w:keepNext w:val="0"/>
        <w:keepLines w:val="0"/>
        <w:widowControl/>
        <w:numPr>
          <w:ilvl w:val="0"/>
          <w:numId w:val="1"/>
        </w:numPr>
        <w:suppressLineNumbers w:val="0"/>
        <w:ind w:left="0" w:leftChars="0" w:firstLine="0" w:firstLineChars="0"/>
        <w:rPr>
          <w:rFonts w:hint="default" w:ascii="Arial" w:hAnsi="Arial" w:cs="Arial"/>
          <w:sz w:val="22"/>
          <w:szCs w:val="22"/>
        </w:rPr>
      </w:pPr>
      <w:r>
        <w:rPr>
          <w:rStyle w:val="6"/>
          <w:rFonts w:hint="default" w:ascii="Arial" w:hAnsi="Arial" w:cs="Arial"/>
          <w:sz w:val="28"/>
          <w:szCs w:val="28"/>
        </w:rPr>
        <w:t>Key Findings and Risk Indicators</w:t>
      </w:r>
      <w:r>
        <w:rPr>
          <w:rFonts w:hint="default" w:ascii="Arial" w:hAnsi="Arial" w:cs="Arial"/>
          <w:sz w:val="22"/>
          <w:szCs w:val="22"/>
        </w:rPr>
        <w:t xml:space="preserve"> </w:t>
      </w:r>
    </w:p>
    <w:p w14:paraId="75A6E190">
      <w:pPr>
        <w:pStyle w:val="5"/>
        <w:keepNext w:val="0"/>
        <w:keepLines w:val="0"/>
        <w:widowControl/>
        <w:numPr>
          <w:numId w:val="0"/>
        </w:numPr>
        <w:suppressLineNumbers w:val="0"/>
        <w:ind w:leftChars="0" w:right="0" w:rightChars="0"/>
        <w:rPr>
          <w:rFonts w:hint="default" w:ascii="Arial" w:hAnsi="Arial" w:cs="Arial"/>
          <w:sz w:val="22"/>
          <w:szCs w:val="22"/>
        </w:rPr>
      </w:pPr>
      <w:r>
        <w:rPr>
          <w:rFonts w:hint="default" w:ascii="Arial" w:hAnsi="Arial" w:cs="Arial"/>
          <w:sz w:val="22"/>
          <w:szCs w:val="22"/>
        </w:rPr>
        <w:t>This section identifies trends and patterns that may indicate risk factors for delinquency. Feature relationships and statistical correlations are explored to uncover insights relevant to predictive modeling.</w:t>
      </w:r>
    </w:p>
    <w:p w14:paraId="5BB0D441">
      <w:pPr>
        <w:pStyle w:val="5"/>
        <w:keepNext w:val="0"/>
        <w:keepLines w:val="0"/>
        <w:widowControl/>
        <w:numPr>
          <w:ilvl w:val="0"/>
          <w:numId w:val="6"/>
        </w:numPr>
        <w:suppressLineNumbers w:val="0"/>
        <w:ind w:left="420" w:leftChars="0" w:hanging="420" w:firstLineChars="0"/>
        <w:rPr>
          <w:rFonts w:hint="default" w:ascii="Arial" w:hAnsi="Arial" w:cs="Arial"/>
          <w:sz w:val="22"/>
          <w:szCs w:val="22"/>
        </w:rPr>
      </w:pPr>
      <w:r>
        <w:rPr>
          <w:rStyle w:val="6"/>
          <w:rFonts w:hint="default" w:ascii="Arial" w:hAnsi="Arial" w:cs="Arial"/>
          <w:sz w:val="22"/>
          <w:szCs w:val="22"/>
        </w:rPr>
        <w:t>Trends in Late Payments:</w:t>
      </w:r>
      <w:r>
        <w:rPr>
          <w:rFonts w:hint="default" w:ascii="Arial" w:hAnsi="Arial" w:cs="Arial"/>
          <w:sz w:val="22"/>
          <w:szCs w:val="22"/>
        </w:rPr>
        <w:t xml:space="preserve"> The number of 'Late' payments remained relatively consistent across the six observed months:</w:t>
      </w:r>
    </w:p>
    <w:p w14:paraId="17237C6D">
      <w:pPr>
        <w:keepNext w:val="0"/>
        <w:keepLines w:val="0"/>
        <w:widowControl/>
        <w:numPr>
          <w:ilvl w:val="1"/>
          <w:numId w:val="7"/>
        </w:numPr>
        <w:suppressLineNumbers w:val="0"/>
        <w:spacing w:before="0" w:beforeAutospacing="1" w:after="0" w:afterAutospacing="1"/>
        <w:ind w:left="1440" w:hanging="360"/>
        <w:rPr>
          <w:rFonts w:hint="default" w:ascii="Arial" w:hAnsi="Arial" w:cs="Arial"/>
          <w:sz w:val="22"/>
          <w:szCs w:val="22"/>
        </w:rPr>
      </w:pPr>
      <w:r>
        <w:rPr>
          <w:rFonts w:hint="default" w:ascii="Arial" w:hAnsi="Arial" w:cs="Arial"/>
          <w:sz w:val="22"/>
          <w:szCs w:val="22"/>
        </w:rPr>
        <w:t>Month 1: 159</w:t>
      </w:r>
    </w:p>
    <w:p w14:paraId="10FF0EB2">
      <w:pPr>
        <w:keepNext w:val="0"/>
        <w:keepLines w:val="0"/>
        <w:widowControl/>
        <w:numPr>
          <w:ilvl w:val="1"/>
          <w:numId w:val="7"/>
        </w:numPr>
        <w:suppressLineNumbers w:val="0"/>
        <w:spacing w:before="0" w:beforeAutospacing="1" w:after="0" w:afterAutospacing="1"/>
        <w:ind w:left="1440" w:hanging="360"/>
        <w:rPr>
          <w:rFonts w:hint="default" w:ascii="Arial" w:hAnsi="Arial" w:cs="Arial"/>
          <w:sz w:val="22"/>
          <w:szCs w:val="22"/>
        </w:rPr>
      </w:pPr>
      <w:r>
        <w:rPr>
          <w:rFonts w:hint="default" w:ascii="Arial" w:hAnsi="Arial" w:cs="Arial"/>
          <w:sz w:val="22"/>
          <w:szCs w:val="22"/>
        </w:rPr>
        <w:t>Month 2: 173</w:t>
      </w:r>
    </w:p>
    <w:p w14:paraId="3777A118">
      <w:pPr>
        <w:keepNext w:val="0"/>
        <w:keepLines w:val="0"/>
        <w:widowControl/>
        <w:numPr>
          <w:ilvl w:val="1"/>
          <w:numId w:val="7"/>
        </w:numPr>
        <w:suppressLineNumbers w:val="0"/>
        <w:spacing w:before="0" w:beforeAutospacing="1" w:after="0" w:afterAutospacing="1"/>
        <w:ind w:left="1440" w:hanging="360"/>
        <w:rPr>
          <w:rFonts w:hint="default" w:ascii="Arial" w:hAnsi="Arial" w:cs="Arial"/>
          <w:sz w:val="22"/>
          <w:szCs w:val="22"/>
        </w:rPr>
      </w:pPr>
      <w:r>
        <w:rPr>
          <w:rFonts w:hint="default" w:ascii="Arial" w:hAnsi="Arial" w:cs="Arial"/>
          <w:sz w:val="22"/>
          <w:szCs w:val="22"/>
        </w:rPr>
        <w:t>Month 3: 169</w:t>
      </w:r>
    </w:p>
    <w:p w14:paraId="3DFBA48A">
      <w:pPr>
        <w:keepNext w:val="0"/>
        <w:keepLines w:val="0"/>
        <w:widowControl/>
        <w:numPr>
          <w:ilvl w:val="1"/>
          <w:numId w:val="7"/>
        </w:numPr>
        <w:suppressLineNumbers w:val="0"/>
        <w:spacing w:before="0" w:beforeAutospacing="1" w:after="0" w:afterAutospacing="1"/>
        <w:ind w:left="1440" w:hanging="360"/>
        <w:rPr>
          <w:rFonts w:hint="default" w:ascii="Arial" w:hAnsi="Arial" w:cs="Arial"/>
          <w:sz w:val="22"/>
          <w:szCs w:val="22"/>
        </w:rPr>
      </w:pPr>
      <w:r>
        <w:rPr>
          <w:rFonts w:hint="default" w:ascii="Arial" w:hAnsi="Arial" w:cs="Arial"/>
          <w:sz w:val="22"/>
          <w:szCs w:val="22"/>
        </w:rPr>
        <w:t>Month 4: 181</w:t>
      </w:r>
    </w:p>
    <w:p w14:paraId="7633B5B0">
      <w:pPr>
        <w:keepNext w:val="0"/>
        <w:keepLines w:val="0"/>
        <w:widowControl/>
        <w:numPr>
          <w:ilvl w:val="1"/>
          <w:numId w:val="7"/>
        </w:numPr>
        <w:suppressLineNumbers w:val="0"/>
        <w:spacing w:before="0" w:beforeAutospacing="1" w:after="0" w:afterAutospacing="1"/>
        <w:ind w:left="1440" w:hanging="360"/>
        <w:rPr>
          <w:rFonts w:hint="default" w:ascii="Arial" w:hAnsi="Arial" w:cs="Arial"/>
          <w:sz w:val="22"/>
          <w:szCs w:val="22"/>
        </w:rPr>
      </w:pPr>
      <w:r>
        <w:rPr>
          <w:rFonts w:hint="default" w:ascii="Arial" w:hAnsi="Arial" w:cs="Arial"/>
          <w:sz w:val="22"/>
          <w:szCs w:val="22"/>
        </w:rPr>
        <w:t>Month 5: 151</w:t>
      </w:r>
    </w:p>
    <w:p w14:paraId="57280462">
      <w:pPr>
        <w:keepNext w:val="0"/>
        <w:keepLines w:val="0"/>
        <w:widowControl/>
        <w:numPr>
          <w:ilvl w:val="1"/>
          <w:numId w:val="7"/>
        </w:numPr>
        <w:suppressLineNumbers w:val="0"/>
        <w:spacing w:before="0" w:beforeAutospacing="1" w:after="0" w:afterAutospacing="1"/>
        <w:ind w:left="1440" w:hanging="360"/>
        <w:rPr>
          <w:rFonts w:hint="default" w:ascii="Arial" w:hAnsi="Arial" w:cs="Arial"/>
          <w:sz w:val="22"/>
          <w:szCs w:val="22"/>
        </w:rPr>
      </w:pPr>
      <w:r>
        <w:rPr>
          <w:rFonts w:hint="default" w:ascii="Arial" w:hAnsi="Arial" w:cs="Arial"/>
          <w:sz w:val="22"/>
          <w:szCs w:val="22"/>
        </w:rPr>
        <w:t>Month 6: 172 This indicates that a significant portion of customers consistently exhibit late payment behavior, with Month 4 showing the highest count of late payments.</w:t>
      </w:r>
    </w:p>
    <w:p w14:paraId="06C401A8">
      <w:pPr>
        <w:keepNext w:val="0"/>
        <w:keepLines w:val="0"/>
        <w:widowControl/>
        <w:numPr>
          <w:numId w:val="0"/>
        </w:numPr>
        <w:suppressLineNumbers w:val="0"/>
        <w:spacing w:before="0" w:beforeAutospacing="1" w:after="0" w:afterAutospacing="1"/>
        <w:rPr>
          <w:rFonts w:hint="default" w:ascii="Arial" w:hAnsi="Arial" w:cs="Arial"/>
          <w:sz w:val="22"/>
          <w:szCs w:val="22"/>
        </w:rPr>
      </w:pPr>
    </w:p>
    <w:p w14:paraId="519A7D48">
      <w:pPr>
        <w:keepNext w:val="0"/>
        <w:keepLines w:val="0"/>
        <w:widowControl/>
        <w:numPr>
          <w:numId w:val="0"/>
        </w:numPr>
        <w:suppressLineNumbers w:val="0"/>
        <w:spacing w:before="0" w:beforeAutospacing="1" w:after="0" w:afterAutospacing="1"/>
        <w:rPr>
          <w:rFonts w:hint="default" w:ascii="Arial" w:hAnsi="Arial" w:cs="Arial"/>
          <w:sz w:val="22"/>
          <w:szCs w:val="22"/>
        </w:rPr>
      </w:pPr>
    </w:p>
    <w:p w14:paraId="41EDC9F9">
      <w:pPr>
        <w:pStyle w:val="5"/>
        <w:keepNext w:val="0"/>
        <w:keepLines w:val="0"/>
        <w:widowControl/>
        <w:numPr>
          <w:ilvl w:val="0"/>
          <w:numId w:val="8"/>
        </w:numPr>
        <w:suppressLineNumbers w:val="0"/>
        <w:ind w:left="420" w:leftChars="0" w:hanging="420" w:firstLineChars="0"/>
        <w:rPr>
          <w:rFonts w:hint="default" w:ascii="Arial" w:hAnsi="Arial" w:cs="Arial"/>
          <w:sz w:val="22"/>
          <w:szCs w:val="22"/>
        </w:rPr>
      </w:pPr>
      <w:r>
        <w:rPr>
          <w:rStyle w:val="6"/>
          <w:rFonts w:hint="default" w:ascii="Arial" w:hAnsi="Arial" w:cs="Arial"/>
          <w:sz w:val="22"/>
          <w:szCs w:val="22"/>
        </w:rPr>
        <w:t>Correlations observed between key variables:</w:t>
      </w:r>
      <w:r>
        <w:rPr>
          <w:rFonts w:hint="default" w:ascii="Arial" w:hAnsi="Arial" w:cs="Arial"/>
          <w:sz w:val="22"/>
          <w:szCs w:val="22"/>
        </w:rPr>
        <w:t xml:space="preserve"> </w:t>
      </w:r>
    </w:p>
    <w:p w14:paraId="4B8BE9C5">
      <w:pPr>
        <w:keepNext w:val="0"/>
        <w:keepLines w:val="0"/>
        <w:widowControl/>
        <w:numPr>
          <w:ilvl w:val="1"/>
          <w:numId w:val="9"/>
        </w:numPr>
        <w:suppressLineNumbers w:val="0"/>
        <w:tabs>
          <w:tab w:val="left" w:pos="1440"/>
        </w:tabs>
        <w:spacing w:before="0" w:beforeAutospacing="1" w:after="0" w:afterAutospacing="1"/>
        <w:ind w:left="1440" w:hanging="360"/>
        <w:rPr>
          <w:rFonts w:hint="default" w:ascii="Arial" w:hAnsi="Arial" w:cs="Arial"/>
          <w:sz w:val="22"/>
          <w:szCs w:val="22"/>
        </w:rPr>
      </w:pPr>
      <w:r>
        <w:rPr>
          <w:rStyle w:val="6"/>
          <w:rFonts w:hint="default" w:ascii="Arial" w:hAnsi="Arial" w:cs="Arial"/>
          <w:sz w:val="22"/>
          <w:szCs w:val="22"/>
        </w:rPr>
        <w:t>Income and Delinquency Risk:</w:t>
      </w:r>
      <w:r>
        <w:rPr>
          <w:rFonts w:hint="default" w:ascii="Arial" w:hAnsi="Arial" w:cs="Arial"/>
          <w:sz w:val="22"/>
          <w:szCs w:val="22"/>
        </w:rPr>
        <w:t xml:space="preserve"> A very weak positive correlation of </w:t>
      </w:r>
      <w:r>
        <w:rPr>
          <w:rStyle w:val="6"/>
          <w:rFonts w:hint="default" w:ascii="Arial" w:hAnsi="Arial" w:cs="Arial"/>
          <w:sz w:val="22"/>
          <w:szCs w:val="22"/>
        </w:rPr>
        <w:t>0.044</w:t>
      </w:r>
      <w:r>
        <w:rPr>
          <w:rFonts w:hint="default" w:ascii="Arial" w:hAnsi="Arial" w:cs="Arial"/>
          <w:sz w:val="22"/>
          <w:szCs w:val="22"/>
        </w:rPr>
        <w:t xml:space="preserve"> was observed between customer income (after median imputation) and delinquency risk. This suggests that income alone is not a strong predictor of delinquency in this dataset.</w:t>
      </w:r>
    </w:p>
    <w:p w14:paraId="38941BDD">
      <w:pPr>
        <w:keepNext w:val="0"/>
        <w:keepLines w:val="0"/>
        <w:widowControl/>
        <w:numPr>
          <w:ilvl w:val="1"/>
          <w:numId w:val="9"/>
        </w:numPr>
        <w:suppressLineNumbers w:val="0"/>
        <w:tabs>
          <w:tab w:val="left" w:pos="1440"/>
        </w:tabs>
        <w:spacing w:before="0" w:beforeAutospacing="1" w:after="0" w:afterAutospacing="1"/>
        <w:ind w:left="1440" w:hanging="360"/>
        <w:rPr>
          <w:rFonts w:hint="default" w:ascii="Arial" w:hAnsi="Arial" w:cs="Arial"/>
          <w:sz w:val="22"/>
          <w:szCs w:val="22"/>
        </w:rPr>
      </w:pPr>
      <w:r>
        <w:rPr>
          <w:rStyle w:val="6"/>
          <w:rFonts w:hint="default" w:ascii="Arial" w:hAnsi="Arial" w:cs="Arial"/>
          <w:sz w:val="22"/>
          <w:szCs w:val="22"/>
        </w:rPr>
        <w:t>Missed Payments and Delinquency Risk:</w:t>
      </w:r>
      <w:r>
        <w:rPr>
          <w:rFonts w:hint="default" w:ascii="Arial" w:hAnsi="Arial" w:cs="Arial"/>
          <w:sz w:val="22"/>
          <w:szCs w:val="22"/>
        </w:rPr>
        <w:t xml:space="preserve"> A very weak negative correlation of </w:t>
      </w:r>
      <w:r>
        <w:rPr>
          <w:rStyle w:val="6"/>
          <w:rFonts w:hint="default" w:ascii="Arial" w:hAnsi="Arial" w:cs="Arial"/>
          <w:sz w:val="22"/>
          <w:szCs w:val="22"/>
        </w:rPr>
        <w:t>-0.026</w:t>
      </w:r>
      <w:r>
        <w:rPr>
          <w:rFonts w:hint="default" w:ascii="Arial" w:hAnsi="Arial" w:cs="Arial"/>
          <w:sz w:val="22"/>
          <w:szCs w:val="22"/>
        </w:rPr>
        <w:t xml:space="preserve"> was observed between the number of missed payments and delinquency risk. This counter-intuitive finding suggests that the </w:t>
      </w:r>
      <w:r>
        <w:rPr>
          <w:rStyle w:val="4"/>
          <w:rFonts w:hint="default" w:ascii="Arial" w:hAnsi="Arial" w:cs="Arial"/>
          <w:sz w:val="22"/>
          <w:szCs w:val="22"/>
        </w:rPr>
        <w:t>Delinquent_Account</w:t>
      </w:r>
      <w:r>
        <w:rPr>
          <w:rFonts w:hint="default" w:ascii="Arial" w:hAnsi="Arial" w:cs="Arial"/>
          <w:sz w:val="22"/>
          <w:szCs w:val="22"/>
        </w:rPr>
        <w:t xml:space="preserve"> flag might represent a specific or severe form of delinquency not solely tied to the number of missed payments, or implies complex non-linear relationships.</w:t>
      </w:r>
    </w:p>
    <w:p w14:paraId="012EABD1">
      <w:pPr>
        <w:pStyle w:val="5"/>
        <w:keepNext w:val="0"/>
        <w:keepLines w:val="0"/>
        <w:widowControl/>
        <w:numPr>
          <w:ilvl w:val="0"/>
          <w:numId w:val="10"/>
        </w:numPr>
        <w:suppressLineNumbers w:val="0"/>
        <w:ind w:left="420" w:leftChars="0" w:hanging="420" w:firstLineChars="0"/>
        <w:rPr>
          <w:rFonts w:hint="default" w:ascii="Arial" w:hAnsi="Arial" w:cs="Arial"/>
          <w:sz w:val="22"/>
          <w:szCs w:val="22"/>
        </w:rPr>
      </w:pPr>
      <w:r>
        <w:rPr>
          <w:rStyle w:val="6"/>
          <w:rFonts w:hint="default" w:ascii="Arial" w:hAnsi="Arial" w:cs="Arial"/>
          <w:sz w:val="22"/>
          <w:szCs w:val="22"/>
        </w:rPr>
        <w:t>Top 3 Risk Factors Associated with Delinquency:</w:t>
      </w:r>
      <w:r>
        <w:rPr>
          <w:rFonts w:hint="default" w:ascii="Arial" w:hAnsi="Arial" w:cs="Arial"/>
          <w:sz w:val="22"/>
          <w:szCs w:val="22"/>
        </w:rPr>
        <w:t xml:space="preserve"> The analysis identified the following as the top risk factors, based on their higher observed delinquency rates:</w:t>
      </w:r>
    </w:p>
    <w:p w14:paraId="581A7876">
      <w:pPr>
        <w:keepNext w:val="0"/>
        <w:keepLines w:val="0"/>
        <w:widowControl/>
        <w:numPr>
          <w:ilvl w:val="1"/>
          <w:numId w:val="11"/>
        </w:numPr>
        <w:suppressLineNumbers w:val="0"/>
        <w:spacing w:before="0" w:beforeAutospacing="1" w:after="0" w:afterAutospacing="1"/>
        <w:ind w:left="425" w:leftChars="0" w:firstLine="655" w:firstLineChars="0"/>
        <w:jc w:val="left"/>
        <w:rPr>
          <w:rFonts w:hint="default" w:ascii="Arial" w:hAnsi="Arial" w:cs="Arial"/>
          <w:sz w:val="22"/>
          <w:szCs w:val="22"/>
        </w:rPr>
      </w:pPr>
      <w:r>
        <w:rPr>
          <w:rStyle w:val="6"/>
          <w:rFonts w:hint="default" w:ascii="Arial" w:hAnsi="Arial" w:cs="Arial"/>
          <w:sz w:val="22"/>
          <w:szCs w:val="22"/>
        </w:rPr>
        <w:t>Credit Card Type: Business Card Holders:</w:t>
      </w:r>
      <w:r>
        <w:rPr>
          <w:rFonts w:hint="default" w:ascii="Arial" w:hAnsi="Arial" w:cs="Arial"/>
          <w:sz w:val="22"/>
          <w:szCs w:val="22"/>
        </w:rPr>
        <w:t xml:space="preserve"> Accounts associated with 'Business' credit cards showed the highest delinquency rate at </w:t>
      </w:r>
      <w:r>
        <w:rPr>
          <w:rStyle w:val="6"/>
          <w:rFonts w:hint="default" w:ascii="Arial" w:hAnsi="Arial" w:cs="Arial"/>
          <w:sz w:val="22"/>
          <w:szCs w:val="22"/>
        </w:rPr>
        <w:t>21.30%</w:t>
      </w:r>
      <w:r>
        <w:rPr>
          <w:rFonts w:hint="default" w:ascii="Arial" w:hAnsi="Arial" w:cs="Arial"/>
          <w:sz w:val="22"/>
          <w:szCs w:val="22"/>
        </w:rPr>
        <w:t>, indicating a higher risk.</w:t>
      </w:r>
    </w:p>
    <w:p w14:paraId="4D17DB2C">
      <w:pPr>
        <w:keepNext w:val="0"/>
        <w:keepLines w:val="0"/>
        <w:widowControl/>
        <w:numPr>
          <w:ilvl w:val="1"/>
          <w:numId w:val="11"/>
        </w:numPr>
        <w:suppressLineNumbers w:val="0"/>
        <w:spacing w:before="0" w:beforeAutospacing="1" w:after="0" w:afterAutospacing="1"/>
        <w:ind w:left="425" w:leftChars="0" w:firstLine="655" w:firstLineChars="0"/>
        <w:jc w:val="left"/>
        <w:rPr>
          <w:rFonts w:hint="default" w:ascii="Arial" w:hAnsi="Arial" w:cs="Arial"/>
          <w:sz w:val="22"/>
          <w:szCs w:val="22"/>
        </w:rPr>
      </w:pPr>
      <w:r>
        <w:rPr>
          <w:rStyle w:val="6"/>
          <w:rFonts w:hint="default" w:ascii="Arial" w:hAnsi="Arial" w:cs="Arial"/>
          <w:sz w:val="22"/>
          <w:szCs w:val="22"/>
        </w:rPr>
        <w:t>Location: Los Angeles:</w:t>
      </w:r>
      <w:r>
        <w:rPr>
          <w:rFonts w:hint="default" w:ascii="Arial" w:hAnsi="Arial" w:cs="Arial"/>
          <w:sz w:val="22"/>
          <w:szCs w:val="22"/>
        </w:rPr>
        <w:t xml:space="preserve"> Customers residing in 'Los Angeles' had a notably higher delinquency rate of </w:t>
      </w:r>
      <w:r>
        <w:rPr>
          <w:rStyle w:val="6"/>
          <w:rFonts w:hint="default" w:ascii="Arial" w:hAnsi="Arial" w:cs="Arial"/>
          <w:sz w:val="22"/>
          <w:szCs w:val="22"/>
        </w:rPr>
        <w:t>19.63%</w:t>
      </w:r>
      <w:r>
        <w:rPr>
          <w:rFonts w:hint="default" w:ascii="Arial" w:hAnsi="Arial" w:cs="Arial"/>
          <w:sz w:val="22"/>
          <w:szCs w:val="22"/>
        </w:rPr>
        <w:t>, suggesting regional economic or demographic influences on delinquency.</w:t>
      </w:r>
    </w:p>
    <w:p w14:paraId="02C070E4">
      <w:pPr>
        <w:keepNext w:val="0"/>
        <w:keepLines w:val="0"/>
        <w:widowControl/>
        <w:numPr>
          <w:ilvl w:val="1"/>
          <w:numId w:val="11"/>
        </w:numPr>
        <w:suppressLineNumbers w:val="0"/>
        <w:spacing w:before="0" w:beforeAutospacing="1" w:after="0" w:afterAutospacing="1"/>
        <w:ind w:left="425" w:leftChars="0" w:firstLine="655" w:firstLineChars="0"/>
        <w:jc w:val="left"/>
        <w:rPr>
          <w:rFonts w:hint="default" w:ascii="Arial" w:hAnsi="Arial" w:cs="Arial"/>
          <w:sz w:val="22"/>
          <w:szCs w:val="22"/>
        </w:rPr>
      </w:pPr>
      <w:r>
        <w:rPr>
          <w:rStyle w:val="6"/>
          <w:rFonts w:hint="default" w:ascii="Arial" w:hAnsi="Arial" w:cs="Arial"/>
          <w:sz w:val="22"/>
          <w:szCs w:val="22"/>
        </w:rPr>
        <w:t>Employment Status: Unemployed:</w:t>
      </w:r>
      <w:r>
        <w:rPr>
          <w:rFonts w:hint="default" w:ascii="Arial" w:hAnsi="Arial" w:cs="Arial"/>
          <w:sz w:val="22"/>
          <w:szCs w:val="22"/>
        </w:rPr>
        <w:t xml:space="preserve"> As expected, customers with an 'Unemployed' status exhibited a higher delinquency rate of </w:t>
      </w:r>
      <w:r>
        <w:rPr>
          <w:rStyle w:val="6"/>
          <w:rFonts w:hint="default" w:ascii="Arial" w:hAnsi="Arial" w:cs="Arial"/>
          <w:sz w:val="22"/>
          <w:szCs w:val="22"/>
        </w:rPr>
        <w:t>19.35%</w:t>
      </w:r>
      <w:r>
        <w:rPr>
          <w:rFonts w:hint="default" w:ascii="Arial" w:hAnsi="Arial" w:cs="Arial"/>
          <w:sz w:val="22"/>
          <w:szCs w:val="22"/>
        </w:rPr>
        <w:t>, highlighting the significant impact of employment on financial stability.</w:t>
      </w:r>
    </w:p>
    <w:p w14:paraId="0F2504C4">
      <w:pPr>
        <w:pStyle w:val="5"/>
        <w:keepNext w:val="0"/>
        <w:keepLines w:val="0"/>
        <w:widowControl/>
        <w:numPr>
          <w:ilvl w:val="0"/>
          <w:numId w:val="12"/>
        </w:numPr>
        <w:suppressLineNumbers w:val="0"/>
        <w:ind w:left="420" w:leftChars="0" w:hanging="420" w:firstLineChars="0"/>
        <w:rPr>
          <w:rFonts w:hint="default" w:ascii="Arial" w:hAnsi="Arial" w:cs="Arial"/>
          <w:sz w:val="22"/>
          <w:szCs w:val="22"/>
        </w:rPr>
      </w:pPr>
      <w:r>
        <w:rPr>
          <w:rStyle w:val="6"/>
          <w:rFonts w:hint="default" w:ascii="Arial" w:hAnsi="Arial" w:cs="Arial"/>
          <w:sz w:val="22"/>
          <w:szCs w:val="22"/>
        </w:rPr>
        <w:t>Unexpected anomalies:</w:t>
      </w:r>
      <w:r>
        <w:rPr>
          <w:rFonts w:hint="default" w:ascii="Arial" w:hAnsi="Arial" w:cs="Arial"/>
          <w:sz w:val="22"/>
          <w:szCs w:val="22"/>
        </w:rPr>
        <w:t xml:space="preserve"> </w:t>
      </w:r>
    </w:p>
    <w:p w14:paraId="5536C1D7">
      <w:pPr>
        <w:keepNext w:val="0"/>
        <w:keepLines w:val="0"/>
        <w:widowControl/>
        <w:numPr>
          <w:ilvl w:val="1"/>
          <w:numId w:val="13"/>
        </w:numPr>
        <w:suppressLineNumbers w:val="0"/>
        <w:tabs>
          <w:tab w:val="left" w:pos="1440"/>
        </w:tabs>
        <w:spacing w:before="0" w:beforeAutospacing="1" w:after="0" w:afterAutospacing="1"/>
        <w:ind w:left="1440" w:hanging="360"/>
        <w:rPr>
          <w:rFonts w:hint="default" w:ascii="Arial" w:hAnsi="Arial" w:cs="Arial"/>
          <w:sz w:val="22"/>
          <w:szCs w:val="22"/>
        </w:rPr>
      </w:pPr>
      <w:r>
        <w:rPr>
          <w:rFonts w:hint="default" w:ascii="Arial" w:hAnsi="Arial" w:cs="Arial"/>
          <w:sz w:val="22"/>
          <w:szCs w:val="22"/>
        </w:rPr>
        <w:t xml:space="preserve">The very weak correlation between </w:t>
      </w:r>
      <w:r>
        <w:rPr>
          <w:rStyle w:val="4"/>
          <w:rFonts w:hint="default" w:ascii="Arial" w:hAnsi="Arial" w:cs="Arial"/>
          <w:sz w:val="22"/>
          <w:szCs w:val="22"/>
        </w:rPr>
        <w:t>Missed_Payments</w:t>
      </w:r>
      <w:r>
        <w:rPr>
          <w:rFonts w:hint="default" w:ascii="Arial" w:hAnsi="Arial" w:cs="Arial"/>
          <w:sz w:val="22"/>
          <w:szCs w:val="22"/>
        </w:rPr>
        <w:t xml:space="preserve"> and </w:t>
      </w:r>
      <w:r>
        <w:rPr>
          <w:rStyle w:val="4"/>
          <w:rFonts w:hint="default" w:ascii="Arial" w:hAnsi="Arial" w:cs="Arial"/>
          <w:sz w:val="22"/>
          <w:szCs w:val="22"/>
        </w:rPr>
        <w:t>Delinquent_Account</w:t>
      </w:r>
      <w:r>
        <w:rPr>
          <w:rFonts w:hint="default" w:ascii="Arial" w:hAnsi="Arial" w:cs="Arial"/>
          <w:sz w:val="22"/>
          <w:szCs w:val="22"/>
        </w:rPr>
        <w:t xml:space="preserve">, and the slightly higher average </w:t>
      </w:r>
      <w:r>
        <w:rPr>
          <w:rStyle w:val="4"/>
          <w:rFonts w:hint="default" w:ascii="Arial" w:hAnsi="Arial" w:cs="Arial"/>
          <w:sz w:val="22"/>
          <w:szCs w:val="22"/>
        </w:rPr>
        <w:t>Income</w:t>
      </w:r>
      <w:r>
        <w:rPr>
          <w:rFonts w:hint="default" w:ascii="Arial" w:hAnsi="Arial" w:cs="Arial"/>
          <w:sz w:val="22"/>
          <w:szCs w:val="22"/>
        </w:rPr>
        <w:t xml:space="preserve"> and </w:t>
      </w:r>
      <w:r>
        <w:rPr>
          <w:rStyle w:val="4"/>
          <w:rFonts w:hint="default" w:ascii="Arial" w:hAnsi="Arial" w:cs="Arial"/>
          <w:sz w:val="22"/>
          <w:szCs w:val="22"/>
        </w:rPr>
        <w:t>Credit_Score</w:t>
      </w:r>
      <w:r>
        <w:rPr>
          <w:rFonts w:hint="default" w:ascii="Arial" w:hAnsi="Arial" w:cs="Arial"/>
          <w:sz w:val="22"/>
          <w:szCs w:val="22"/>
        </w:rPr>
        <w:t xml:space="preserve"> for delinquent accounts compared to non-delinquent ones, were unexpected. These suggest that the definition or criteria for 'Delinquent_Account' might be nuanced, or that other interacting factors are at play, warranting further investigation into these relationships.</w:t>
      </w:r>
    </w:p>
    <w:p w14:paraId="7A699744">
      <w:pPr>
        <w:keepNext w:val="0"/>
        <w:keepLines w:val="0"/>
        <w:widowControl/>
        <w:numPr>
          <w:numId w:val="0"/>
        </w:numPr>
        <w:suppressLineNumbers w:val="0"/>
        <w:spacing w:before="0" w:beforeAutospacing="1" w:after="0" w:afterAutospacing="1"/>
        <w:ind w:left="1080" w:leftChars="0"/>
        <w:rPr>
          <w:rFonts w:hint="default" w:ascii="Arial" w:hAnsi="Arial" w:cs="Arial"/>
          <w:sz w:val="22"/>
          <w:szCs w:val="22"/>
        </w:rPr>
      </w:pPr>
    </w:p>
    <w:p w14:paraId="2D1B0781">
      <w:pPr>
        <w:pStyle w:val="5"/>
        <w:keepNext w:val="0"/>
        <w:keepLines w:val="0"/>
        <w:widowControl/>
        <w:numPr>
          <w:ilvl w:val="0"/>
          <w:numId w:val="1"/>
        </w:numPr>
        <w:suppressLineNumbers w:val="0"/>
        <w:ind w:left="0" w:leftChars="0" w:right="0" w:rightChars="0" w:firstLine="0" w:firstLineChars="0"/>
        <w:rPr>
          <w:rStyle w:val="6"/>
          <w:rFonts w:hint="default" w:ascii="Arial" w:hAnsi="Arial" w:cs="Arial"/>
          <w:sz w:val="22"/>
          <w:szCs w:val="22"/>
        </w:rPr>
      </w:pPr>
      <w:bookmarkStart w:id="0" w:name="_GoBack"/>
      <w:bookmarkEnd w:id="0"/>
      <w:r>
        <w:rPr>
          <w:rStyle w:val="6"/>
          <w:rFonts w:hint="default" w:ascii="Arial" w:hAnsi="Arial" w:cs="Arial"/>
          <w:sz w:val="28"/>
          <w:szCs w:val="28"/>
        </w:rPr>
        <w:t>AI &amp; GenAI Usage</w:t>
      </w:r>
    </w:p>
    <w:p w14:paraId="4C59B74F">
      <w:pPr>
        <w:pStyle w:val="5"/>
        <w:keepNext w:val="0"/>
        <w:keepLines w:val="0"/>
        <w:widowControl/>
        <w:suppressLineNumbers w:val="0"/>
        <w:rPr>
          <w:rFonts w:hint="default" w:ascii="Arial" w:hAnsi="Arial" w:cs="Arial"/>
          <w:sz w:val="22"/>
          <w:szCs w:val="22"/>
        </w:rPr>
      </w:pPr>
      <w:r>
        <w:rPr>
          <w:rFonts w:hint="default" w:ascii="Arial" w:hAnsi="Arial" w:cs="Arial"/>
          <w:sz w:val="22"/>
          <w:szCs w:val="22"/>
        </w:rPr>
        <w:t>Generative AI tools were used to summarize the dataset, impute missing data, and detect patterns. This section documents AI-generated insights and the prompts used to obtain results.</w:t>
      </w:r>
    </w:p>
    <w:p w14:paraId="4DB18621">
      <w:pPr>
        <w:keepNext w:val="0"/>
        <w:keepLines w:val="0"/>
        <w:widowControl/>
        <w:numPr>
          <w:ilvl w:val="0"/>
          <w:numId w:val="14"/>
        </w:numPr>
        <w:suppressLineNumbers w:val="0"/>
        <w:spacing w:before="0" w:beforeAutospacing="1" w:after="0" w:afterAutospacing="1"/>
        <w:ind w:left="720" w:hanging="360"/>
        <w:rPr>
          <w:rFonts w:hint="default" w:ascii="Arial" w:hAnsi="Arial" w:cs="Arial"/>
          <w:sz w:val="22"/>
          <w:szCs w:val="22"/>
        </w:rPr>
      </w:pPr>
      <w:r>
        <w:rPr>
          <w:rStyle w:val="6"/>
          <w:rFonts w:hint="default" w:ascii="Arial" w:hAnsi="Arial" w:cs="Arial"/>
          <w:sz w:val="22"/>
          <w:szCs w:val="22"/>
        </w:rPr>
        <w:t>AI-generated insights:</w:t>
      </w:r>
      <w:r>
        <w:rPr>
          <w:rFonts w:hint="default" w:ascii="Arial" w:hAnsi="Arial" w:cs="Arial"/>
          <w:sz w:val="22"/>
          <w:szCs w:val="22"/>
        </w:rPr>
        <w:t xml:space="preserve"> </w:t>
      </w:r>
    </w:p>
    <w:p w14:paraId="54B75D93">
      <w:pPr>
        <w:keepNext w:val="0"/>
        <w:keepLines w:val="0"/>
        <w:widowControl/>
        <w:numPr>
          <w:ilvl w:val="1"/>
          <w:numId w:val="15"/>
        </w:numPr>
        <w:suppressLineNumbers w:val="0"/>
        <w:tabs>
          <w:tab w:val="left" w:pos="1440"/>
        </w:tabs>
        <w:spacing w:before="0" w:beforeAutospacing="1" w:after="0" w:afterAutospacing="1"/>
        <w:ind w:left="1440" w:hanging="360"/>
        <w:rPr>
          <w:rFonts w:hint="default" w:ascii="Arial" w:hAnsi="Arial" w:cs="Arial"/>
          <w:sz w:val="22"/>
          <w:szCs w:val="22"/>
        </w:rPr>
      </w:pPr>
      <w:r>
        <w:rPr>
          <w:rFonts w:hint="default" w:ascii="Arial" w:hAnsi="Arial" w:cs="Arial"/>
          <w:sz w:val="22"/>
          <w:szCs w:val="22"/>
        </w:rPr>
        <w:t>Summarized key patterns in various columns, including numerical distributions and categorical frequencies.</w:t>
      </w:r>
    </w:p>
    <w:p w14:paraId="50EBF2B4">
      <w:pPr>
        <w:keepNext w:val="0"/>
        <w:keepLines w:val="0"/>
        <w:widowControl/>
        <w:numPr>
          <w:ilvl w:val="1"/>
          <w:numId w:val="15"/>
        </w:numPr>
        <w:suppressLineNumbers w:val="0"/>
        <w:tabs>
          <w:tab w:val="left" w:pos="1440"/>
        </w:tabs>
        <w:spacing w:before="0" w:beforeAutospacing="1" w:after="0" w:afterAutospacing="1"/>
        <w:ind w:left="1440" w:hanging="360"/>
        <w:rPr>
          <w:rFonts w:hint="default" w:ascii="Arial" w:hAnsi="Arial" w:cs="Arial"/>
          <w:sz w:val="22"/>
          <w:szCs w:val="22"/>
        </w:rPr>
      </w:pPr>
      <w:r>
        <w:rPr>
          <w:rFonts w:hint="default" w:ascii="Arial" w:hAnsi="Arial" w:cs="Arial"/>
          <w:sz w:val="22"/>
          <w:szCs w:val="22"/>
        </w:rPr>
        <w:t>Identified specific columns with missing data and quantified the extent of missingness.</w:t>
      </w:r>
    </w:p>
    <w:p w14:paraId="3E293073">
      <w:pPr>
        <w:keepNext w:val="0"/>
        <w:keepLines w:val="0"/>
        <w:widowControl/>
        <w:numPr>
          <w:ilvl w:val="1"/>
          <w:numId w:val="15"/>
        </w:numPr>
        <w:suppressLineNumbers w:val="0"/>
        <w:tabs>
          <w:tab w:val="left" w:pos="1440"/>
        </w:tabs>
        <w:spacing w:before="0" w:beforeAutospacing="1" w:after="0" w:afterAutospacing="1"/>
        <w:ind w:left="1440" w:hanging="360"/>
        <w:rPr>
          <w:rFonts w:hint="default" w:ascii="Arial" w:hAnsi="Arial" w:cs="Arial"/>
          <w:sz w:val="22"/>
          <w:szCs w:val="22"/>
        </w:rPr>
      </w:pPr>
      <w:r>
        <w:rPr>
          <w:rFonts w:hint="default" w:ascii="Arial" w:hAnsi="Arial" w:cs="Arial"/>
          <w:sz w:val="22"/>
          <w:szCs w:val="22"/>
        </w:rPr>
        <w:t>Recommended advanced imputation strategies (e.g., MICE) for missing numerical data based on industry best practices.</w:t>
      </w:r>
    </w:p>
    <w:p w14:paraId="7FC04767">
      <w:pPr>
        <w:keepNext w:val="0"/>
        <w:keepLines w:val="0"/>
        <w:widowControl/>
        <w:numPr>
          <w:ilvl w:val="1"/>
          <w:numId w:val="15"/>
        </w:numPr>
        <w:suppressLineNumbers w:val="0"/>
        <w:tabs>
          <w:tab w:val="left" w:pos="1440"/>
        </w:tabs>
        <w:spacing w:before="0" w:beforeAutospacing="1" w:after="0" w:afterAutospacing="1"/>
        <w:ind w:left="1440" w:hanging="360"/>
        <w:rPr>
          <w:rFonts w:hint="default" w:ascii="Arial" w:hAnsi="Arial" w:cs="Arial"/>
          <w:sz w:val="22"/>
          <w:szCs w:val="22"/>
        </w:rPr>
      </w:pPr>
      <w:r>
        <w:rPr>
          <w:rFonts w:hint="default" w:ascii="Arial" w:hAnsi="Arial" w:cs="Arial"/>
          <w:sz w:val="22"/>
          <w:szCs w:val="22"/>
        </w:rPr>
        <w:t xml:space="preserve">Analyzed the correlation between </w:t>
      </w:r>
      <w:r>
        <w:rPr>
          <w:rStyle w:val="4"/>
          <w:rFonts w:hint="default" w:ascii="Arial" w:hAnsi="Arial" w:cs="Arial"/>
          <w:sz w:val="22"/>
          <w:szCs w:val="22"/>
        </w:rPr>
        <w:t>Income</w:t>
      </w:r>
      <w:r>
        <w:rPr>
          <w:rFonts w:hint="default" w:ascii="Arial" w:hAnsi="Arial" w:cs="Arial"/>
          <w:sz w:val="22"/>
          <w:szCs w:val="22"/>
        </w:rPr>
        <w:t xml:space="preserve"> and </w:t>
      </w:r>
      <w:r>
        <w:rPr>
          <w:rStyle w:val="4"/>
          <w:rFonts w:hint="default" w:ascii="Arial" w:hAnsi="Arial" w:cs="Arial"/>
          <w:sz w:val="22"/>
          <w:szCs w:val="22"/>
        </w:rPr>
        <w:t>Delinquent_Account</w:t>
      </w:r>
      <w:r>
        <w:rPr>
          <w:rFonts w:hint="default" w:ascii="Arial" w:hAnsi="Arial" w:cs="Arial"/>
          <w:sz w:val="22"/>
          <w:szCs w:val="22"/>
        </w:rPr>
        <w:t>.</w:t>
      </w:r>
    </w:p>
    <w:p w14:paraId="2EC73451">
      <w:pPr>
        <w:keepNext w:val="0"/>
        <w:keepLines w:val="0"/>
        <w:widowControl/>
        <w:numPr>
          <w:ilvl w:val="1"/>
          <w:numId w:val="15"/>
        </w:numPr>
        <w:suppressLineNumbers w:val="0"/>
        <w:tabs>
          <w:tab w:val="left" w:pos="1440"/>
        </w:tabs>
        <w:spacing w:before="0" w:beforeAutospacing="1" w:after="0" w:afterAutospacing="1"/>
        <w:ind w:left="1440" w:hanging="360"/>
        <w:rPr>
          <w:rFonts w:hint="default" w:ascii="Arial" w:hAnsi="Arial" w:cs="Arial"/>
          <w:sz w:val="22"/>
          <w:szCs w:val="22"/>
        </w:rPr>
      </w:pPr>
      <w:r>
        <w:rPr>
          <w:rFonts w:hint="default" w:ascii="Arial" w:hAnsi="Arial" w:cs="Arial"/>
          <w:sz w:val="22"/>
          <w:szCs w:val="22"/>
        </w:rPr>
        <w:t>Identified trends in monthly late payments.</w:t>
      </w:r>
    </w:p>
    <w:p w14:paraId="7703CAF6">
      <w:pPr>
        <w:keepNext w:val="0"/>
        <w:keepLines w:val="0"/>
        <w:widowControl/>
        <w:numPr>
          <w:ilvl w:val="1"/>
          <w:numId w:val="15"/>
        </w:numPr>
        <w:suppressLineNumbers w:val="0"/>
        <w:tabs>
          <w:tab w:val="left" w:pos="1440"/>
        </w:tabs>
        <w:spacing w:before="0" w:beforeAutospacing="1" w:after="0" w:afterAutospacing="1"/>
        <w:ind w:left="1440" w:hanging="360"/>
        <w:rPr>
          <w:rFonts w:hint="default" w:ascii="Arial" w:hAnsi="Arial" w:cs="Arial"/>
          <w:sz w:val="22"/>
          <w:szCs w:val="22"/>
        </w:rPr>
      </w:pPr>
      <w:r>
        <w:rPr>
          <w:rFonts w:hint="default" w:ascii="Arial" w:hAnsi="Arial" w:cs="Arial"/>
          <w:sz w:val="22"/>
          <w:szCs w:val="22"/>
        </w:rPr>
        <w:t>Identified and quantified the top 3 risk factors associated with delinquency.</w:t>
      </w:r>
    </w:p>
    <w:p w14:paraId="292C5B7F">
      <w:pPr>
        <w:keepNext w:val="0"/>
        <w:keepLines w:val="0"/>
        <w:widowControl/>
        <w:numPr>
          <w:ilvl w:val="0"/>
          <w:numId w:val="14"/>
        </w:numPr>
        <w:suppressLineNumbers w:val="0"/>
        <w:spacing w:before="0" w:beforeAutospacing="1" w:after="0" w:afterAutospacing="1"/>
        <w:ind w:left="720" w:hanging="360"/>
        <w:rPr>
          <w:rFonts w:hint="default" w:ascii="Arial" w:hAnsi="Arial" w:cs="Arial"/>
          <w:sz w:val="22"/>
          <w:szCs w:val="22"/>
        </w:rPr>
      </w:pPr>
      <w:r>
        <w:rPr>
          <w:rStyle w:val="6"/>
          <w:rFonts w:hint="default" w:ascii="Arial" w:hAnsi="Arial" w:cs="Arial"/>
          <w:sz w:val="22"/>
          <w:szCs w:val="22"/>
        </w:rPr>
        <w:t>Example AI prompts used:</w:t>
      </w:r>
      <w:r>
        <w:rPr>
          <w:rFonts w:hint="default" w:ascii="Arial" w:hAnsi="Arial" w:cs="Arial"/>
          <w:sz w:val="22"/>
          <w:szCs w:val="22"/>
        </w:rPr>
        <w:t xml:space="preserve"> </w:t>
      </w:r>
    </w:p>
    <w:p w14:paraId="6BDF34DB">
      <w:pPr>
        <w:keepNext w:val="0"/>
        <w:keepLines w:val="0"/>
        <w:widowControl/>
        <w:numPr>
          <w:ilvl w:val="1"/>
          <w:numId w:val="16"/>
        </w:numPr>
        <w:suppressLineNumbers w:val="0"/>
        <w:tabs>
          <w:tab w:val="left" w:pos="1440"/>
        </w:tabs>
        <w:spacing w:before="0" w:beforeAutospacing="1" w:after="0" w:afterAutospacing="1"/>
        <w:ind w:left="1440" w:hanging="360"/>
        <w:rPr>
          <w:rFonts w:hint="default" w:ascii="Arial" w:hAnsi="Arial" w:cs="Arial"/>
          <w:sz w:val="22"/>
          <w:szCs w:val="22"/>
        </w:rPr>
      </w:pPr>
      <w:r>
        <w:rPr>
          <w:rFonts w:hint="default" w:ascii="Arial" w:hAnsi="Arial" w:cs="Arial"/>
          <w:sz w:val="22"/>
          <w:szCs w:val="22"/>
        </w:rPr>
        <w:t>'Analyze this dataset and provide a summary of key columns, including common patterns and missing values.'</w:t>
      </w:r>
    </w:p>
    <w:p w14:paraId="1DCF92EF">
      <w:pPr>
        <w:keepNext w:val="0"/>
        <w:keepLines w:val="0"/>
        <w:widowControl/>
        <w:numPr>
          <w:ilvl w:val="1"/>
          <w:numId w:val="16"/>
        </w:numPr>
        <w:suppressLineNumbers w:val="0"/>
        <w:tabs>
          <w:tab w:val="left" w:pos="1440"/>
        </w:tabs>
        <w:spacing w:before="0" w:beforeAutospacing="1" w:after="0" w:afterAutospacing="1"/>
        <w:ind w:left="1440" w:hanging="360"/>
        <w:rPr>
          <w:rFonts w:hint="default" w:ascii="Arial" w:hAnsi="Arial" w:cs="Arial"/>
          <w:sz w:val="22"/>
          <w:szCs w:val="22"/>
        </w:rPr>
      </w:pPr>
      <w:r>
        <w:rPr>
          <w:rFonts w:hint="default" w:ascii="Arial" w:hAnsi="Arial" w:cs="Arial"/>
          <w:sz w:val="22"/>
          <w:szCs w:val="22"/>
        </w:rPr>
        <w:t xml:space="preserve">'Identify missing values in this dataset and recommend the best imputation strategy based on industry best practices.' </w:t>
      </w:r>
    </w:p>
    <w:p w14:paraId="702C71F2">
      <w:pPr>
        <w:keepNext w:val="0"/>
        <w:keepLines w:val="0"/>
        <w:widowControl/>
        <w:numPr>
          <w:ilvl w:val="1"/>
          <w:numId w:val="16"/>
        </w:numPr>
        <w:suppressLineNumbers w:val="0"/>
        <w:tabs>
          <w:tab w:val="left" w:pos="1440"/>
        </w:tabs>
        <w:spacing w:before="0" w:beforeAutospacing="1" w:after="0" w:afterAutospacing="1"/>
        <w:ind w:left="1440" w:hanging="360"/>
        <w:rPr>
          <w:rFonts w:hint="default" w:ascii="Arial" w:hAnsi="Arial" w:cs="Arial"/>
          <w:sz w:val="22"/>
          <w:szCs w:val="22"/>
        </w:rPr>
      </w:pPr>
      <w:r>
        <w:rPr>
          <w:rFonts w:hint="default" w:ascii="Arial" w:hAnsi="Arial" w:cs="Arial"/>
          <w:sz w:val="22"/>
          <w:szCs w:val="22"/>
        </w:rPr>
        <w:t>'Analyze the correlation between customer income and delinquency risk, summarizing key findings in simple terms.'</w:t>
      </w:r>
    </w:p>
    <w:p w14:paraId="6BC99FA7">
      <w:pPr>
        <w:keepNext w:val="0"/>
        <w:keepLines w:val="0"/>
        <w:widowControl/>
        <w:numPr>
          <w:ilvl w:val="1"/>
          <w:numId w:val="16"/>
        </w:numPr>
        <w:suppressLineNumbers w:val="0"/>
        <w:tabs>
          <w:tab w:val="left" w:pos="1440"/>
        </w:tabs>
        <w:spacing w:before="0" w:beforeAutospacing="1" w:after="0" w:afterAutospacing="1"/>
        <w:ind w:left="1440" w:hanging="360"/>
        <w:rPr>
          <w:rFonts w:hint="default" w:ascii="Arial" w:hAnsi="Arial" w:cs="Arial"/>
          <w:sz w:val="22"/>
          <w:szCs w:val="22"/>
        </w:rPr>
      </w:pPr>
      <w:r>
        <w:rPr>
          <w:rFonts w:hint="default" w:ascii="Arial" w:hAnsi="Arial" w:cs="Arial"/>
          <w:sz w:val="22"/>
          <w:szCs w:val="22"/>
        </w:rPr>
        <w:t>'Analyze trends in late payments and identify the top 3 risk factors associated with delinquency.'</w:t>
      </w:r>
    </w:p>
    <w:p w14:paraId="643EFE47">
      <w:pPr>
        <w:keepNext w:val="0"/>
        <w:keepLines w:val="0"/>
        <w:widowControl/>
        <w:numPr>
          <w:ilvl w:val="0"/>
          <w:numId w:val="1"/>
        </w:numPr>
        <w:suppressLineNumbers w:val="0"/>
        <w:spacing w:before="0" w:beforeAutospacing="1" w:after="0" w:afterAutospacing="1"/>
        <w:ind w:left="0" w:leftChars="0" w:firstLine="0" w:firstLineChars="0"/>
        <w:rPr>
          <w:rFonts w:hint="default" w:ascii="Arial" w:hAnsi="Arial" w:cs="Arial"/>
          <w:sz w:val="28"/>
          <w:szCs w:val="28"/>
        </w:rPr>
      </w:pPr>
      <w:r>
        <w:rPr>
          <w:rStyle w:val="6"/>
          <w:rFonts w:hint="default" w:ascii="Arial" w:hAnsi="Arial" w:cs="Arial"/>
          <w:sz w:val="28"/>
          <w:szCs w:val="28"/>
        </w:rPr>
        <w:t>Conclusion &amp; Next Steps</w:t>
      </w:r>
      <w:r>
        <w:rPr>
          <w:rFonts w:hint="default" w:ascii="Arial" w:hAnsi="Arial" w:cs="Arial"/>
          <w:sz w:val="28"/>
          <w:szCs w:val="28"/>
        </w:rPr>
        <w:t xml:space="preserve"> </w:t>
      </w:r>
    </w:p>
    <w:p w14:paraId="4386A424">
      <w:pPr>
        <w:pStyle w:val="5"/>
        <w:keepNext w:val="0"/>
        <w:keepLines w:val="0"/>
        <w:widowControl/>
        <w:numPr>
          <w:numId w:val="0"/>
        </w:numPr>
        <w:suppressLineNumbers w:val="0"/>
        <w:ind w:leftChars="0" w:right="0" w:rightChars="0"/>
        <w:rPr>
          <w:rFonts w:hint="default" w:ascii="Arial" w:hAnsi="Arial" w:cs="Arial"/>
          <w:sz w:val="22"/>
          <w:szCs w:val="22"/>
        </w:rPr>
      </w:pPr>
      <w:r>
        <w:rPr>
          <w:rFonts w:hint="default" w:ascii="Arial" w:hAnsi="Arial" w:cs="Arial"/>
          <w:sz w:val="22"/>
          <w:szCs w:val="22"/>
        </w:rPr>
        <w:t xml:space="preserve">This EDA revealed critical insights into the dataset and potential risk factors for delinquency. While </w:t>
      </w:r>
      <w:r>
        <w:rPr>
          <w:rStyle w:val="4"/>
          <w:rFonts w:hint="default" w:ascii="Arial" w:hAnsi="Arial" w:cs="Arial"/>
          <w:sz w:val="22"/>
          <w:szCs w:val="22"/>
        </w:rPr>
        <w:t>Income</w:t>
      </w:r>
      <w:r>
        <w:rPr>
          <w:rFonts w:hint="default" w:ascii="Arial" w:hAnsi="Arial" w:cs="Arial"/>
          <w:sz w:val="22"/>
          <w:szCs w:val="22"/>
        </w:rPr>
        <w:t xml:space="preserve"> shows a very weak direct correlation with delinquency, other factors like </w:t>
      </w:r>
      <w:r>
        <w:rPr>
          <w:rStyle w:val="4"/>
          <w:rFonts w:hint="default" w:ascii="Arial" w:hAnsi="Arial" w:cs="Arial"/>
          <w:sz w:val="22"/>
          <w:szCs w:val="22"/>
        </w:rPr>
        <w:t>Credit_Card_Type</w:t>
      </w:r>
      <w:r>
        <w:rPr>
          <w:rFonts w:hint="default" w:ascii="Arial" w:hAnsi="Arial" w:cs="Arial"/>
          <w:sz w:val="22"/>
          <w:szCs w:val="22"/>
        </w:rPr>
        <w:t xml:space="preserve"> (specifically 'Business' cards), </w:t>
      </w:r>
      <w:r>
        <w:rPr>
          <w:rStyle w:val="4"/>
          <w:rFonts w:hint="default" w:ascii="Arial" w:hAnsi="Arial" w:cs="Arial"/>
          <w:sz w:val="22"/>
          <w:szCs w:val="22"/>
        </w:rPr>
        <w:t>Location</w:t>
      </w:r>
      <w:r>
        <w:rPr>
          <w:rFonts w:hint="default" w:ascii="Arial" w:hAnsi="Arial" w:cs="Arial"/>
          <w:sz w:val="22"/>
          <w:szCs w:val="22"/>
        </w:rPr>
        <w:t xml:space="preserve"> ('Los Angeles'), and </w:t>
      </w:r>
      <w:r>
        <w:rPr>
          <w:rStyle w:val="4"/>
          <w:rFonts w:hint="default" w:ascii="Arial" w:hAnsi="Arial" w:cs="Arial"/>
          <w:sz w:val="22"/>
          <w:szCs w:val="22"/>
        </w:rPr>
        <w:t>Employment_Status</w:t>
      </w:r>
      <w:r>
        <w:rPr>
          <w:rFonts w:hint="default" w:ascii="Arial" w:hAnsi="Arial" w:cs="Arial"/>
          <w:sz w:val="22"/>
          <w:szCs w:val="22"/>
        </w:rPr>
        <w:t xml:space="preserve"> ('Unemployed') emerged as stronger indicators of higher delinquency risk. The consistent pattern of late payments across months also highlights an ongoing area of concern.</w:t>
      </w:r>
    </w:p>
    <w:p w14:paraId="66EE0E00">
      <w:pPr>
        <w:pStyle w:val="5"/>
        <w:keepNext w:val="0"/>
        <w:keepLines w:val="0"/>
        <w:widowControl/>
        <w:suppressLineNumbers w:val="0"/>
        <w:rPr>
          <w:rFonts w:hint="default" w:ascii="Arial" w:hAnsi="Arial" w:cs="Arial"/>
          <w:sz w:val="22"/>
          <w:szCs w:val="22"/>
        </w:rPr>
      </w:pPr>
      <w:r>
        <w:rPr>
          <w:rStyle w:val="6"/>
          <w:rFonts w:hint="default" w:ascii="Arial" w:hAnsi="Arial" w:cs="Arial"/>
          <w:sz w:val="22"/>
          <w:szCs w:val="22"/>
        </w:rPr>
        <w:t>Recommended Next Steps:</w:t>
      </w:r>
      <w:r>
        <w:rPr>
          <w:rFonts w:hint="default" w:ascii="Arial" w:hAnsi="Arial" w:cs="Arial"/>
          <w:sz w:val="22"/>
          <w:szCs w:val="22"/>
        </w:rPr>
        <w:t xml:space="preserve"> </w:t>
      </w:r>
    </w:p>
    <w:p w14:paraId="2439CC23">
      <w:pPr>
        <w:keepNext w:val="0"/>
        <w:keepLines w:val="0"/>
        <w:widowControl/>
        <w:numPr>
          <w:ilvl w:val="0"/>
          <w:numId w:val="17"/>
        </w:numPr>
        <w:suppressLineNumbers w:val="0"/>
        <w:spacing w:before="0" w:beforeAutospacing="1" w:after="0" w:afterAutospacing="1"/>
        <w:ind w:left="720" w:hanging="360"/>
        <w:rPr>
          <w:rFonts w:hint="default" w:ascii="Arial" w:hAnsi="Arial" w:cs="Arial"/>
          <w:sz w:val="22"/>
          <w:szCs w:val="22"/>
        </w:rPr>
      </w:pPr>
      <w:r>
        <w:rPr>
          <w:rStyle w:val="6"/>
          <w:rFonts w:hint="default" w:ascii="Arial" w:hAnsi="Arial" w:cs="Arial"/>
          <w:sz w:val="22"/>
          <w:szCs w:val="22"/>
        </w:rPr>
        <w:t>Comprehensive Missing Data Imputation:</w:t>
      </w:r>
      <w:r>
        <w:rPr>
          <w:rFonts w:hint="default" w:ascii="Arial" w:hAnsi="Arial" w:cs="Arial"/>
          <w:sz w:val="22"/>
          <w:szCs w:val="22"/>
        </w:rPr>
        <w:t xml:space="preserve"> Implement the recommended MICE imputation strategy for </w:t>
      </w:r>
      <w:r>
        <w:rPr>
          <w:rStyle w:val="4"/>
          <w:rFonts w:hint="default" w:ascii="Arial" w:hAnsi="Arial" w:cs="Arial"/>
          <w:sz w:val="22"/>
          <w:szCs w:val="22"/>
        </w:rPr>
        <w:t>Income</w:t>
      </w:r>
      <w:r>
        <w:rPr>
          <w:rFonts w:hint="default" w:ascii="Arial" w:hAnsi="Arial" w:cs="Arial"/>
          <w:sz w:val="22"/>
          <w:szCs w:val="22"/>
        </w:rPr>
        <w:t xml:space="preserve"> and </w:t>
      </w:r>
      <w:r>
        <w:rPr>
          <w:rStyle w:val="4"/>
          <w:rFonts w:hint="default" w:ascii="Arial" w:hAnsi="Arial" w:cs="Arial"/>
          <w:sz w:val="22"/>
          <w:szCs w:val="22"/>
        </w:rPr>
        <w:t>Loan_Balance</w:t>
      </w:r>
      <w:r>
        <w:rPr>
          <w:rFonts w:hint="default" w:ascii="Arial" w:hAnsi="Arial" w:cs="Arial"/>
          <w:sz w:val="22"/>
          <w:szCs w:val="22"/>
        </w:rPr>
        <w:t xml:space="preserve"> to create a more robust and complete dataset for modeling.</w:t>
      </w:r>
    </w:p>
    <w:p w14:paraId="7760AEC4">
      <w:pPr>
        <w:keepNext w:val="0"/>
        <w:keepLines w:val="0"/>
        <w:widowControl/>
        <w:numPr>
          <w:ilvl w:val="0"/>
          <w:numId w:val="17"/>
        </w:numPr>
        <w:suppressLineNumbers w:val="0"/>
        <w:spacing w:before="0" w:beforeAutospacing="1" w:after="0" w:afterAutospacing="1"/>
        <w:ind w:left="720" w:hanging="360"/>
        <w:rPr>
          <w:rFonts w:hint="default" w:ascii="Arial" w:hAnsi="Arial" w:cs="Arial"/>
          <w:sz w:val="22"/>
          <w:szCs w:val="22"/>
        </w:rPr>
      </w:pPr>
      <w:r>
        <w:rPr>
          <w:rStyle w:val="6"/>
          <w:rFonts w:hint="default" w:ascii="Arial" w:hAnsi="Arial" w:cs="Arial"/>
          <w:sz w:val="22"/>
          <w:szCs w:val="22"/>
        </w:rPr>
        <w:t>Feature Engineering:</w:t>
      </w:r>
      <w:r>
        <w:rPr>
          <w:rFonts w:hint="default" w:ascii="Arial" w:hAnsi="Arial" w:cs="Arial"/>
          <w:sz w:val="22"/>
          <w:szCs w:val="22"/>
        </w:rPr>
        <w:t xml:space="preserve"> Explore creating new features from existing data, such as aggregated payment behavior over the six months (e.g., total late/missed payments, consecutive late/missed payments) which might provide stronger predictive power than individual monthly flags.</w:t>
      </w:r>
    </w:p>
    <w:p w14:paraId="278AB4F8">
      <w:pPr>
        <w:keepNext w:val="0"/>
        <w:keepLines w:val="0"/>
        <w:widowControl/>
        <w:numPr>
          <w:ilvl w:val="0"/>
          <w:numId w:val="17"/>
        </w:numPr>
        <w:suppressLineNumbers w:val="0"/>
        <w:spacing w:before="0" w:beforeAutospacing="1" w:after="0" w:afterAutospacing="1"/>
        <w:ind w:left="720" w:hanging="360"/>
        <w:rPr>
          <w:rFonts w:hint="default" w:ascii="Arial" w:hAnsi="Arial" w:cs="Arial"/>
          <w:sz w:val="22"/>
          <w:szCs w:val="22"/>
        </w:rPr>
      </w:pPr>
      <w:r>
        <w:rPr>
          <w:rStyle w:val="6"/>
          <w:rFonts w:hint="default" w:ascii="Arial" w:hAnsi="Arial" w:cs="Arial"/>
          <w:sz w:val="22"/>
          <w:szCs w:val="22"/>
        </w:rPr>
        <w:t>Further Risk Factor Investigation:</w:t>
      </w:r>
      <w:r>
        <w:rPr>
          <w:rFonts w:hint="default" w:ascii="Arial" w:hAnsi="Arial" w:cs="Arial"/>
          <w:sz w:val="22"/>
          <w:szCs w:val="22"/>
        </w:rPr>
        <w:t xml:space="preserve"> Conduct deeper dives into the identified top risk factors to understand underlying reasons for increased delinquency in those segments. This might involve statistical tests (e.g., chi-square for categorical associations) and visualization.</w:t>
      </w:r>
    </w:p>
    <w:p w14:paraId="26165651">
      <w:pPr>
        <w:keepNext w:val="0"/>
        <w:keepLines w:val="0"/>
        <w:widowControl/>
        <w:numPr>
          <w:ilvl w:val="0"/>
          <w:numId w:val="17"/>
        </w:numPr>
        <w:suppressLineNumbers w:val="0"/>
        <w:spacing w:before="0" w:beforeAutospacing="1" w:after="0" w:afterAutospacing="1"/>
        <w:ind w:left="720" w:hanging="360"/>
        <w:rPr>
          <w:rFonts w:hint="default" w:ascii="Arial" w:hAnsi="Arial" w:cs="Arial"/>
          <w:sz w:val="22"/>
          <w:szCs w:val="22"/>
        </w:rPr>
      </w:pPr>
      <w:r>
        <w:rPr>
          <w:rStyle w:val="6"/>
          <w:rFonts w:hint="default" w:ascii="Arial" w:hAnsi="Arial" w:cs="Arial"/>
          <w:sz w:val="22"/>
          <w:szCs w:val="22"/>
        </w:rPr>
        <w:t>Model Building and Evaluation:</w:t>
      </w:r>
      <w:r>
        <w:rPr>
          <w:rFonts w:hint="default" w:ascii="Arial" w:hAnsi="Arial" w:cs="Arial"/>
          <w:sz w:val="22"/>
          <w:szCs w:val="22"/>
        </w:rPr>
        <w:t xml:space="preserve"> Proceed with developing predictive models (e.g., logistic regression, decision trees, gradient boosting) to forecast delinquency, incorporating the insights and cleaned data from this EDA.</w:t>
      </w:r>
    </w:p>
    <w:p w14:paraId="57CCD2D7">
      <w:pPr>
        <w:keepNext w:val="0"/>
        <w:keepLines w:val="0"/>
        <w:widowControl/>
        <w:numPr>
          <w:ilvl w:val="0"/>
          <w:numId w:val="17"/>
        </w:numPr>
        <w:suppressLineNumbers w:val="0"/>
        <w:spacing w:before="0" w:beforeAutospacing="1" w:after="0" w:afterAutospacing="1"/>
        <w:ind w:left="720" w:hanging="360"/>
        <w:rPr>
          <w:rFonts w:hint="default" w:ascii="Arial" w:hAnsi="Arial" w:cs="Arial"/>
          <w:sz w:val="22"/>
          <w:szCs w:val="22"/>
        </w:rPr>
      </w:pPr>
      <w:r>
        <w:rPr>
          <w:rStyle w:val="6"/>
          <w:rFonts w:hint="default" w:ascii="Arial" w:hAnsi="Arial" w:cs="Arial"/>
          <w:sz w:val="22"/>
          <w:szCs w:val="22"/>
        </w:rPr>
        <w:t>Anomaly Investigation:</w:t>
      </w:r>
      <w:r>
        <w:rPr>
          <w:rFonts w:hint="default" w:ascii="Arial" w:hAnsi="Arial" w:cs="Arial"/>
          <w:sz w:val="22"/>
          <w:szCs w:val="22"/>
        </w:rPr>
        <w:t xml:space="preserve"> Further investigate the unexpected weak correlation findings to ensure a complete understanding of the </w:t>
      </w:r>
      <w:r>
        <w:rPr>
          <w:rStyle w:val="4"/>
          <w:rFonts w:hint="default" w:ascii="Arial" w:hAnsi="Arial" w:cs="Arial"/>
          <w:sz w:val="22"/>
          <w:szCs w:val="22"/>
        </w:rPr>
        <w:t>Delinquent_Account</w:t>
      </w:r>
      <w:r>
        <w:rPr>
          <w:rFonts w:hint="default" w:ascii="Arial" w:hAnsi="Arial" w:cs="Arial"/>
          <w:sz w:val="22"/>
          <w:szCs w:val="22"/>
        </w:rPr>
        <w:t xml:space="preserve"> definition and its relationship with other variables.</w:t>
      </w:r>
    </w:p>
    <w:p w14:paraId="21D2FD08">
      <w:pPr>
        <w:rPr>
          <w:rFonts w:hint="default" w:ascii="Arial" w:hAnsi="Arial" w:cs="Arial"/>
          <w:sz w:val="22"/>
          <w:szCs w:val="2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04A65A"/>
    <w:multiLevelType w:val="multilevel"/>
    <w:tmpl w:val="8004A6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64AC4D2"/>
    <w:multiLevelType w:val="singleLevel"/>
    <w:tmpl w:val="864AC4D2"/>
    <w:lvl w:ilvl="0" w:tentative="0">
      <w:start w:val="1"/>
      <w:numFmt w:val="decimal"/>
      <w:suff w:val="space"/>
      <w:lvlText w:val="%1."/>
      <w:lvlJc w:val="left"/>
      <w:rPr>
        <w:rFonts w:hint="default"/>
        <w:b/>
        <w:bCs/>
        <w:sz w:val="28"/>
        <w:szCs w:val="28"/>
      </w:rPr>
    </w:lvl>
  </w:abstractNum>
  <w:abstractNum w:abstractNumId="2">
    <w:nsid w:val="93187214"/>
    <w:multiLevelType w:val="singleLevel"/>
    <w:tmpl w:val="9318721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BEE177F"/>
    <w:multiLevelType w:val="multilevel"/>
    <w:tmpl w:val="FBEE17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645EB05"/>
    <w:multiLevelType w:val="singleLevel"/>
    <w:tmpl w:val="0645EB0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144C37B9"/>
    <w:multiLevelType w:val="multilevel"/>
    <w:tmpl w:val="144C37B9"/>
    <w:lvl w:ilvl="0" w:tentative="0">
      <w:start w:val="1"/>
      <w:numFmt w:val="lowerLetter"/>
      <w:lvlText w:val="%1."/>
      <w:lvlJc w:val="left"/>
      <w:pPr>
        <w:tabs>
          <w:tab w:val="left" w:pos="425"/>
        </w:tabs>
        <w:ind w:left="425" w:leftChars="0" w:hanging="65" w:firstLineChars="0"/>
      </w:pPr>
      <w:rPr>
        <w:rFonts w:hint="default" w:ascii="Symbol" w:hAnsi="Symbol"/>
      </w:rPr>
    </w:lvl>
    <w:lvl w:ilvl="1" w:tentative="0">
      <w:start w:val="1"/>
      <w:numFmt w:val="lowerLetter"/>
      <w:lvlText w:val="%2."/>
      <w:lvlJc w:val="left"/>
      <w:pPr>
        <w:tabs>
          <w:tab w:val="left" w:pos="425"/>
        </w:tabs>
        <w:ind w:left="425" w:leftChars="0" w:firstLine="655" w:firstLineChars="0"/>
      </w:pPr>
      <w:rPr>
        <w:rFonts w:hint="default"/>
      </w:rPr>
    </w:lvl>
    <w:lvl w:ilvl="2" w:tentative="0">
      <w:start w:val="1"/>
      <w:numFmt w:val="lowerRoman"/>
      <w:lvlText w:val="%3."/>
      <w:lvlJc w:val="left"/>
      <w:pPr>
        <w:tabs>
          <w:tab w:val="left" w:pos="425"/>
        </w:tabs>
        <w:ind w:left="425" w:leftChars="0" w:firstLine="1375" w:firstLineChars="0"/>
      </w:pPr>
      <w:rPr>
        <w:rFonts w:hint="default" w:ascii="Wingdings" w:hAnsi="Wingdings"/>
      </w:rPr>
    </w:lvl>
    <w:lvl w:ilvl="3" w:tentative="0">
      <w:start w:val="1"/>
      <w:numFmt w:val="decimal"/>
      <w:lvlText w:val="%4."/>
      <w:lvlJc w:val="left"/>
      <w:pPr>
        <w:tabs>
          <w:tab w:val="left" w:pos="425"/>
        </w:tabs>
        <w:ind w:left="425" w:leftChars="0" w:firstLine="2095" w:firstLineChars="0"/>
      </w:pPr>
      <w:rPr>
        <w:rFonts w:hint="default" w:ascii="Wingdings" w:hAnsi="Wingdings"/>
      </w:rPr>
    </w:lvl>
    <w:lvl w:ilvl="4" w:tentative="0">
      <w:start w:val="1"/>
      <w:numFmt w:val="lowerLetter"/>
      <w:lvlText w:val="%5."/>
      <w:lvlJc w:val="left"/>
      <w:pPr>
        <w:tabs>
          <w:tab w:val="left" w:pos="425"/>
        </w:tabs>
        <w:ind w:left="425" w:leftChars="0" w:firstLine="2815" w:firstLineChars="0"/>
      </w:pPr>
      <w:rPr>
        <w:rFonts w:hint="default" w:ascii="Wingdings" w:hAnsi="Wingdings"/>
      </w:rPr>
    </w:lvl>
    <w:lvl w:ilvl="5" w:tentative="0">
      <w:start w:val="1"/>
      <w:numFmt w:val="lowerRoman"/>
      <w:lvlText w:val="%6."/>
      <w:lvlJc w:val="left"/>
      <w:pPr>
        <w:tabs>
          <w:tab w:val="left" w:pos="425"/>
        </w:tabs>
        <w:ind w:left="425" w:leftChars="0" w:firstLine="3535" w:firstLineChars="0"/>
      </w:pPr>
      <w:rPr>
        <w:rFonts w:hint="default" w:ascii="Wingdings" w:hAnsi="Wingdings"/>
      </w:rPr>
    </w:lvl>
    <w:lvl w:ilvl="6" w:tentative="0">
      <w:start w:val="1"/>
      <w:numFmt w:val="decimal"/>
      <w:lvlText w:val="%7."/>
      <w:lvlJc w:val="left"/>
      <w:pPr>
        <w:tabs>
          <w:tab w:val="left" w:pos="425"/>
        </w:tabs>
        <w:ind w:left="425" w:leftChars="0" w:firstLine="4255" w:firstLineChars="0"/>
      </w:pPr>
      <w:rPr>
        <w:rFonts w:hint="default" w:ascii="Wingdings" w:hAnsi="Wingdings"/>
      </w:rPr>
    </w:lvl>
    <w:lvl w:ilvl="7" w:tentative="0">
      <w:start w:val="1"/>
      <w:numFmt w:val="lowerLetter"/>
      <w:lvlText w:val="%8."/>
      <w:lvlJc w:val="left"/>
      <w:pPr>
        <w:tabs>
          <w:tab w:val="left" w:pos="425"/>
        </w:tabs>
        <w:ind w:left="425" w:leftChars="0" w:firstLine="4975" w:firstLineChars="0"/>
      </w:pPr>
      <w:rPr>
        <w:rFonts w:hint="default" w:ascii="Wingdings" w:hAnsi="Wingdings"/>
      </w:rPr>
    </w:lvl>
    <w:lvl w:ilvl="8" w:tentative="0">
      <w:start w:val="1"/>
      <w:numFmt w:val="lowerRoman"/>
      <w:lvlText w:val="%9."/>
      <w:lvlJc w:val="left"/>
      <w:pPr>
        <w:tabs>
          <w:tab w:val="left" w:pos="425"/>
        </w:tabs>
        <w:ind w:left="425" w:leftChars="0" w:firstLine="5695" w:firstLineChars="0"/>
      </w:pPr>
      <w:rPr>
        <w:rFonts w:hint="default" w:ascii="Wingdings" w:hAnsi="Wingdings"/>
      </w:rPr>
    </w:lvl>
  </w:abstractNum>
  <w:abstractNum w:abstractNumId="6">
    <w:nsid w:val="1B058391"/>
    <w:multiLevelType w:val="multilevel"/>
    <w:tmpl w:val="1B0583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29810365"/>
    <w:multiLevelType w:val="multilevel"/>
    <w:tmpl w:val="29810365"/>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33E0B0F4"/>
    <w:multiLevelType w:val="singleLevel"/>
    <w:tmpl w:val="33E0B0F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448AF7C3"/>
    <w:multiLevelType w:val="multilevel"/>
    <w:tmpl w:val="448AF7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5BA2A780"/>
    <w:multiLevelType w:val="singleLevel"/>
    <w:tmpl w:val="5BA2A78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7"/>
  </w:num>
  <w:num w:numId="3">
    <w:abstractNumId w:val="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5"/>
  </w:num>
  <w:num w:numId="12">
    <w:abstractNumId w:val="8"/>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4B3E95"/>
    <w:rsid w:val="0D4B3E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10</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2025-06-02T14:14:00Z</dcterms:created>
  <dc:creator>Fouzia Ashfaq</dc:creator>
  <cp:lastModifiedBy>Fouzia Ashfaq</cp:lastModifiedBy>
  <dcterms:modified xsi:type="dcterms:W3CDTF">2025-06-02T14:29:02Z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BF2BCC0E43684E078F12B4751198F899_11</vt:lpwstr>
  </property>
</Properties>
</file>