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№10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Мутаев Муртазаали Магомедович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Изменение доступа к файлам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2" w:name="изменение-доступа-к-файла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Изменение доступа к файлам</w:t>
      </w:r>
    </w:p>
    <w:p>
      <w:pPr>
        <w:pStyle w:val="FirstParagraph"/>
      </w:pPr>
      <w:r>
        <w:t xml:space="preserve">Создаем файлы lab10-1.asm, readme-1.txt и readme-2.txt в каталоге ~/work/arch-pc/lab10</w:t>
      </w:r>
    </w:p>
    <w:p>
      <w:pPr>
        <w:pStyle w:val="BodyText"/>
      </w:pPr>
      <w:r>
        <w:t xml:space="preserve">Вставим в файл lab10-1.asm код из Листинга 10.1 (программа записи в файл сообщения) и создадим исполняемый файл</w:t>
      </w:r>
    </w:p>
    <w:p>
      <w:pPr>
        <w:pStyle w:val="BodyText"/>
      </w:pPr>
      <w:r>
        <w:t xml:space="preserve">Запустив программу, мне дали ввести строку для записи в файл (рис. 1):</w:t>
      </w:r>
    </w:p>
    <w:bookmarkStart w:id="25" w:name="fig:001"/>
    <w:p>
      <w:pPr>
        <w:pStyle w:val="CaptionedFigure"/>
      </w:pPr>
      <w:r>
        <w:drawing>
          <wp:inline>
            <wp:extent cx="3733800" cy="417651"/>
            <wp:effectExtent b="0" l="0" r="0" t="0"/>
            <wp:docPr descr="Рис. 1: Результат Листинга 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7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Результат Листинга 1</w:t>
      </w:r>
    </w:p>
    <w:bookmarkEnd w:id="25"/>
    <w:p>
      <w:pPr>
        <w:pStyle w:val="BodyText"/>
      </w:pPr>
      <w:r>
        <w:t xml:space="preserve">Я ввел строку, и по сути она должна записаться в файл readme.txt.</w:t>
      </w:r>
    </w:p>
    <w:p>
      <w:pPr>
        <w:pStyle w:val="BodyText"/>
      </w:pPr>
      <w:r>
        <w:t xml:space="preserve">Изменим доступ к файлу. Запретим себе исполнение файла с помощью команды chmod (рис. 2):</w:t>
      </w:r>
    </w:p>
    <w:bookmarkStart w:id="29" w:name="fig:002"/>
    <w:p>
      <w:pPr>
        <w:pStyle w:val="CaptionedFigure"/>
      </w:pPr>
      <w:r>
        <w:drawing>
          <wp:inline>
            <wp:extent cx="3733800" cy="944179"/>
            <wp:effectExtent b="0" l="0" r="0" t="0"/>
            <wp:docPr descr="Рис. 2: Изменение доступа к исполняемому файлу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4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Изменение доступа к исполняемому файлу</w:t>
      </w:r>
    </w:p>
    <w:bookmarkEnd w:id="29"/>
    <w:p>
      <w:pPr>
        <w:pStyle w:val="BodyText"/>
      </w:pPr>
      <w:r>
        <w:t xml:space="preserve">Как мы видим, при попытке запуска программы мне написало, что в доступе отказано. Очевидно, что это из-за того, что я только что запретил себе запуск программы. Также это можно заметить в результате</w:t>
      </w:r>
      <w:r>
        <w:t xml:space="preserve"> </w:t>
      </w:r>
      <w:r>
        <w:rPr>
          <w:i/>
          <w:iCs/>
        </w:rPr>
        <w:t xml:space="preserve">ls -l lab10-1</w:t>
      </w:r>
      <w:r>
        <w:t xml:space="preserve">: там у меня доступ только к read и write (rw)</w:t>
      </w:r>
    </w:p>
    <w:p>
      <w:pPr>
        <w:pStyle w:val="BodyText"/>
      </w:pPr>
      <w:r>
        <w:t xml:space="preserve">Довольно с ограничениями, дадим себе доступ к исполнению файла lab10-1.asm (рис. 3):</w:t>
      </w:r>
    </w:p>
    <w:bookmarkStart w:id="33" w:name="fig:003"/>
    <w:p>
      <w:pPr>
        <w:pStyle w:val="CaptionedFigure"/>
      </w:pPr>
      <w:r>
        <w:drawing>
          <wp:inline>
            <wp:extent cx="3733800" cy="2760908"/>
            <wp:effectExtent b="0" l="0" r="0" t="0"/>
            <wp:docPr descr="Рис. 3: Изменение доступа к файлу asm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0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доступа к файлу asm</w:t>
      </w:r>
    </w:p>
    <w:bookmarkEnd w:id="33"/>
    <w:p>
      <w:pPr>
        <w:pStyle w:val="BodyText"/>
      </w:pPr>
      <w:r>
        <w:t xml:space="preserve">Как мы видим, теперь у нас есть доступ к исполнению asm файла.</w:t>
      </w:r>
    </w:p>
    <w:p>
      <w:pPr>
        <w:pStyle w:val="BodyText"/>
      </w:pPr>
      <w:r>
        <w:t xml:space="preserve">В соответствии с вариантом в таблице 10.4 предоставим права доступа к файлу readme-1.txt представленные в символьном виде, а для файла readme-2.txt – в двочном виде. Проверим правильность выполнения с помощью команды ls -l.</w:t>
      </w:r>
    </w:p>
    <w:p>
      <w:pPr>
        <w:pStyle w:val="BodyText"/>
      </w:pPr>
      <w:r>
        <w:t xml:space="preserve">Просто по очереди предоставляем и забираем права у каждой группы каждого файла</w:t>
      </w:r>
    </w:p>
    <w:bookmarkStart w:id="37" w:name="fig:004"/>
    <w:p>
      <w:pPr>
        <w:pStyle w:val="CaptionedFigure"/>
      </w:pPr>
      <w:r>
        <w:drawing>
          <wp:inline>
            <wp:extent cx="3733800" cy="829050"/>
            <wp:effectExtent b="0" l="0" r="0" t="0"/>
            <wp:docPr descr="Рис. 4: Изменение доступа к файлу readme-1.txt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9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доступа к файлу readme-1.txt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559762"/>
            <wp:effectExtent b="0" l="0" r="0" t="0"/>
            <wp:docPr descr="Рис. 5: Изменение доступа к файлу readme-2.txt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9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доступа к файлу readme-2.txt</w:t>
      </w:r>
    </w:p>
    <w:bookmarkEnd w:id="41"/>
    <w:bookmarkEnd w:id="42"/>
    <w:bookmarkStart w:id="51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Я написал вот такой код (рис. 6):</w:t>
      </w:r>
    </w:p>
    <w:bookmarkStart w:id="46" w:name="fig:006"/>
    <w:p>
      <w:pPr>
        <w:pStyle w:val="CaptionedFigure"/>
      </w:pPr>
      <w:r>
        <w:drawing>
          <wp:inline>
            <wp:extent cx="3733800" cy="3469927"/>
            <wp:effectExtent b="0" l="0" r="0" t="0"/>
            <wp:docPr descr="Рис. 6: Задание для самостоятельной работ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9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Задание для самостоятельной работы</w:t>
      </w:r>
    </w:p>
    <w:bookmarkEnd w:id="46"/>
    <w:p>
      <w:pPr>
        <w:pStyle w:val="BodyText"/>
      </w:pPr>
      <w:r>
        <w:t xml:space="preserve">И у меня получился такой результат (также я проверил его в файле с помощью команды cat) (рис. 7):</w:t>
      </w:r>
    </w:p>
    <w:bookmarkStart w:id="50" w:name="fig:007"/>
    <w:p>
      <w:pPr>
        <w:pStyle w:val="CaptionedFigure"/>
      </w:pPr>
      <w:r>
        <w:drawing>
          <wp:inline>
            <wp:extent cx="3733800" cy="1037587"/>
            <wp:effectExtent b="0" l="0" r="0" t="0"/>
            <wp:docPr descr="Рис. 7: Результат самостоятельной работы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7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Результат самостоятельной работы</w:t>
      </w:r>
    </w:p>
    <w:bookmarkEnd w:id="50"/>
    <w:bookmarkEnd w:id="51"/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навыки написания программ для работы с файлами.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Мутаев Муртазаали Магомедович</dc:creator>
  <dc:language>ru-RU</dc:language>
  <cp:keywords/>
  <dcterms:created xsi:type="dcterms:W3CDTF">2024-12-13T09:11:25Z</dcterms:created>
  <dcterms:modified xsi:type="dcterms:W3CDTF">2024-12-13T09:11:25Z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