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287B" w14:textId="77777777" w:rsidR="0047167D" w:rsidRDefault="0047167D" w:rsidP="0047167D">
      <w:pPr>
        <w:pStyle w:val="Nadpis3"/>
        <w:numPr>
          <w:ilvl w:val="0"/>
          <w:numId w:val="0"/>
        </w:numPr>
        <w:ind w:left="120"/>
        <w:jc w:val="both"/>
      </w:pPr>
      <w:r>
        <w:tab/>
        <w:t>Sériová rezonance v RLC obvodu</w:t>
      </w:r>
    </w:p>
    <w:p w14:paraId="28C6C4C3" w14:textId="77777777" w:rsidR="0047167D" w:rsidRDefault="0047167D" w:rsidP="0047167D"/>
    <w:p w14:paraId="6C772AA7" w14:textId="77777777" w:rsidR="0047167D" w:rsidRPr="00980DB0" w:rsidRDefault="0047167D" w:rsidP="0047167D">
      <w:pPr>
        <w:rPr>
          <w:b/>
          <w:bCs/>
          <w:i/>
          <w:iCs/>
        </w:rPr>
      </w:pPr>
      <w:r w:rsidRPr="00980DB0">
        <w:rPr>
          <w:b/>
          <w:bCs/>
          <w:i/>
          <w:iCs/>
        </w:rPr>
        <w:t xml:space="preserve">Úkol měření: </w:t>
      </w:r>
    </w:p>
    <w:p w14:paraId="32AC4340" w14:textId="77777777" w:rsidR="0047167D" w:rsidRDefault="0047167D" w:rsidP="0047167D">
      <w:pPr>
        <w:numPr>
          <w:ilvl w:val="0"/>
          <w:numId w:val="3"/>
        </w:numPr>
        <w:jc w:val="both"/>
      </w:pPr>
      <w:r>
        <w:rPr>
          <w:rFonts w:ascii="TimesNewRoman" w:hAnsi="TimesNewRoman" w:cs="TimesNewRoman"/>
          <w:snapToGrid w:val="0"/>
        </w:rPr>
        <w:t>Ověřte napěťové a fázorové poměry v sériovém RLC obvody, který je tvořen ideálním kondenzátorem a ideální cívkou.</w:t>
      </w:r>
      <w:r>
        <w:t xml:space="preserve"> Proveďte výpočet obvodu </w:t>
      </w:r>
      <w:proofErr w:type="spellStart"/>
      <w:r>
        <w:t>symbolicko</w:t>
      </w:r>
      <w:proofErr w:type="spellEnd"/>
      <w:r>
        <w:t xml:space="preserve"> – komplexní metodou a porovnejte výsledky výpočtu s naměřenými hodnotami.</w:t>
      </w:r>
    </w:p>
    <w:p w14:paraId="159CCE63" w14:textId="77777777" w:rsidR="0047167D" w:rsidRDefault="0047167D" w:rsidP="0047167D">
      <w:pPr>
        <w:numPr>
          <w:ilvl w:val="0"/>
          <w:numId w:val="3"/>
        </w:numPr>
        <w:jc w:val="both"/>
      </w:pPr>
      <w:r>
        <w:t xml:space="preserve">Ověřte rezonanci v sériovém RLC obvodu, který je tvořen ideálním kondenzátorem a ideální cívkou. Proveďte výpočet obvodu </w:t>
      </w:r>
      <w:proofErr w:type="spellStart"/>
      <w:r>
        <w:t>symbolicko</w:t>
      </w:r>
      <w:proofErr w:type="spellEnd"/>
      <w:r>
        <w:t xml:space="preserve"> – komplexní metodou a porovnejte výsledky výpočtu s naměřenými hodnotami.</w:t>
      </w:r>
    </w:p>
    <w:p w14:paraId="3BA6612A" w14:textId="77777777" w:rsidR="0047167D" w:rsidRDefault="0047167D" w:rsidP="0047167D">
      <w:pPr>
        <w:numPr>
          <w:ilvl w:val="0"/>
          <w:numId w:val="3"/>
        </w:numPr>
        <w:jc w:val="both"/>
      </w:pPr>
      <w:r>
        <w:rPr>
          <w:rFonts w:ascii="TimesNewRoman" w:hAnsi="TimesNewRoman" w:cs="TimesNewRoman"/>
          <w:snapToGrid w:val="0"/>
        </w:rPr>
        <w:t>Ověřte napěťové a fázorové poměry v sériovém RLC obvody, který je tvořen ideálním kondenzátorem a reálnou cívkou.</w:t>
      </w:r>
      <w:r>
        <w:t xml:space="preserve"> Proveďte výpočet obvodu </w:t>
      </w:r>
      <w:proofErr w:type="spellStart"/>
      <w:r>
        <w:t>symbolicko</w:t>
      </w:r>
      <w:proofErr w:type="spellEnd"/>
      <w:r>
        <w:t xml:space="preserve"> – komplexní metodou a porovnejte výsledky výpočtu s naměřenými hodnotami.</w:t>
      </w:r>
    </w:p>
    <w:p w14:paraId="78EA60BF" w14:textId="77777777" w:rsidR="0047167D" w:rsidRDefault="0047167D" w:rsidP="0047167D">
      <w:pPr>
        <w:numPr>
          <w:ilvl w:val="0"/>
          <w:numId w:val="3"/>
        </w:numPr>
        <w:jc w:val="both"/>
      </w:pPr>
      <w:r>
        <w:t xml:space="preserve">Ověřte rezonanci v sériovém RLC obvodu, který je tvořen ideálním kondenzátorem a reálnou cívkou. Proveďte výpočet obvodu </w:t>
      </w:r>
      <w:proofErr w:type="spellStart"/>
      <w:r>
        <w:t>symbolicko</w:t>
      </w:r>
      <w:proofErr w:type="spellEnd"/>
      <w:r>
        <w:t xml:space="preserve"> – komplexní metodou a porovnejte výsledky výpočtu s naměřenými hodnotami.</w:t>
      </w:r>
    </w:p>
    <w:p w14:paraId="528E6D15" w14:textId="77777777" w:rsidR="0047167D" w:rsidRDefault="0047167D" w:rsidP="0047167D">
      <w:pPr>
        <w:jc w:val="both"/>
      </w:pPr>
    </w:p>
    <w:p w14:paraId="3CFB9579" w14:textId="77777777" w:rsidR="0047167D" w:rsidRPr="00980DB0" w:rsidRDefault="0047167D" w:rsidP="0047167D">
      <w:pPr>
        <w:jc w:val="both"/>
        <w:rPr>
          <w:b/>
          <w:bCs/>
          <w:i/>
          <w:iCs/>
        </w:rPr>
      </w:pPr>
      <w:r w:rsidRPr="00980DB0">
        <w:rPr>
          <w:b/>
          <w:bCs/>
          <w:i/>
          <w:iCs/>
        </w:rPr>
        <w:t>Seznam použitých přístrojů:</w:t>
      </w:r>
    </w:p>
    <w:p w14:paraId="1AA20A71" w14:textId="18476B41" w:rsidR="0047167D" w:rsidRDefault="0047167D" w:rsidP="0047167D">
      <w:pPr>
        <w:tabs>
          <w:tab w:val="left" w:pos="1260"/>
          <w:tab w:val="left" w:pos="6840"/>
        </w:tabs>
        <w:ind w:left="708"/>
        <w:jc w:val="both"/>
      </w:pPr>
      <w:r>
        <w:t>G</w:t>
      </w:r>
      <w:r>
        <w:tab/>
        <w:t xml:space="preserve">generátor střídavého napětí </w:t>
      </w:r>
      <w:proofErr w:type="gramStart"/>
      <w:r>
        <w:t xml:space="preserve">s  </w:t>
      </w:r>
      <w:r w:rsidR="00927278">
        <w:t>harmonick</w:t>
      </w:r>
      <w:r>
        <w:t>ým</w:t>
      </w:r>
      <w:proofErr w:type="gramEnd"/>
      <w:r>
        <w:t xml:space="preserve"> výstupem     </w:t>
      </w:r>
      <w:r>
        <w:tab/>
      </w:r>
      <w:r w:rsidRPr="004173BC">
        <w:rPr>
          <w:b/>
          <w:bCs/>
        </w:rPr>
        <w:t>typ:</w:t>
      </w:r>
      <w:r w:rsidR="009A0584">
        <w:rPr>
          <w:b/>
          <w:bCs/>
        </w:rPr>
        <w:t xml:space="preserve"> RC</w:t>
      </w:r>
    </w:p>
    <w:p w14:paraId="55774F77" w14:textId="0C0937CF" w:rsidR="0047167D" w:rsidRDefault="0047167D" w:rsidP="0047167D">
      <w:pPr>
        <w:tabs>
          <w:tab w:val="left" w:pos="1260"/>
          <w:tab w:val="left" w:pos="6840"/>
        </w:tabs>
        <w:ind w:left="708"/>
        <w:jc w:val="both"/>
        <w:rPr>
          <w:b/>
          <w:bCs/>
        </w:rPr>
      </w:pPr>
      <w:proofErr w:type="spellStart"/>
      <w:r>
        <w:t>Osc</w:t>
      </w:r>
      <w:proofErr w:type="spellEnd"/>
      <w:r>
        <w:t xml:space="preserve">   analogový osciloskop</w:t>
      </w:r>
      <w:r>
        <w:tab/>
      </w:r>
      <w:r w:rsidRPr="004173BC">
        <w:rPr>
          <w:b/>
          <w:bCs/>
        </w:rPr>
        <w:t>typ:</w:t>
      </w:r>
      <w:r w:rsidR="009A0584">
        <w:rPr>
          <w:b/>
          <w:bCs/>
        </w:rPr>
        <w:t xml:space="preserve"> RC</w:t>
      </w:r>
    </w:p>
    <w:p w14:paraId="5D306DD5" w14:textId="777244AD" w:rsidR="0047167D" w:rsidRPr="00F335FC" w:rsidRDefault="0047167D" w:rsidP="0047167D">
      <w:pPr>
        <w:tabs>
          <w:tab w:val="left" w:pos="1260"/>
          <w:tab w:val="left" w:pos="6840"/>
        </w:tabs>
        <w:ind w:left="708"/>
        <w:jc w:val="both"/>
        <w:rPr>
          <w:i/>
          <w:iCs/>
        </w:rPr>
      </w:pPr>
      <w:proofErr w:type="spellStart"/>
      <w:r>
        <w:t>PC</w:t>
      </w:r>
      <w:r w:rsidRPr="00F335FC">
        <w:rPr>
          <w:vertAlign w:val="subscript"/>
        </w:rPr>
        <w:t>int</w:t>
      </w:r>
      <w:proofErr w:type="spellEnd"/>
      <w:r>
        <w:tab/>
        <w:t>PC interface</w:t>
      </w:r>
      <w:r>
        <w:tab/>
      </w:r>
      <w:r w:rsidRPr="008D0D3D">
        <w:rPr>
          <w:b/>
          <w:bCs/>
        </w:rPr>
        <w:t>typ:</w:t>
      </w:r>
      <w:r w:rsidR="009A0584">
        <w:rPr>
          <w:b/>
          <w:bCs/>
        </w:rPr>
        <w:t xml:space="preserve"> RC2000</w:t>
      </w:r>
    </w:p>
    <w:p w14:paraId="25F269E9" w14:textId="77777777" w:rsidR="0047167D" w:rsidRDefault="0047167D" w:rsidP="0047167D">
      <w:pPr>
        <w:jc w:val="both"/>
        <w:rPr>
          <w:b/>
          <w:bCs/>
          <w:i/>
          <w:iCs/>
        </w:rPr>
      </w:pPr>
    </w:p>
    <w:p w14:paraId="5FD5C7D7" w14:textId="77777777" w:rsidR="0047167D" w:rsidRDefault="0047167D" w:rsidP="0047167D">
      <w:pPr>
        <w:jc w:val="both"/>
        <w:rPr>
          <w:b/>
          <w:bCs/>
          <w:i/>
          <w:iCs/>
        </w:rPr>
      </w:pPr>
      <w:r w:rsidRPr="00980DB0">
        <w:rPr>
          <w:b/>
          <w:bCs/>
          <w:i/>
          <w:iCs/>
        </w:rPr>
        <w:t>Schéma zapojení:</w:t>
      </w:r>
    </w:p>
    <w:p w14:paraId="276065CA" w14:textId="7B55579E" w:rsidR="0047167D" w:rsidRPr="007B2575" w:rsidRDefault="009A0584" w:rsidP="0047167D">
      <w:pPr>
        <w:pStyle w:val="Obrzek"/>
      </w:pPr>
      <w:r w:rsidRPr="007B2575">
        <w:rPr>
          <w:noProof/>
        </w:rPr>
        <w:drawing>
          <wp:inline distT="0" distB="0" distL="0" distR="0" wp14:anchorId="4BB2717D" wp14:editId="13889F56">
            <wp:extent cx="2772410" cy="144081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DB254" w14:textId="77777777" w:rsidR="0047167D" w:rsidRPr="00D15DBC" w:rsidRDefault="0047167D" w:rsidP="0047167D"/>
    <w:p w14:paraId="4C1EFFFB" w14:textId="77777777" w:rsidR="0047167D" w:rsidRDefault="0047167D" w:rsidP="0047167D">
      <w:pPr>
        <w:pStyle w:val="Obrzek"/>
      </w:pPr>
      <w:bookmarkStart w:id="0" w:name="_Ref66246049"/>
      <w:r>
        <w:t xml:space="preserve">Obr. </w:t>
      </w:r>
      <w:fldSimple w:instr=" SEQ Obr. \* ARABIC ">
        <w:r w:rsidR="00976693">
          <w:rPr>
            <w:noProof/>
          </w:rPr>
          <w:t>1</w:t>
        </w:r>
      </w:fldSimple>
      <w:bookmarkEnd w:id="0"/>
      <w:r>
        <w:t xml:space="preserve"> Ověření rezonance v sériovém RLC obvodu</w:t>
      </w:r>
    </w:p>
    <w:p w14:paraId="5C4F1440" w14:textId="77777777" w:rsidR="0047167D" w:rsidRDefault="0047167D" w:rsidP="0047167D"/>
    <w:p w14:paraId="60C8D3CF" w14:textId="77777777" w:rsidR="0047167D" w:rsidRDefault="0047167D" w:rsidP="0047167D">
      <w:pPr>
        <w:jc w:val="both"/>
        <w:rPr>
          <w:b/>
          <w:bCs/>
          <w:i/>
          <w:iCs/>
        </w:rPr>
      </w:pPr>
      <w:r w:rsidRPr="001D70D4">
        <w:rPr>
          <w:b/>
          <w:bCs/>
          <w:i/>
          <w:iCs/>
        </w:rPr>
        <w:t>Teoretický rozbor úlohy:</w:t>
      </w:r>
    </w:p>
    <w:p w14:paraId="13729002" w14:textId="77777777" w:rsidR="0047167D" w:rsidRDefault="0047167D" w:rsidP="0047167D">
      <w:pPr>
        <w:jc w:val="both"/>
        <w:rPr>
          <w:b/>
          <w:bCs/>
          <w:i/>
          <w:iCs/>
        </w:rPr>
      </w:pPr>
    </w:p>
    <w:p w14:paraId="2D0B4E1B" w14:textId="77777777" w:rsidR="0047167D" w:rsidRDefault="0047167D" w:rsidP="0047167D">
      <w:pPr>
        <w:jc w:val="both"/>
      </w:pPr>
      <w:r>
        <w:tab/>
        <w:t xml:space="preserve">Obvod RLC v libovolném zapojení se dostane do </w:t>
      </w:r>
      <w:r w:rsidRPr="00E81D34">
        <w:rPr>
          <w:b/>
          <w:bCs/>
          <w:i/>
          <w:iCs/>
        </w:rPr>
        <w:t>rezonance,</w:t>
      </w:r>
      <w:r>
        <w:t xml:space="preserve"> jestliže jeho </w:t>
      </w:r>
      <w:r w:rsidRPr="00E81D34">
        <w:rPr>
          <w:b/>
          <w:bCs/>
          <w:i/>
          <w:iCs/>
        </w:rPr>
        <w:t>impedance Z</w:t>
      </w:r>
      <w:r w:rsidRPr="00E81D34">
        <w:rPr>
          <w:i/>
          <w:iCs/>
        </w:rPr>
        <w:t> </w:t>
      </w:r>
      <w:r>
        <w:t xml:space="preserve">se pro určitou frekvenci (tzv. rezonanční </w:t>
      </w:r>
      <w:r w:rsidRPr="00293C4F">
        <w:rPr>
          <w:i/>
          <w:iCs/>
        </w:rPr>
        <w:t>f</w:t>
      </w:r>
      <w:r w:rsidRPr="00293C4F">
        <w:rPr>
          <w:i/>
          <w:iCs/>
          <w:vertAlign w:val="subscript"/>
        </w:rPr>
        <w:t>r</w:t>
      </w:r>
      <w:r>
        <w:t xml:space="preserve">) stane </w:t>
      </w:r>
      <w:r w:rsidRPr="00E81D34">
        <w:rPr>
          <w:b/>
          <w:bCs/>
          <w:i/>
          <w:iCs/>
        </w:rPr>
        <w:t>reálnou</w:t>
      </w:r>
      <w:r>
        <w:t xml:space="preserve">. Sériová rezonance je nazývá rezonancí napěťovou, při ní jsou napětí na cívce a kondenzátoru stejně velká, ale mají opačnou fázi. Impedance obvodu </w:t>
      </w:r>
      <w:r>
        <w:fldChar w:fldCharType="begin"/>
      </w:r>
      <w:r>
        <w:instrText xml:space="preserve"> REF  _Ref66246049 \* Lower \h </w:instrText>
      </w:r>
      <w:r>
        <w:fldChar w:fldCharType="separate"/>
      </w:r>
      <w:r w:rsidR="00976693">
        <w:t xml:space="preserve">obr. </w:t>
      </w:r>
      <w:r w:rsidR="00976693">
        <w:rPr>
          <w:noProof/>
        </w:rPr>
        <w:t>1</w:t>
      </w:r>
      <w:r>
        <w:fldChar w:fldCharType="end"/>
      </w:r>
      <w:r>
        <w:t xml:space="preserve"> je dána vztahem:</w:t>
      </w:r>
      <w:r w:rsidR="00976693">
        <w:fldChar w:fldCharType="begin"/>
      </w:r>
      <w:r w:rsidR="00976693">
        <w:instrText xml:space="preserve"> MACROBUTTON MTEditEquationSection2 </w:instrText>
      </w:r>
      <w:r w:rsidR="00976693" w:rsidRPr="00976693">
        <w:rPr>
          <w:rStyle w:val="MTEquationSection"/>
        </w:rPr>
        <w:instrText>Equation Section (Next)</w:instrText>
      </w:r>
      <w:r w:rsidR="00976693">
        <w:fldChar w:fldCharType="begin"/>
      </w:r>
      <w:r w:rsidR="00976693">
        <w:instrText xml:space="preserve"> SEQ MTEqn \r \h \* MERGEFORMAT </w:instrText>
      </w:r>
      <w:r w:rsidR="00976693">
        <w:fldChar w:fldCharType="end"/>
      </w:r>
      <w:r w:rsidR="00976693">
        <w:fldChar w:fldCharType="begin"/>
      </w:r>
      <w:r w:rsidR="00976693">
        <w:instrText xml:space="preserve"> SEQ MTSec \h \* MERGEFORMAT </w:instrText>
      </w:r>
      <w:r w:rsidR="00976693">
        <w:fldChar w:fldCharType="end"/>
      </w:r>
      <w:r w:rsidR="00976693">
        <w:fldChar w:fldCharType="end"/>
      </w:r>
    </w:p>
    <w:p w14:paraId="25C0302F" w14:textId="77777777" w:rsidR="0047167D" w:rsidRDefault="0047167D" w:rsidP="0047167D">
      <w:pPr>
        <w:jc w:val="both"/>
      </w:pPr>
    </w:p>
    <w:p w14:paraId="590554C3" w14:textId="77777777" w:rsidR="0047167D" w:rsidRDefault="0047167D" w:rsidP="0047167D">
      <w:pPr>
        <w:pStyle w:val="MTDisplayEquation"/>
      </w:pPr>
      <w:r>
        <w:tab/>
      </w:r>
      <w:r w:rsidRPr="00293C4F">
        <w:rPr>
          <w:position w:val="-24"/>
        </w:rPr>
        <w:object w:dxaOrig="2040" w:dyaOrig="620" w14:anchorId="17B89D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95pt;height:31.1pt" o:ole="">
            <v:imagedata r:id="rId12" o:title=""/>
          </v:shape>
          <o:OLEObject Type="Embed" ProgID="Equation.DSMT4" ShapeID="_x0000_i1025" DrawAspect="Content" ObjectID="_1805704179" r:id="rId13"/>
        </w:object>
      </w:r>
      <w:r>
        <w:t xml:space="preserve">  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976693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976693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C91A6F0" w14:textId="77777777" w:rsidR="0047167D" w:rsidRDefault="0047167D" w:rsidP="0047167D"/>
    <w:p w14:paraId="3ABE26D2" w14:textId="77777777" w:rsidR="0047167D" w:rsidRDefault="0047167D" w:rsidP="0047167D">
      <w:pPr>
        <w:jc w:val="both"/>
      </w:pPr>
      <w:r>
        <w:t xml:space="preserve">Při rezonanci musí platit </w:t>
      </w:r>
      <w:r w:rsidRPr="00293C4F">
        <w:rPr>
          <w:position w:val="-10"/>
        </w:rPr>
        <w:object w:dxaOrig="1100" w:dyaOrig="320" w14:anchorId="208E8A6D">
          <v:shape id="_x0000_i1026" type="#_x0000_t75" style="width:55.3pt;height:16.15pt" o:ole="">
            <v:imagedata r:id="rId14" o:title=""/>
          </v:shape>
          <o:OLEObject Type="Embed" ProgID="Equation.DSMT4" ShapeID="_x0000_i1026" DrawAspect="Content" ObjectID="_1805704180" r:id="rId15"/>
        </w:object>
      </w:r>
      <w:r>
        <w:t xml:space="preserve"> a </w:t>
      </w:r>
      <w:r w:rsidRPr="00293C4F">
        <w:rPr>
          <w:position w:val="-10"/>
        </w:rPr>
        <w:object w:dxaOrig="1040" w:dyaOrig="320" w14:anchorId="17613378">
          <v:shape id="_x0000_i1027" type="#_x0000_t75" style="width:52.4pt;height:16.15pt" o:ole="">
            <v:imagedata r:id="rId16" o:title=""/>
          </v:shape>
          <o:OLEObject Type="Embed" ProgID="Equation.DSMT4" ShapeID="_x0000_i1027" DrawAspect="Content" ObjectID="_1805704181" r:id="rId17"/>
        </w:object>
      </w:r>
      <w:r>
        <w:t xml:space="preserve">, z toho plyne, že pro </w:t>
      </w:r>
      <w:r w:rsidRPr="00293C4F">
        <w:rPr>
          <w:position w:val="-12"/>
        </w:rPr>
        <w:object w:dxaOrig="700" w:dyaOrig="360" w14:anchorId="07003B18">
          <v:shape id="_x0000_i1028" type="#_x0000_t75" style="width:34.55pt;height:17.85pt" o:ole="">
            <v:imagedata r:id="rId18" o:title=""/>
          </v:shape>
          <o:OLEObject Type="Embed" ProgID="Equation.DSMT4" ShapeID="_x0000_i1028" DrawAspect="Content" ObjectID="_1805704182" r:id="rId19"/>
        </w:object>
      </w:r>
      <w:r>
        <w:t xml:space="preserve"> platí:</w:t>
      </w:r>
    </w:p>
    <w:p w14:paraId="2BE413C4" w14:textId="77777777" w:rsidR="0047167D" w:rsidRDefault="0047167D" w:rsidP="0047167D"/>
    <w:p w14:paraId="67D718FF" w14:textId="77777777" w:rsidR="0047167D" w:rsidRDefault="0047167D" w:rsidP="0047167D">
      <w:pPr>
        <w:pStyle w:val="MTDisplayEquation"/>
      </w:pPr>
      <w:r>
        <w:tab/>
      </w:r>
      <w:r w:rsidRPr="00293C4F">
        <w:rPr>
          <w:position w:val="-30"/>
        </w:rPr>
        <w:object w:dxaOrig="1120" w:dyaOrig="680" w14:anchorId="2EE7B98C">
          <v:shape id="_x0000_i1029" type="#_x0000_t75" style="width:55.85pt;height:34pt" o:ole="">
            <v:imagedata r:id="rId20" o:title=""/>
          </v:shape>
          <o:OLEObject Type="Embed" ProgID="Equation.DSMT4" ShapeID="_x0000_i1029" DrawAspect="Content" ObjectID="_1805704183" r:id="rId21"/>
        </w:object>
      </w:r>
      <w:r>
        <w:t xml:space="preserve">  ,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976693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976693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1E6E3D3" w14:textId="77777777" w:rsidR="0047167D" w:rsidRDefault="0047167D" w:rsidP="0047167D">
      <w:pPr>
        <w:jc w:val="both"/>
      </w:pPr>
      <w:r>
        <w:t>což nastává pro rezonanční frekvenci:</w:t>
      </w:r>
    </w:p>
    <w:p w14:paraId="51BEF2CA" w14:textId="77777777" w:rsidR="0047167D" w:rsidRDefault="0047167D" w:rsidP="0047167D">
      <w:pPr>
        <w:pStyle w:val="MTDisplayEquation"/>
      </w:pPr>
      <w:r>
        <w:lastRenderedPageBreak/>
        <w:tab/>
      </w:r>
      <w:r w:rsidRPr="00293C4F">
        <w:rPr>
          <w:position w:val="-28"/>
        </w:rPr>
        <w:object w:dxaOrig="1359" w:dyaOrig="660" w14:anchorId="5089AE85">
          <v:shape id="_x0000_i1030" type="#_x0000_t75" style="width:67.95pt;height:32.85pt" o:ole="">
            <v:imagedata r:id="rId22" o:title=""/>
          </v:shape>
          <o:OLEObject Type="Embed" ProgID="Equation.DSMT4" ShapeID="_x0000_i1030" DrawAspect="Content" ObjectID="_1805704184" r:id="rId23"/>
        </w:object>
      </w:r>
      <w:r>
        <w:t xml:space="preserve">  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" w:name="ZEqnNum966152"/>
      <w:r>
        <w:instrText>(</w:instrText>
      </w:r>
      <w:fldSimple w:instr=" SEQ MTSec \c \* Arabic \* MERGEFORMAT ">
        <w:r w:rsidR="00976693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976693">
          <w:rPr>
            <w:noProof/>
          </w:rPr>
          <w:instrText>3</w:instrText>
        </w:r>
      </w:fldSimple>
      <w:r>
        <w:instrText>)</w:instrText>
      </w:r>
      <w:bookmarkEnd w:id="1"/>
      <w:r>
        <w:fldChar w:fldCharType="end"/>
      </w:r>
    </w:p>
    <w:p w14:paraId="257500C2" w14:textId="77777777" w:rsidR="0047167D" w:rsidRDefault="0047167D" w:rsidP="0047167D"/>
    <w:p w14:paraId="14AACFFF" w14:textId="77777777" w:rsidR="0047167D" w:rsidRDefault="0047167D" w:rsidP="0047167D">
      <w:pPr>
        <w:jc w:val="both"/>
      </w:pPr>
      <w:r>
        <w:t xml:space="preserve">Vztah </w:t>
      </w:r>
      <w:r>
        <w:fldChar w:fldCharType="begin"/>
      </w:r>
      <w:r>
        <w:instrText xml:space="preserve"> GOTOBUTTON ZEqnNum966152  \* MERGEFORMAT </w:instrText>
      </w:r>
      <w:fldSimple w:instr=" REF ZEqnNum966152 \! \* MERGEFORMAT ">
        <w:r w:rsidR="00976693">
          <w:instrText>(1.3)</w:instrText>
        </w:r>
      </w:fldSimple>
      <w:r>
        <w:fldChar w:fldCharType="end"/>
      </w:r>
      <w:r>
        <w:t xml:space="preserve"> nazýváme Thomsonův vzorec. Je – </w:t>
      </w:r>
      <w:proofErr w:type="spellStart"/>
      <w:r>
        <w:t>li</w:t>
      </w:r>
      <w:proofErr w:type="spellEnd"/>
      <w:r>
        <w:t xml:space="preserve"> sériový obvod tvořen </w:t>
      </w:r>
      <w:r w:rsidRPr="00AB019F">
        <w:rPr>
          <w:b/>
          <w:bCs/>
        </w:rPr>
        <w:t>ideálními prvky</w:t>
      </w:r>
      <w:r>
        <w:t xml:space="preserve"> (platí </w:t>
      </w:r>
      <w:r w:rsidRPr="00F972AD">
        <w:rPr>
          <w:position w:val="-12"/>
        </w:rPr>
        <w:object w:dxaOrig="920" w:dyaOrig="360" w14:anchorId="4CF913A9">
          <v:shape id="_x0000_i1031" type="#_x0000_t75" style="width:36.3pt;height:13.8pt" o:ole="">
            <v:imagedata r:id="rId24" o:title=""/>
          </v:shape>
          <o:OLEObject Type="Embed" ProgID="Equation.DSMT4" ShapeID="_x0000_i1031" DrawAspect="Content" ObjectID="_1805704185" r:id="rId25"/>
        </w:object>
      </w:r>
      <w:r>
        <w:t xml:space="preserve">, </w:t>
      </w:r>
      <w:r w:rsidRPr="00F972AD">
        <w:rPr>
          <w:position w:val="-12"/>
        </w:rPr>
        <w:object w:dxaOrig="940" w:dyaOrig="360" w14:anchorId="0A741117">
          <v:shape id="_x0000_i1032" type="#_x0000_t75" style="width:38.6pt;height:14.4pt" o:ole="">
            <v:imagedata r:id="rId26" o:title=""/>
          </v:shape>
          <o:OLEObject Type="Embed" ProgID="Equation.DSMT4" ShapeID="_x0000_i1032" DrawAspect="Content" ObjectID="_1805704186" r:id="rId27"/>
        </w:object>
      </w:r>
      <w:r>
        <w:t xml:space="preserve">), pak při rezonanci jsou napětí na cívce a kondenzátoru stejně velká s opačnou fází a jejich účinek se vyruší. Napětí na odporu je ve fázi s proudem, obvodem teče maximální proud. Není – </w:t>
      </w:r>
      <w:proofErr w:type="spellStart"/>
      <w:r>
        <w:t>li</w:t>
      </w:r>
      <w:proofErr w:type="spellEnd"/>
      <w:r>
        <w:t xml:space="preserve"> obvod tvořen ideálními prvky, není mezi </w:t>
      </w:r>
      <w:proofErr w:type="spellStart"/>
      <w:r>
        <w:t>fázory</w:t>
      </w:r>
      <w:proofErr w:type="spellEnd"/>
      <w:r>
        <w:t xml:space="preserve"> úhel 90</w:t>
      </w:r>
      <w:r w:rsidRPr="00AB019F">
        <w:rPr>
          <w:vertAlign w:val="superscript"/>
        </w:rPr>
        <w:t>0</w:t>
      </w:r>
      <w:r>
        <w:t>, což má za následek změnu velikosti rezonančního proudu.</w:t>
      </w:r>
    </w:p>
    <w:p w14:paraId="77FA21FB" w14:textId="77777777" w:rsidR="0047167D" w:rsidRPr="006B01DA" w:rsidRDefault="0047167D" w:rsidP="0047167D">
      <w:pPr>
        <w:jc w:val="both"/>
      </w:pPr>
    </w:p>
    <w:p w14:paraId="51F68ACD" w14:textId="393C3568" w:rsidR="0047167D" w:rsidRPr="00B26B9F" w:rsidRDefault="009A0584" w:rsidP="0047167D">
      <w:pPr>
        <w:tabs>
          <w:tab w:val="left" w:pos="2520"/>
        </w:tabs>
        <w:jc w:val="center"/>
      </w:pPr>
      <w:r w:rsidRPr="00B26B9F">
        <w:rPr>
          <w:noProof/>
        </w:rPr>
        <w:drawing>
          <wp:inline distT="0" distB="0" distL="0" distR="0" wp14:anchorId="21C058E7" wp14:editId="62001BED">
            <wp:extent cx="2684780" cy="1733550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B49C" w14:textId="77777777" w:rsidR="0047167D" w:rsidRDefault="0047167D" w:rsidP="0047167D">
      <w:pPr>
        <w:pStyle w:val="Obrzek"/>
      </w:pPr>
      <w:bookmarkStart w:id="2" w:name="_Ref66255431"/>
    </w:p>
    <w:p w14:paraId="4618B238" w14:textId="77777777" w:rsidR="0047167D" w:rsidRDefault="0047167D" w:rsidP="0047167D">
      <w:pPr>
        <w:pStyle w:val="Obrzek"/>
      </w:pPr>
      <w:r>
        <w:t xml:space="preserve">Obr. </w:t>
      </w:r>
      <w:fldSimple w:instr=" SEQ Obr. \* ARABIC ">
        <w:r w:rsidR="00976693">
          <w:rPr>
            <w:noProof/>
          </w:rPr>
          <w:t>2</w:t>
        </w:r>
      </w:fldSimple>
      <w:bookmarkEnd w:id="2"/>
      <w:r>
        <w:t xml:space="preserve"> Napěťová rezonance v sériovém RLC obvodu</w:t>
      </w:r>
    </w:p>
    <w:p w14:paraId="3C79D766" w14:textId="77777777" w:rsidR="0047167D" w:rsidRDefault="0047167D" w:rsidP="0047167D"/>
    <w:p w14:paraId="294941B7" w14:textId="77777777" w:rsidR="0047167D" w:rsidRPr="0062268A" w:rsidRDefault="0047167D" w:rsidP="0047167D">
      <w:pPr>
        <w:rPr>
          <w:b/>
          <w:bCs/>
          <w:i/>
          <w:iCs/>
        </w:rPr>
      </w:pPr>
      <w:r w:rsidRPr="0062268A">
        <w:rPr>
          <w:b/>
          <w:bCs/>
          <w:i/>
          <w:iCs/>
        </w:rPr>
        <w:t>Postup při měření:</w:t>
      </w:r>
    </w:p>
    <w:p w14:paraId="7A6AE544" w14:textId="77777777" w:rsidR="0047167D" w:rsidRDefault="0047167D" w:rsidP="0047167D">
      <w:pPr>
        <w:numPr>
          <w:ilvl w:val="0"/>
          <w:numId w:val="4"/>
        </w:numPr>
        <w:jc w:val="both"/>
      </w:pPr>
      <w:r>
        <w:t xml:space="preserve">Zapojíme elektrický obvod podle </w:t>
      </w:r>
      <w:r>
        <w:fldChar w:fldCharType="begin"/>
      </w:r>
      <w:r>
        <w:instrText xml:space="preserve"> REF  _Ref66246049 \* Lower \h </w:instrText>
      </w:r>
      <w:r>
        <w:fldChar w:fldCharType="separate"/>
      </w:r>
      <w:r w:rsidR="00976693">
        <w:t xml:space="preserve">obr. </w:t>
      </w:r>
      <w:r w:rsidR="00976693">
        <w:rPr>
          <w:noProof/>
        </w:rPr>
        <w:t>1</w:t>
      </w:r>
      <w:r>
        <w:fldChar w:fldCharType="end"/>
      </w:r>
      <w:r>
        <w:t xml:space="preserve">, pomocí osciloskopu pozorujeme průběhy napětí na jednotlivých prvcích při libovolné frekvenci. Ověříme, že obvod je tvořen ideálními prvky, tj. platí </w:t>
      </w:r>
      <w:r w:rsidRPr="00F972AD">
        <w:rPr>
          <w:position w:val="-12"/>
        </w:rPr>
        <w:object w:dxaOrig="920" w:dyaOrig="360" w14:anchorId="6B1F5C93">
          <v:shape id="_x0000_i1033" type="#_x0000_t75" style="width:36.3pt;height:13.8pt" o:ole="">
            <v:imagedata r:id="rId24" o:title=""/>
          </v:shape>
          <o:OLEObject Type="Embed" ProgID="Equation.DSMT4" ShapeID="_x0000_i1033" DrawAspect="Content" ObjectID="_1805704187" r:id="rId29"/>
        </w:object>
      </w:r>
      <w:r>
        <w:t xml:space="preserve">, </w:t>
      </w:r>
      <w:r w:rsidRPr="00F972AD">
        <w:rPr>
          <w:position w:val="-12"/>
        </w:rPr>
        <w:object w:dxaOrig="940" w:dyaOrig="360" w14:anchorId="2D2F5842">
          <v:shape id="_x0000_i1034" type="#_x0000_t75" style="width:38.6pt;height:14.4pt" o:ole="">
            <v:imagedata r:id="rId26" o:title=""/>
          </v:shape>
          <o:OLEObject Type="Embed" ProgID="Equation.DSMT4" ShapeID="_x0000_i1034" DrawAspect="Content" ObjectID="_1805704188" r:id="rId30"/>
        </w:object>
      </w:r>
      <w:r>
        <w:t xml:space="preserve">. </w:t>
      </w:r>
    </w:p>
    <w:p w14:paraId="71EA4F19" w14:textId="77777777" w:rsidR="0047167D" w:rsidRDefault="0047167D" w:rsidP="0047167D">
      <w:pPr>
        <w:numPr>
          <w:ilvl w:val="0"/>
          <w:numId w:val="4"/>
        </w:numPr>
        <w:jc w:val="both"/>
      </w:pPr>
      <w:r>
        <w:t>Vypočítáme rezonanční frekvenci, tu nastavíme na generátoru a pozorujeme průběhy napětí na ideálních prvcích.</w:t>
      </w:r>
    </w:p>
    <w:p w14:paraId="44E9536A" w14:textId="77777777" w:rsidR="0047167D" w:rsidRDefault="0047167D" w:rsidP="0047167D">
      <w:pPr>
        <w:numPr>
          <w:ilvl w:val="0"/>
          <w:numId w:val="4"/>
        </w:numPr>
        <w:jc w:val="both"/>
      </w:pPr>
      <w:r>
        <w:t>Obdobně postupujeme v případě, kdy sériový RLC obvod je tvořen reálnou cívkou (pro nízké frekvence se cívka bude chovat jako reálný prvek, tj. bude platit:</w:t>
      </w:r>
      <w:r w:rsidRPr="00007E19">
        <w:rPr>
          <w:position w:val="-12"/>
        </w:rPr>
        <w:object w:dxaOrig="859" w:dyaOrig="360" w14:anchorId="0C59A256">
          <v:shape id="_x0000_i1035" type="#_x0000_t75" style="width:39.15pt;height:16.15pt" o:ole="">
            <v:imagedata r:id="rId31" o:title=""/>
          </v:shape>
          <o:OLEObject Type="Embed" ProgID="Equation.DSMT4" ShapeID="_x0000_i1035" DrawAspect="Content" ObjectID="_1805704189" r:id="rId32"/>
        </w:object>
      </w:r>
      <w:r>
        <w:t xml:space="preserve">). </w:t>
      </w:r>
    </w:p>
    <w:p w14:paraId="4631E18C" w14:textId="77777777" w:rsidR="0047167D" w:rsidRDefault="0047167D" w:rsidP="0047167D">
      <w:pPr>
        <w:numPr>
          <w:ilvl w:val="0"/>
          <w:numId w:val="4"/>
        </w:numPr>
        <w:jc w:val="both"/>
      </w:pPr>
      <w:r>
        <w:t>Ověříme rezonanci v obvodu s reálnou cívkou.</w:t>
      </w:r>
    </w:p>
    <w:p w14:paraId="02A6A21D" w14:textId="77777777" w:rsidR="0047167D" w:rsidRDefault="0047167D" w:rsidP="0047167D">
      <w:pPr>
        <w:jc w:val="both"/>
      </w:pPr>
    </w:p>
    <w:p w14:paraId="4DA5D560" w14:textId="77777777" w:rsidR="0047167D" w:rsidRPr="007E1401" w:rsidRDefault="0047167D" w:rsidP="0047167D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N</w:t>
      </w:r>
      <w:r w:rsidRPr="007E1401">
        <w:rPr>
          <w:b/>
          <w:bCs/>
          <w:i/>
          <w:iCs/>
        </w:rPr>
        <w:t>aměřen</w:t>
      </w:r>
      <w:r>
        <w:rPr>
          <w:b/>
          <w:bCs/>
          <w:i/>
          <w:iCs/>
        </w:rPr>
        <w:t>é</w:t>
      </w:r>
      <w:r w:rsidRPr="007E1401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 vypočítané </w:t>
      </w:r>
      <w:r w:rsidRPr="007E1401">
        <w:rPr>
          <w:b/>
          <w:bCs/>
          <w:i/>
          <w:iCs/>
        </w:rPr>
        <w:t>hodnot</w:t>
      </w:r>
      <w:r>
        <w:rPr>
          <w:b/>
          <w:bCs/>
          <w:i/>
          <w:iCs/>
        </w:rPr>
        <w:t>y</w:t>
      </w:r>
      <w:r w:rsidRPr="007E1401">
        <w:rPr>
          <w:b/>
          <w:bCs/>
          <w:i/>
          <w:iCs/>
        </w:rPr>
        <w:t>:</w:t>
      </w:r>
    </w:p>
    <w:p w14:paraId="6DF7AF79" w14:textId="77777777" w:rsidR="0047167D" w:rsidRPr="008D6EE2" w:rsidRDefault="0047167D" w:rsidP="0047167D">
      <w:pPr>
        <w:numPr>
          <w:ilvl w:val="0"/>
          <w:numId w:val="5"/>
        </w:numPr>
        <w:jc w:val="both"/>
        <w:rPr>
          <w:i/>
          <w:iCs/>
          <w:sz w:val="20"/>
          <w:szCs w:val="20"/>
        </w:rPr>
      </w:pPr>
      <w:r>
        <w:rPr>
          <w:i/>
          <w:iCs/>
        </w:rPr>
        <w:t>Pozorování a výpočet napětí na jednotlivých prvcích v sériovém RLC obvodu s ideálními prvky</w:t>
      </w:r>
    </w:p>
    <w:p w14:paraId="52139F81" w14:textId="77777777" w:rsidR="0047167D" w:rsidRPr="00007E19" w:rsidRDefault="0047167D" w:rsidP="0047167D">
      <w:pPr>
        <w:numPr>
          <w:ilvl w:val="0"/>
          <w:numId w:val="6"/>
        </w:numPr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frekvence   </w:t>
      </w:r>
      <w:r>
        <w:rPr>
          <w:iCs/>
          <w:sz w:val="20"/>
          <w:szCs w:val="20"/>
        </w:rPr>
        <w:tab/>
      </w:r>
      <w:r w:rsidRPr="00007E19">
        <w:rPr>
          <w:i/>
          <w:iCs/>
          <w:sz w:val="20"/>
          <w:szCs w:val="20"/>
        </w:rPr>
        <w:t>f</w:t>
      </w:r>
      <w:r>
        <w:rPr>
          <w:iCs/>
          <w:sz w:val="20"/>
          <w:szCs w:val="20"/>
        </w:rPr>
        <w:t xml:space="preserve"> =</w:t>
      </w:r>
      <w:r w:rsidR="00F71437">
        <w:rPr>
          <w:iCs/>
          <w:sz w:val="20"/>
          <w:szCs w:val="20"/>
        </w:rPr>
        <w:t xml:space="preserve"> 100</w:t>
      </w:r>
      <w:r w:rsidR="00E62A32">
        <w:rPr>
          <w:iCs/>
          <w:sz w:val="20"/>
          <w:szCs w:val="20"/>
        </w:rPr>
        <w:t xml:space="preserve"> Hz</w:t>
      </w:r>
    </w:p>
    <w:p w14:paraId="55DAFD17" w14:textId="77777777" w:rsidR="0047167D" w:rsidRP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F669B0">
        <w:rPr>
          <w:sz w:val="20"/>
          <w:szCs w:val="20"/>
        </w:rPr>
        <w:t xml:space="preserve">cívka </w:t>
      </w:r>
      <w:r>
        <w:tab/>
      </w:r>
      <w:r>
        <w:tab/>
      </w:r>
      <w:r w:rsidRPr="0047167D">
        <w:rPr>
          <w:i/>
          <w:sz w:val="20"/>
          <w:szCs w:val="20"/>
        </w:rPr>
        <w:t>R</w:t>
      </w:r>
      <w:r w:rsidRPr="0047167D">
        <w:rPr>
          <w:i/>
          <w:sz w:val="20"/>
          <w:szCs w:val="20"/>
          <w:vertAlign w:val="subscript"/>
        </w:rPr>
        <w:t>L</w:t>
      </w:r>
      <w:r w:rsidRPr="0047167D">
        <w:rPr>
          <w:sz w:val="20"/>
          <w:szCs w:val="20"/>
        </w:rPr>
        <w:t>=</w:t>
      </w:r>
      <w:r w:rsidR="00F71437">
        <w:rPr>
          <w:sz w:val="20"/>
          <w:szCs w:val="20"/>
        </w:rPr>
        <w:t xml:space="preserve"> 0</w:t>
      </w:r>
      <w:r w:rsidR="00E62A32">
        <w:rPr>
          <w:sz w:val="20"/>
          <w:szCs w:val="20"/>
        </w:rPr>
        <w:t xml:space="preserve"> </w:t>
      </w:r>
      <w:r w:rsidR="00E62A32" w:rsidRPr="00E62A32">
        <w:rPr>
          <w:sz w:val="20"/>
          <w:szCs w:val="20"/>
        </w:rPr>
        <w:t>Ω</w:t>
      </w:r>
    </w:p>
    <w:p w14:paraId="4D2C4468" w14:textId="77777777" w:rsidR="0047167D" w:rsidRPr="0047167D" w:rsidRDefault="0047167D" w:rsidP="0047167D">
      <w:pPr>
        <w:ind w:left="1080"/>
        <w:rPr>
          <w:sz w:val="20"/>
          <w:szCs w:val="20"/>
        </w:rPr>
      </w:pPr>
      <w:r w:rsidRPr="0047167D">
        <w:rPr>
          <w:sz w:val="20"/>
          <w:szCs w:val="20"/>
        </w:rPr>
        <w:tab/>
      </w:r>
      <w:r w:rsidRPr="0047167D">
        <w:rPr>
          <w:sz w:val="20"/>
          <w:szCs w:val="20"/>
        </w:rPr>
        <w:tab/>
      </w:r>
      <w:r w:rsidRPr="0047167D">
        <w:rPr>
          <w:sz w:val="20"/>
          <w:szCs w:val="20"/>
        </w:rPr>
        <w:tab/>
      </w:r>
      <w:r w:rsidRPr="0047167D">
        <w:rPr>
          <w:i/>
          <w:sz w:val="20"/>
          <w:szCs w:val="20"/>
        </w:rPr>
        <w:t>X</w:t>
      </w:r>
      <w:r w:rsidRPr="0047167D">
        <w:rPr>
          <w:i/>
          <w:sz w:val="20"/>
          <w:szCs w:val="20"/>
          <w:vertAlign w:val="subscript"/>
        </w:rPr>
        <w:t>L</w:t>
      </w:r>
      <w:r w:rsidRPr="0047167D">
        <w:rPr>
          <w:sz w:val="20"/>
          <w:szCs w:val="20"/>
        </w:rPr>
        <w:t>=</w:t>
      </w:r>
      <w:r w:rsidR="00F71437">
        <w:rPr>
          <w:sz w:val="20"/>
          <w:szCs w:val="20"/>
        </w:rPr>
        <w:t xml:space="preserve"> 628</w:t>
      </w:r>
      <w:r w:rsidR="00E62A32">
        <w:rPr>
          <w:sz w:val="20"/>
          <w:szCs w:val="20"/>
        </w:rPr>
        <w:t xml:space="preserve"> </w:t>
      </w:r>
      <w:r w:rsidR="00E62A32" w:rsidRPr="00E62A32">
        <w:rPr>
          <w:sz w:val="20"/>
          <w:szCs w:val="20"/>
        </w:rPr>
        <w:t>Ω</w:t>
      </w:r>
    </w:p>
    <w:p w14:paraId="36491695" w14:textId="77777777" w:rsidR="0047167D" w:rsidRPr="00382CAE" w:rsidRDefault="0047167D" w:rsidP="0047167D">
      <w:pPr>
        <w:ind w:left="1080"/>
        <w:jc w:val="both"/>
        <w:rPr>
          <w:bCs/>
          <w:iCs/>
          <w:sz w:val="20"/>
          <w:szCs w:val="20"/>
        </w:rPr>
      </w:pPr>
      <w:r>
        <w:rPr>
          <w:iCs/>
          <w:sz w:val="20"/>
          <w:szCs w:val="20"/>
        </w:rPr>
        <w:tab/>
      </w:r>
      <w:r w:rsidRPr="00382CAE">
        <w:rPr>
          <w:iCs/>
          <w:sz w:val="20"/>
          <w:szCs w:val="20"/>
        </w:rPr>
        <w:t xml:space="preserve">ověření vztahu </w:t>
      </w:r>
      <w:r w:rsidRPr="00382CAE">
        <w:rPr>
          <w:bCs/>
          <w:iCs/>
          <w:sz w:val="20"/>
          <w:szCs w:val="20"/>
        </w:rPr>
        <w:t>X</w:t>
      </w:r>
      <w:r w:rsidRPr="00382CAE">
        <w:rPr>
          <w:bCs/>
          <w:iCs/>
          <w:sz w:val="20"/>
          <w:szCs w:val="20"/>
          <w:vertAlign w:val="subscript"/>
        </w:rPr>
        <w:t>L</w:t>
      </w:r>
      <w:proofErr w:type="gramStart"/>
      <w:r w:rsidRPr="00382CAE">
        <w:rPr>
          <w:bCs/>
          <w:iCs/>
          <w:sz w:val="20"/>
          <w:szCs w:val="20"/>
        </w:rPr>
        <w:t>&gt;&gt;R</w:t>
      </w:r>
      <w:r w:rsidRPr="00382CAE">
        <w:rPr>
          <w:bCs/>
          <w:iCs/>
          <w:sz w:val="20"/>
          <w:szCs w:val="20"/>
          <w:vertAlign w:val="subscript"/>
        </w:rPr>
        <w:t>L</w:t>
      </w:r>
      <w:proofErr w:type="gramEnd"/>
      <w:r w:rsidRPr="00382CAE">
        <w:rPr>
          <w:bCs/>
          <w:iCs/>
          <w:sz w:val="20"/>
          <w:szCs w:val="20"/>
        </w:rPr>
        <w:t xml:space="preserve"> pro zadané hodnoty prvků</w:t>
      </w:r>
      <w:r>
        <w:rPr>
          <w:bCs/>
          <w:iCs/>
          <w:sz w:val="20"/>
          <w:szCs w:val="20"/>
        </w:rPr>
        <w:t>:</w:t>
      </w:r>
    </w:p>
    <w:p w14:paraId="2CF432F0" w14:textId="77777777" w:rsidR="0047167D" w:rsidRDefault="0047167D" w:rsidP="0047167D">
      <w:pPr>
        <w:ind w:left="1080"/>
      </w:pPr>
    </w:p>
    <w:p w14:paraId="2F52EEBD" w14:textId="77777777" w:rsidR="0047167D" w:rsidRP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F669B0">
        <w:rPr>
          <w:sz w:val="20"/>
          <w:szCs w:val="20"/>
        </w:rPr>
        <w:t>kondenzátor</w:t>
      </w:r>
      <w:r>
        <w:tab/>
      </w:r>
      <w:r w:rsidRPr="0047167D">
        <w:rPr>
          <w:i/>
          <w:sz w:val="20"/>
          <w:szCs w:val="20"/>
        </w:rPr>
        <w:t>R</w:t>
      </w:r>
      <w:r w:rsidRPr="0047167D">
        <w:rPr>
          <w:i/>
          <w:sz w:val="20"/>
          <w:szCs w:val="20"/>
          <w:vertAlign w:val="subscript"/>
        </w:rPr>
        <w:t>C</w:t>
      </w:r>
      <w:r w:rsidRPr="0047167D">
        <w:rPr>
          <w:sz w:val="20"/>
          <w:szCs w:val="20"/>
        </w:rPr>
        <w:t>=</w:t>
      </w:r>
      <w:r w:rsidR="00F71437">
        <w:rPr>
          <w:sz w:val="20"/>
          <w:szCs w:val="20"/>
        </w:rPr>
        <w:t xml:space="preserve"> Nekonečno</w:t>
      </w:r>
    </w:p>
    <w:p w14:paraId="1B9DA26D" w14:textId="77777777" w:rsidR="0047167D" w:rsidRPr="0047167D" w:rsidRDefault="0047167D" w:rsidP="0047167D">
      <w:pPr>
        <w:ind w:left="1080"/>
        <w:rPr>
          <w:sz w:val="20"/>
          <w:szCs w:val="20"/>
        </w:rPr>
      </w:pPr>
      <w:r w:rsidRPr="0047167D">
        <w:rPr>
          <w:sz w:val="20"/>
          <w:szCs w:val="20"/>
        </w:rPr>
        <w:tab/>
      </w:r>
      <w:r w:rsidRPr="0047167D">
        <w:rPr>
          <w:sz w:val="20"/>
          <w:szCs w:val="20"/>
        </w:rPr>
        <w:tab/>
      </w:r>
      <w:r w:rsidRPr="0047167D">
        <w:rPr>
          <w:sz w:val="20"/>
          <w:szCs w:val="20"/>
        </w:rPr>
        <w:tab/>
      </w:r>
      <w:r w:rsidRPr="0047167D">
        <w:rPr>
          <w:i/>
          <w:sz w:val="20"/>
          <w:szCs w:val="20"/>
        </w:rPr>
        <w:t>X</w:t>
      </w:r>
      <w:r w:rsidRPr="0047167D">
        <w:rPr>
          <w:i/>
          <w:sz w:val="20"/>
          <w:szCs w:val="20"/>
          <w:vertAlign w:val="subscript"/>
        </w:rPr>
        <w:t>C</w:t>
      </w:r>
      <w:r w:rsidRPr="0047167D">
        <w:rPr>
          <w:sz w:val="20"/>
          <w:szCs w:val="20"/>
        </w:rPr>
        <w:t>=</w:t>
      </w:r>
      <w:r w:rsidR="00F71437">
        <w:rPr>
          <w:sz w:val="20"/>
          <w:szCs w:val="20"/>
        </w:rPr>
        <w:t xml:space="preserve"> 1591 </w:t>
      </w:r>
      <w:r w:rsidR="00E62A32" w:rsidRPr="00E62A32">
        <w:rPr>
          <w:sz w:val="20"/>
          <w:szCs w:val="20"/>
        </w:rPr>
        <w:t>Ω</w:t>
      </w:r>
    </w:p>
    <w:p w14:paraId="096CFA4E" w14:textId="77777777" w:rsidR="0047167D" w:rsidRDefault="0047167D" w:rsidP="0047167D">
      <w:pPr>
        <w:ind w:left="1080"/>
        <w:rPr>
          <w:bCs/>
          <w:iCs/>
          <w:sz w:val="20"/>
          <w:szCs w:val="20"/>
        </w:rPr>
      </w:pPr>
      <w:r>
        <w:tab/>
      </w:r>
      <w:r w:rsidRPr="00382CAE">
        <w:rPr>
          <w:iCs/>
          <w:sz w:val="20"/>
          <w:szCs w:val="20"/>
        </w:rPr>
        <w:t xml:space="preserve">ověření vztahu </w:t>
      </w:r>
      <w:proofErr w:type="gramStart"/>
      <w:r w:rsidRPr="00382CAE">
        <w:rPr>
          <w:bCs/>
          <w:iCs/>
          <w:sz w:val="20"/>
          <w:szCs w:val="20"/>
        </w:rPr>
        <w:t>X</w:t>
      </w:r>
      <w:r>
        <w:rPr>
          <w:bCs/>
          <w:iCs/>
          <w:sz w:val="20"/>
          <w:szCs w:val="20"/>
          <w:vertAlign w:val="subscript"/>
        </w:rPr>
        <w:t>C</w:t>
      </w:r>
      <w:r w:rsidR="00E62A32">
        <w:rPr>
          <w:bCs/>
          <w:iCs/>
          <w:sz w:val="20"/>
          <w:szCs w:val="20"/>
        </w:rPr>
        <w:t>&lt;</w:t>
      </w:r>
      <w:proofErr w:type="gramEnd"/>
      <w:r w:rsidR="00E62A32">
        <w:rPr>
          <w:bCs/>
          <w:iCs/>
          <w:sz w:val="20"/>
          <w:szCs w:val="20"/>
        </w:rPr>
        <w:t>&lt;</w:t>
      </w:r>
      <w:r w:rsidRPr="00382CAE">
        <w:rPr>
          <w:bCs/>
          <w:iCs/>
          <w:sz w:val="20"/>
          <w:szCs w:val="20"/>
        </w:rPr>
        <w:t>R</w:t>
      </w:r>
      <w:r>
        <w:rPr>
          <w:bCs/>
          <w:iCs/>
          <w:sz w:val="20"/>
          <w:szCs w:val="20"/>
          <w:vertAlign w:val="subscript"/>
        </w:rPr>
        <w:t>C</w:t>
      </w:r>
      <w:r w:rsidRPr="00382CAE">
        <w:rPr>
          <w:bCs/>
          <w:iCs/>
          <w:sz w:val="20"/>
          <w:szCs w:val="20"/>
        </w:rPr>
        <w:t xml:space="preserve"> pro zadané hodnoty prvků</w:t>
      </w:r>
      <w:r>
        <w:rPr>
          <w:bCs/>
          <w:iCs/>
          <w:sz w:val="20"/>
          <w:szCs w:val="20"/>
        </w:rPr>
        <w:t>:</w:t>
      </w:r>
    </w:p>
    <w:p w14:paraId="34CB397C" w14:textId="77777777" w:rsidR="0047167D" w:rsidRDefault="0047167D" w:rsidP="0047167D">
      <w:pPr>
        <w:ind w:left="1080"/>
      </w:pPr>
    </w:p>
    <w:p w14:paraId="736917E5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382CAE">
        <w:rPr>
          <w:sz w:val="20"/>
          <w:szCs w:val="20"/>
        </w:rPr>
        <w:t>výpočet celkové impedance obvodu:</w:t>
      </w:r>
    </w:p>
    <w:p w14:paraId="21C6A1D5" w14:textId="77777777" w:rsidR="0047167D" w:rsidRPr="00382CAE" w:rsidRDefault="0047167D" w:rsidP="0047167D">
      <w:pPr>
        <w:ind w:left="1080"/>
        <w:rPr>
          <w:sz w:val="20"/>
          <w:szCs w:val="20"/>
        </w:rPr>
      </w:pPr>
    </w:p>
    <w:p w14:paraId="5C3B22BF" w14:textId="7028E83A" w:rsidR="0047167D" w:rsidRDefault="0047167D" w:rsidP="0047167D">
      <w:pPr>
        <w:ind w:left="1080"/>
      </w:pPr>
      <w:r>
        <w:tab/>
      </w:r>
      <w:r>
        <w:tab/>
      </w:r>
      <w:r>
        <w:tab/>
      </w:r>
      <w:r w:rsidRPr="00382CAE">
        <w:rPr>
          <w:position w:val="-24"/>
        </w:rPr>
        <w:object w:dxaOrig="2280" w:dyaOrig="620" w14:anchorId="65B58638">
          <v:shape id="_x0000_i1036" type="#_x0000_t75" style="width:114.05pt;height:31.1pt" o:ole="">
            <v:imagedata r:id="rId33" o:title=""/>
          </v:shape>
          <o:OLEObject Type="Embed" ProgID="Equation.DSMT4" ShapeID="_x0000_i1036" DrawAspect="Content" ObjectID="_1805704190" r:id="rId34"/>
        </w:object>
      </w:r>
      <w:r w:rsidR="00E62A32">
        <w:t xml:space="preserve">990 – j963 </w:t>
      </w:r>
      <w:r w:rsidR="00B23A18" w:rsidRPr="00B23A18">
        <w:t>Ω</w:t>
      </w:r>
    </w:p>
    <w:p w14:paraId="63B0E655" w14:textId="77777777" w:rsidR="0047167D" w:rsidRPr="00382CAE" w:rsidRDefault="0047167D" w:rsidP="0047167D">
      <w:pPr>
        <w:ind w:left="1080"/>
        <w:rPr>
          <w:sz w:val="20"/>
          <w:szCs w:val="20"/>
        </w:rPr>
      </w:pPr>
    </w:p>
    <w:p w14:paraId="148128C4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F669B0">
        <w:rPr>
          <w:sz w:val="20"/>
          <w:szCs w:val="20"/>
        </w:rPr>
        <w:t>výpočet proudu obvodem</w:t>
      </w:r>
      <w:r>
        <w:rPr>
          <w:sz w:val="20"/>
          <w:szCs w:val="20"/>
        </w:rPr>
        <w:t>:</w:t>
      </w:r>
    </w:p>
    <w:p w14:paraId="3A05B188" w14:textId="77777777" w:rsidR="0047167D" w:rsidRDefault="0047167D" w:rsidP="0047167D">
      <w:pPr>
        <w:ind w:left="1080"/>
        <w:rPr>
          <w:sz w:val="20"/>
          <w:szCs w:val="20"/>
        </w:rPr>
      </w:pPr>
    </w:p>
    <w:p w14:paraId="07788F71" w14:textId="41BE66C1" w:rsidR="0047167D" w:rsidRDefault="00000000" w:rsidP="0092099C">
      <w:pPr>
        <w:pStyle w:val="MTDisplayEquation"/>
        <w:jc w:val="center"/>
      </w:pPr>
      <m:oMath>
        <m:limUpp>
          <m:limUppPr>
            <m:ctrlPr>
              <w:rPr>
                <w:rFonts w:ascii="Cambria Math" w:hAnsi="Cambria Math"/>
                <w:i/>
              </w:rPr>
            </m:ctrlPr>
          </m:limUppPr>
          <m:e>
            <m:r>
              <w:rPr>
                <w:rFonts w:ascii="Cambria Math"/>
              </w:rPr>
              <m:t>I</m:t>
            </m:r>
          </m:e>
          <m:lim>
            <m:r>
              <w:rPr>
                <w:rFonts w:ascii="Cambria Math"/>
              </w:rPr>
              <m:t>^</m:t>
            </m:r>
          </m:lim>
        </m:limUp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i/>
                  </w:rPr>
                </m:ctrlPr>
              </m:limUppPr>
              <m:e>
                <m:r>
                  <w:rPr>
                    <w:rFonts w:ascii="Cambria Math"/>
                  </w:rPr>
                  <m:t>U</m:t>
                </m:r>
              </m:e>
              <m:lim>
                <m:r>
                  <w:rPr>
                    <w:rFonts w:ascii="Cambria Math"/>
                  </w:rPr>
                  <m:t>^</m:t>
                </m:r>
              </m:lim>
            </m:limUpp>
          </m:num>
          <m:den>
            <m:limUpp>
              <m:limUppPr>
                <m:ctrlPr>
                  <w:rPr>
                    <w:rFonts w:ascii="Cambria Math" w:hAnsi="Cambria Math"/>
                    <w:i/>
                  </w:rPr>
                </m:ctrlPr>
              </m:limUppPr>
              <m:e>
                <m:r>
                  <w:rPr>
                    <w:rFonts w:ascii="Cambria Math"/>
                  </w:rPr>
                  <m:t>Z</m:t>
                </m:r>
              </m:e>
              <m:lim>
                <m:r>
                  <w:rPr>
                    <w:rFonts w:ascii="Cambria Math"/>
                  </w:rPr>
                  <m:t>^</m:t>
                </m:r>
              </m:lim>
            </m:limUpp>
          </m:den>
        </m:f>
        <m:r>
          <w:rPr>
            <w:rFonts w:ascii="Cambria Math"/>
          </w:rPr>
          <m:t>=...=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UR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+j(ωL</m:t>
            </m:r>
            <m:r>
              <w:rPr>
                <w:rFonts w:asci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ωC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)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/>
          </w:rPr>
          <m:t>=</m:t>
        </m:r>
      </m:oMath>
      <w:r w:rsidR="00E62A32">
        <w:t xml:space="preserve"> </w:t>
      </w:r>
      <w:r w:rsidR="0092099C">
        <w:t>(2,6 + j2,52) mA</w:t>
      </w:r>
    </w:p>
    <w:p w14:paraId="37239E25" w14:textId="77777777" w:rsidR="0047167D" w:rsidRPr="00CC4F83" w:rsidRDefault="0047167D" w:rsidP="0047167D"/>
    <w:p w14:paraId="6C76BED7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F669B0">
        <w:rPr>
          <w:sz w:val="20"/>
          <w:szCs w:val="20"/>
        </w:rPr>
        <w:t>výpočet napětí na jednotlivých prvcích</w:t>
      </w:r>
      <w:r>
        <w:rPr>
          <w:sz w:val="20"/>
          <w:szCs w:val="20"/>
        </w:rPr>
        <w:t>:</w:t>
      </w:r>
    </w:p>
    <w:p w14:paraId="2284304C" w14:textId="77777777" w:rsidR="0047167D" w:rsidRDefault="0047167D" w:rsidP="0047167D">
      <w:pPr>
        <w:ind w:left="1080"/>
        <w:rPr>
          <w:sz w:val="20"/>
          <w:szCs w:val="20"/>
        </w:rPr>
      </w:pPr>
    </w:p>
    <w:p w14:paraId="443DA68E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382CAE">
        <w:rPr>
          <w:position w:val="-12"/>
        </w:rPr>
        <w:object w:dxaOrig="1080" w:dyaOrig="499" w14:anchorId="77BA9BF6">
          <v:shape id="_x0000_i1037" type="#_x0000_t75" style="width:54.15pt;height:25.35pt" o:ole="">
            <v:imagedata r:id="rId35" o:title=""/>
          </v:shape>
          <o:OLEObject Type="Embed" ProgID="Equation.DSMT4" ShapeID="_x0000_i1037" DrawAspect="Content" ObjectID="_1805704191" r:id="rId36"/>
        </w:object>
      </w:r>
      <w:r w:rsidR="0092099C" w:rsidRPr="0092099C">
        <w:t>(2,569+</w:t>
      </w:r>
      <w:r w:rsidR="0092099C">
        <w:t xml:space="preserve"> </w:t>
      </w:r>
      <w:r w:rsidR="0092099C" w:rsidRPr="0092099C">
        <w:t>j2,499)</w:t>
      </w:r>
      <w:r w:rsidR="0092099C">
        <w:t xml:space="preserve"> </w:t>
      </w:r>
      <w:r w:rsidR="0092099C" w:rsidRPr="0092099C">
        <w:t>V</w:t>
      </w:r>
    </w:p>
    <w:p w14:paraId="0C2B725A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382CAE">
        <w:rPr>
          <w:position w:val="-24"/>
        </w:rPr>
        <w:object w:dxaOrig="1440" w:dyaOrig="620" w14:anchorId="4CFE1963">
          <v:shape id="_x0000_i1038" type="#_x0000_t75" style="width:1in;height:31.1pt" o:ole="">
            <v:imagedata r:id="rId37" o:title=""/>
          </v:shape>
          <o:OLEObject Type="Embed" ProgID="Equation.DSMT4" ShapeID="_x0000_i1038" DrawAspect="Content" ObjectID="_1805704192" r:id="rId38"/>
        </w:object>
      </w:r>
      <w:r w:rsidR="0092099C" w:rsidRPr="0092099C">
        <w:t>(4,013</w:t>
      </w:r>
      <w:r w:rsidR="0092099C">
        <w:t xml:space="preserve"> </w:t>
      </w:r>
      <w:r w:rsidR="0092099C" w:rsidRPr="0092099C">
        <w:t>−</w:t>
      </w:r>
      <w:r w:rsidR="0092099C">
        <w:t xml:space="preserve"> </w:t>
      </w:r>
      <w:r w:rsidR="0092099C" w:rsidRPr="0092099C">
        <w:t>j4,128)</w:t>
      </w:r>
      <w:r w:rsidR="0092099C">
        <w:t xml:space="preserve"> </w:t>
      </w:r>
      <w:r w:rsidR="0092099C" w:rsidRPr="0092099C">
        <w:t>V</w:t>
      </w:r>
    </w:p>
    <w:p w14:paraId="79CE9539" w14:textId="77777777" w:rsidR="0047167D" w:rsidRDefault="0047167D" w:rsidP="0047167D">
      <w:pPr>
        <w:pStyle w:val="MTDisplayEquation"/>
        <w:tabs>
          <w:tab w:val="clear" w:pos="4540"/>
          <w:tab w:val="clear" w:pos="9080"/>
          <w:tab w:val="left" w:pos="2880"/>
        </w:tabs>
      </w:pPr>
      <w:r>
        <w:tab/>
      </w:r>
      <w:r w:rsidRPr="00382CAE">
        <w:rPr>
          <w:position w:val="-12"/>
        </w:rPr>
        <w:object w:dxaOrig="1340" w:dyaOrig="499" w14:anchorId="4B20CFE5">
          <v:shape id="_x0000_i1039" type="#_x0000_t75" style="width:67.4pt;height:25.35pt" o:ole="">
            <v:imagedata r:id="rId39" o:title=""/>
          </v:shape>
          <o:OLEObject Type="Embed" ProgID="Equation.DSMT4" ShapeID="_x0000_i1039" DrawAspect="Content" ObjectID="_1805704193" r:id="rId40"/>
        </w:object>
      </w:r>
      <w:r w:rsidR="0092099C" w:rsidRPr="0092099C">
        <w:t>(−1,584</w:t>
      </w:r>
      <w:r w:rsidR="0092099C">
        <w:t xml:space="preserve"> </w:t>
      </w:r>
      <w:r w:rsidR="0092099C" w:rsidRPr="0092099C">
        <w:t>+</w:t>
      </w:r>
      <w:r w:rsidR="0092099C">
        <w:t xml:space="preserve"> </w:t>
      </w:r>
      <w:r w:rsidR="0092099C" w:rsidRPr="0092099C">
        <w:t>j1,629)</w:t>
      </w:r>
      <w:r w:rsidR="0092099C">
        <w:t xml:space="preserve"> </w:t>
      </w:r>
      <w:r w:rsidR="0092099C" w:rsidRPr="0092099C">
        <w:t>V</w:t>
      </w:r>
    </w:p>
    <w:p w14:paraId="053FA432" w14:textId="77777777" w:rsidR="0047167D" w:rsidRPr="00382CAE" w:rsidRDefault="0047167D" w:rsidP="0047167D">
      <w:pPr>
        <w:rPr>
          <w:sz w:val="22"/>
        </w:rPr>
      </w:pPr>
    </w:p>
    <w:p w14:paraId="758AC8A2" w14:textId="77777777" w:rsidR="0047167D" w:rsidRPr="00CC4F83" w:rsidRDefault="0047167D" w:rsidP="0047167D">
      <w:pPr>
        <w:numPr>
          <w:ilvl w:val="0"/>
          <w:numId w:val="5"/>
        </w:numPr>
        <w:jc w:val="both"/>
        <w:rPr>
          <w:i/>
          <w:iCs/>
          <w:sz w:val="20"/>
          <w:szCs w:val="20"/>
        </w:rPr>
      </w:pPr>
      <w:r>
        <w:rPr>
          <w:i/>
          <w:iCs/>
        </w:rPr>
        <w:t>Pozorování a výpočet napětí na jednotlivých prvcích v sériovém RLC obvodu s ideálními prvky při rezonanci</w:t>
      </w:r>
    </w:p>
    <w:p w14:paraId="683FF113" w14:textId="77777777" w:rsidR="0047167D" w:rsidRPr="008D6EE2" w:rsidRDefault="0047167D" w:rsidP="0047167D">
      <w:pPr>
        <w:ind w:left="360"/>
        <w:jc w:val="both"/>
        <w:rPr>
          <w:i/>
          <w:iCs/>
          <w:sz w:val="20"/>
          <w:szCs w:val="20"/>
        </w:rPr>
      </w:pPr>
    </w:p>
    <w:p w14:paraId="78105A6A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382CAE">
        <w:rPr>
          <w:sz w:val="20"/>
          <w:szCs w:val="20"/>
        </w:rPr>
        <w:t xml:space="preserve">výpočet </w:t>
      </w:r>
      <w:r>
        <w:rPr>
          <w:sz w:val="20"/>
          <w:szCs w:val="20"/>
        </w:rPr>
        <w:t>rezonanční frekvence</w:t>
      </w:r>
      <w:r w:rsidRPr="00382CAE">
        <w:rPr>
          <w:sz w:val="20"/>
          <w:szCs w:val="20"/>
        </w:rPr>
        <w:t>:</w:t>
      </w:r>
    </w:p>
    <w:p w14:paraId="26697FA8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CC4F83">
        <w:rPr>
          <w:position w:val="-12"/>
        </w:rPr>
        <w:object w:dxaOrig="480" w:dyaOrig="360" w14:anchorId="44D4515E">
          <v:shape id="_x0000_i1040" type="#_x0000_t75" style="width:24.2pt;height:17.85pt" o:ole="">
            <v:imagedata r:id="rId41" o:title=""/>
          </v:shape>
          <o:OLEObject Type="Embed" ProgID="Equation.DSMT4" ShapeID="_x0000_i1040" DrawAspect="Content" ObjectID="_1805704194" r:id="rId42"/>
        </w:object>
      </w:r>
      <w:r w:rsidR="0092099C">
        <w:t>159 Hz</w:t>
      </w:r>
    </w:p>
    <w:p w14:paraId="38532048" w14:textId="77777777" w:rsidR="0047167D" w:rsidRPr="00CC4F83" w:rsidRDefault="0047167D" w:rsidP="0047167D">
      <w:pPr>
        <w:rPr>
          <w:sz w:val="20"/>
        </w:rPr>
      </w:pPr>
    </w:p>
    <w:p w14:paraId="680A323C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382CAE">
        <w:rPr>
          <w:sz w:val="20"/>
          <w:szCs w:val="20"/>
        </w:rPr>
        <w:t>výpočet celkové impedance obvodu</w:t>
      </w:r>
      <w:r>
        <w:rPr>
          <w:sz w:val="20"/>
          <w:szCs w:val="20"/>
        </w:rPr>
        <w:t xml:space="preserve"> při rezonanci:</w:t>
      </w:r>
    </w:p>
    <w:p w14:paraId="6A361DF5" w14:textId="72CE993E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7457C3">
        <w:rPr>
          <w:position w:val="-12"/>
        </w:rPr>
        <w:object w:dxaOrig="499" w:dyaOrig="360" w14:anchorId="20426070">
          <v:shape id="_x0000_i1041" type="#_x0000_t75" style="width:25.35pt;height:17.85pt" o:ole="">
            <v:imagedata r:id="rId43" o:title=""/>
          </v:shape>
          <o:OLEObject Type="Embed" ProgID="Equation.DSMT4" ShapeID="_x0000_i1041" DrawAspect="Content" ObjectID="_1805704195" r:id="rId44"/>
        </w:object>
      </w:r>
      <w:r w:rsidR="00121E0A">
        <w:t>990</w:t>
      </w:r>
      <w:r w:rsidR="00B23A18">
        <w:t xml:space="preserve"> </w:t>
      </w:r>
      <w:r w:rsidR="00B23A18" w:rsidRPr="00B23A18">
        <w:t>Ω</w:t>
      </w:r>
    </w:p>
    <w:p w14:paraId="39282B01" w14:textId="77777777" w:rsidR="0047167D" w:rsidRPr="007457C3" w:rsidRDefault="0047167D" w:rsidP="0047167D"/>
    <w:p w14:paraId="55068786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382CAE">
        <w:rPr>
          <w:sz w:val="20"/>
          <w:szCs w:val="20"/>
        </w:rPr>
        <w:t xml:space="preserve">výpočet </w:t>
      </w:r>
      <w:r>
        <w:rPr>
          <w:sz w:val="20"/>
          <w:szCs w:val="20"/>
        </w:rPr>
        <w:t>rezonančního proudu</w:t>
      </w:r>
      <w:r w:rsidRPr="00382CAE">
        <w:rPr>
          <w:sz w:val="20"/>
          <w:szCs w:val="20"/>
        </w:rPr>
        <w:t>:</w:t>
      </w:r>
    </w:p>
    <w:p w14:paraId="768A086D" w14:textId="77777777" w:rsidR="0047167D" w:rsidRDefault="0047167D" w:rsidP="0047167D">
      <w:pPr>
        <w:ind w:left="1080"/>
        <w:rPr>
          <w:sz w:val="20"/>
          <w:szCs w:val="20"/>
        </w:rPr>
      </w:pPr>
    </w:p>
    <w:p w14:paraId="28723B41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7457C3">
        <w:rPr>
          <w:position w:val="-36"/>
        </w:rPr>
        <w:object w:dxaOrig="1020" w:dyaOrig="740" w14:anchorId="2D7A61A2">
          <v:shape id="_x0000_i1042" type="#_x0000_t75" style="width:51.25pt;height:37.45pt" o:ole="">
            <v:imagedata r:id="rId45" o:title=""/>
          </v:shape>
          <o:OLEObject Type="Embed" ProgID="Equation.DSMT4" ShapeID="_x0000_i1042" DrawAspect="Content" ObjectID="_1805704196" r:id="rId46"/>
        </w:object>
      </w:r>
      <w:r w:rsidR="00121E0A">
        <w:t>5 mA</w:t>
      </w:r>
    </w:p>
    <w:p w14:paraId="4157F79E" w14:textId="77777777" w:rsidR="0047167D" w:rsidRPr="007457C3" w:rsidRDefault="0047167D" w:rsidP="0047167D"/>
    <w:p w14:paraId="66C33B6B" w14:textId="77777777" w:rsidR="0047167D" w:rsidRPr="00B5614A" w:rsidRDefault="0047167D" w:rsidP="0047167D">
      <w:pPr>
        <w:numPr>
          <w:ilvl w:val="1"/>
          <w:numId w:val="5"/>
        </w:numPr>
        <w:rPr>
          <w:sz w:val="22"/>
          <w:szCs w:val="22"/>
        </w:rPr>
      </w:pPr>
      <w:r w:rsidRPr="00F669B0">
        <w:rPr>
          <w:sz w:val="20"/>
          <w:szCs w:val="20"/>
        </w:rPr>
        <w:t>výpočet napětí na jednotlivých prvcích</w:t>
      </w:r>
      <w:r>
        <w:rPr>
          <w:sz w:val="20"/>
          <w:szCs w:val="20"/>
        </w:rPr>
        <w:t xml:space="preserve"> při rezonanci:</w:t>
      </w:r>
    </w:p>
    <w:p w14:paraId="6ACB5B99" w14:textId="77777777" w:rsidR="0047167D" w:rsidRPr="007457C3" w:rsidRDefault="00121E0A" w:rsidP="0047167D">
      <w:pPr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685F3B9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7457C3">
        <w:rPr>
          <w:position w:val="-12"/>
        </w:rPr>
        <w:object w:dxaOrig="1240" w:dyaOrig="499" w14:anchorId="4B005F7D">
          <v:shape id="_x0000_i1043" type="#_x0000_t75" style="width:61.65pt;height:25.35pt" o:ole="">
            <v:imagedata r:id="rId47" o:title=""/>
          </v:shape>
          <o:OLEObject Type="Embed" ProgID="Equation.DSMT4" ShapeID="_x0000_i1043" DrawAspect="Content" ObjectID="_1805704197" r:id="rId48"/>
        </w:object>
      </w:r>
      <w:r w:rsidR="00121E0A">
        <w:t>4,95 V</w:t>
      </w:r>
    </w:p>
    <w:p w14:paraId="2BE3AC7E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7457C3">
        <w:rPr>
          <w:position w:val="-14"/>
        </w:rPr>
        <w:object w:dxaOrig="1420" w:dyaOrig="520" w14:anchorId="685C1DDE">
          <v:shape id="_x0000_i1044" type="#_x0000_t75" style="width:70.85pt;height:25.9pt" o:ole="">
            <v:imagedata r:id="rId49" o:title=""/>
          </v:shape>
          <o:OLEObject Type="Embed" ProgID="Equation.DSMT4" ShapeID="_x0000_i1044" DrawAspect="Content" ObjectID="_1805704198" r:id="rId50"/>
        </w:object>
      </w:r>
      <w:r w:rsidR="00121E0A">
        <w:t>4, 99 V</w:t>
      </w:r>
    </w:p>
    <w:p w14:paraId="585D1EA9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7457C3">
        <w:rPr>
          <w:position w:val="-10"/>
        </w:rPr>
        <w:object w:dxaOrig="1500" w:dyaOrig="480" w14:anchorId="30F2B739">
          <v:shape id="_x0000_i1045" type="#_x0000_t75" style="width:74.9pt;height:24.2pt" o:ole="">
            <v:imagedata r:id="rId51" o:title=""/>
          </v:shape>
          <o:OLEObject Type="Embed" ProgID="Equation.DSMT4" ShapeID="_x0000_i1045" DrawAspect="Content" ObjectID="_1805704199" r:id="rId52"/>
        </w:object>
      </w:r>
      <w:r w:rsidR="00121E0A">
        <w:t>5,01 V</w:t>
      </w:r>
    </w:p>
    <w:p w14:paraId="076E1EC7" w14:textId="77777777" w:rsidR="0047167D" w:rsidRPr="007457C3" w:rsidRDefault="0047167D" w:rsidP="0047167D">
      <w:pPr>
        <w:rPr>
          <w:sz w:val="22"/>
        </w:rPr>
      </w:pPr>
    </w:p>
    <w:p w14:paraId="269F628E" w14:textId="77777777" w:rsidR="0047167D" w:rsidRPr="00B5614A" w:rsidRDefault="0047167D" w:rsidP="0047167D">
      <w:pPr>
        <w:numPr>
          <w:ilvl w:val="0"/>
          <w:numId w:val="5"/>
        </w:numPr>
        <w:jc w:val="both"/>
        <w:rPr>
          <w:i/>
          <w:iCs/>
          <w:sz w:val="20"/>
          <w:szCs w:val="20"/>
        </w:rPr>
      </w:pPr>
      <w:r>
        <w:rPr>
          <w:i/>
          <w:iCs/>
        </w:rPr>
        <w:t>Pozorování a výpočet napětí na jednotlivých prvcích v sériovém RLC obvodu s ideálním kondenzátorem a reálnou cívkou</w:t>
      </w:r>
    </w:p>
    <w:p w14:paraId="4B94A625" w14:textId="77777777" w:rsidR="0047167D" w:rsidRPr="008D6EE2" w:rsidRDefault="0047167D" w:rsidP="0047167D">
      <w:pPr>
        <w:ind w:left="360"/>
        <w:jc w:val="both"/>
        <w:rPr>
          <w:i/>
          <w:iCs/>
          <w:sz w:val="20"/>
          <w:szCs w:val="20"/>
        </w:rPr>
      </w:pPr>
    </w:p>
    <w:p w14:paraId="20B6BB00" w14:textId="77777777" w:rsidR="0047167D" w:rsidRPr="00007E19" w:rsidRDefault="0047167D" w:rsidP="0047167D">
      <w:pPr>
        <w:numPr>
          <w:ilvl w:val="0"/>
          <w:numId w:val="6"/>
        </w:numPr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frekvence   </w:t>
      </w:r>
      <w:r>
        <w:rPr>
          <w:iCs/>
          <w:sz w:val="20"/>
          <w:szCs w:val="20"/>
        </w:rPr>
        <w:tab/>
      </w:r>
      <w:r w:rsidRPr="00007E19">
        <w:rPr>
          <w:i/>
          <w:iCs/>
          <w:sz w:val="20"/>
          <w:szCs w:val="20"/>
        </w:rPr>
        <w:t>f</w:t>
      </w:r>
      <w:r>
        <w:rPr>
          <w:iCs/>
          <w:sz w:val="20"/>
          <w:szCs w:val="20"/>
        </w:rPr>
        <w:t xml:space="preserve"> =</w:t>
      </w:r>
      <w:r w:rsidR="00F71437">
        <w:rPr>
          <w:iCs/>
          <w:sz w:val="20"/>
          <w:szCs w:val="20"/>
        </w:rPr>
        <w:t xml:space="preserve"> </w:t>
      </w:r>
      <w:r w:rsidR="00121E0A">
        <w:rPr>
          <w:iCs/>
          <w:sz w:val="20"/>
          <w:szCs w:val="20"/>
        </w:rPr>
        <w:t>30 Hz</w:t>
      </w:r>
    </w:p>
    <w:p w14:paraId="1D30B583" w14:textId="311D7FEF" w:rsidR="0047167D" w:rsidRP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F669B0">
        <w:rPr>
          <w:sz w:val="20"/>
          <w:szCs w:val="20"/>
        </w:rPr>
        <w:t xml:space="preserve">cívka </w:t>
      </w:r>
      <w:r>
        <w:tab/>
      </w:r>
      <w:r>
        <w:tab/>
      </w:r>
      <w:r w:rsidRPr="0047167D">
        <w:rPr>
          <w:i/>
          <w:sz w:val="20"/>
          <w:szCs w:val="20"/>
        </w:rPr>
        <w:t>R</w:t>
      </w:r>
      <w:r w:rsidRPr="0047167D">
        <w:rPr>
          <w:i/>
          <w:sz w:val="20"/>
          <w:szCs w:val="20"/>
          <w:vertAlign w:val="subscript"/>
        </w:rPr>
        <w:t>L</w:t>
      </w:r>
      <w:r w:rsidRPr="0047167D">
        <w:rPr>
          <w:sz w:val="20"/>
          <w:szCs w:val="20"/>
        </w:rPr>
        <w:t>=</w:t>
      </w:r>
      <w:r w:rsidR="00F71437">
        <w:rPr>
          <w:sz w:val="20"/>
          <w:szCs w:val="20"/>
        </w:rPr>
        <w:t xml:space="preserve"> </w:t>
      </w:r>
      <w:r w:rsidR="009122D0">
        <w:rPr>
          <w:sz w:val="20"/>
          <w:szCs w:val="20"/>
        </w:rPr>
        <w:t>33</w:t>
      </w:r>
      <w:r w:rsidR="00B23A18">
        <w:rPr>
          <w:sz w:val="20"/>
          <w:szCs w:val="20"/>
        </w:rPr>
        <w:t xml:space="preserve"> </w:t>
      </w:r>
      <w:r w:rsidR="00B23A18" w:rsidRPr="00B23A18">
        <w:rPr>
          <w:sz w:val="20"/>
          <w:szCs w:val="20"/>
        </w:rPr>
        <w:t>Ω</w:t>
      </w:r>
    </w:p>
    <w:p w14:paraId="70B01324" w14:textId="5BF82DEF" w:rsidR="0047167D" w:rsidRPr="0047167D" w:rsidRDefault="0047167D" w:rsidP="0047167D">
      <w:pPr>
        <w:ind w:left="1080"/>
        <w:rPr>
          <w:sz w:val="20"/>
          <w:szCs w:val="20"/>
        </w:rPr>
      </w:pPr>
      <w:r w:rsidRPr="0047167D">
        <w:rPr>
          <w:sz w:val="20"/>
          <w:szCs w:val="20"/>
        </w:rPr>
        <w:tab/>
      </w:r>
      <w:r w:rsidRPr="0047167D">
        <w:rPr>
          <w:sz w:val="20"/>
          <w:szCs w:val="20"/>
        </w:rPr>
        <w:tab/>
      </w:r>
      <w:r w:rsidRPr="0047167D">
        <w:rPr>
          <w:sz w:val="20"/>
          <w:szCs w:val="20"/>
        </w:rPr>
        <w:tab/>
      </w:r>
      <w:r w:rsidRPr="0047167D">
        <w:rPr>
          <w:i/>
          <w:sz w:val="20"/>
          <w:szCs w:val="20"/>
        </w:rPr>
        <w:t>X</w:t>
      </w:r>
      <w:r w:rsidRPr="0047167D">
        <w:rPr>
          <w:i/>
          <w:sz w:val="20"/>
          <w:szCs w:val="20"/>
          <w:vertAlign w:val="subscript"/>
        </w:rPr>
        <w:t>L</w:t>
      </w:r>
      <w:r w:rsidRPr="0047167D">
        <w:rPr>
          <w:sz w:val="20"/>
          <w:szCs w:val="20"/>
        </w:rPr>
        <w:t>=</w:t>
      </w:r>
      <w:r w:rsidR="00F71437">
        <w:rPr>
          <w:sz w:val="20"/>
          <w:szCs w:val="20"/>
        </w:rPr>
        <w:t xml:space="preserve"> </w:t>
      </w:r>
      <w:r w:rsidR="009122D0">
        <w:rPr>
          <w:sz w:val="20"/>
          <w:szCs w:val="20"/>
        </w:rPr>
        <w:t>188,5</w:t>
      </w:r>
      <w:r w:rsidR="00B23A18">
        <w:rPr>
          <w:sz w:val="20"/>
          <w:szCs w:val="20"/>
        </w:rPr>
        <w:t xml:space="preserve"> </w:t>
      </w:r>
      <w:r w:rsidR="00B23A18" w:rsidRPr="00B23A18">
        <w:rPr>
          <w:sz w:val="20"/>
          <w:szCs w:val="20"/>
        </w:rPr>
        <w:t>Ω</w:t>
      </w:r>
      <w:r w:rsidR="00B23A18">
        <w:rPr>
          <w:sz w:val="20"/>
          <w:szCs w:val="20"/>
        </w:rPr>
        <w:t xml:space="preserve"> </w:t>
      </w:r>
    </w:p>
    <w:p w14:paraId="2DDB40E5" w14:textId="77777777" w:rsidR="0047167D" w:rsidRPr="00382CAE" w:rsidRDefault="0047167D" w:rsidP="0047167D">
      <w:pPr>
        <w:ind w:left="1080"/>
        <w:jc w:val="both"/>
        <w:rPr>
          <w:bCs/>
          <w:iCs/>
          <w:sz w:val="20"/>
          <w:szCs w:val="20"/>
        </w:rPr>
      </w:pPr>
      <w:r>
        <w:rPr>
          <w:iCs/>
          <w:sz w:val="20"/>
          <w:szCs w:val="20"/>
        </w:rPr>
        <w:tab/>
      </w:r>
      <w:r w:rsidRPr="00382CAE">
        <w:rPr>
          <w:iCs/>
          <w:sz w:val="20"/>
          <w:szCs w:val="20"/>
        </w:rPr>
        <w:t xml:space="preserve">ověření vztahu </w:t>
      </w:r>
      <w:r w:rsidRPr="00382CAE">
        <w:rPr>
          <w:bCs/>
          <w:iCs/>
          <w:sz w:val="20"/>
          <w:szCs w:val="20"/>
        </w:rPr>
        <w:t>X</w:t>
      </w:r>
      <w:r w:rsidRPr="00382CAE">
        <w:rPr>
          <w:bCs/>
          <w:iCs/>
          <w:sz w:val="20"/>
          <w:szCs w:val="20"/>
          <w:vertAlign w:val="subscript"/>
        </w:rPr>
        <w:t>L</w:t>
      </w:r>
      <w:r>
        <w:rPr>
          <w:bCs/>
          <w:iCs/>
          <w:sz w:val="20"/>
          <w:szCs w:val="20"/>
        </w:rPr>
        <w:t>~</w:t>
      </w:r>
      <w:r w:rsidRPr="00382CAE">
        <w:rPr>
          <w:bCs/>
          <w:iCs/>
          <w:sz w:val="20"/>
          <w:szCs w:val="20"/>
        </w:rPr>
        <w:t>R</w:t>
      </w:r>
      <w:r w:rsidRPr="00382CAE">
        <w:rPr>
          <w:bCs/>
          <w:iCs/>
          <w:sz w:val="20"/>
          <w:szCs w:val="20"/>
          <w:vertAlign w:val="subscript"/>
        </w:rPr>
        <w:t>L</w:t>
      </w:r>
      <w:r w:rsidRPr="00382CAE">
        <w:rPr>
          <w:bCs/>
          <w:iCs/>
          <w:sz w:val="20"/>
          <w:szCs w:val="20"/>
        </w:rPr>
        <w:t xml:space="preserve"> pro zadané hodnoty prvků</w:t>
      </w:r>
      <w:r>
        <w:rPr>
          <w:bCs/>
          <w:iCs/>
          <w:sz w:val="20"/>
          <w:szCs w:val="20"/>
        </w:rPr>
        <w:t>:</w:t>
      </w:r>
    </w:p>
    <w:p w14:paraId="4F554B8F" w14:textId="77777777" w:rsidR="0047167D" w:rsidRDefault="0047167D" w:rsidP="0047167D">
      <w:pPr>
        <w:ind w:left="1080"/>
      </w:pPr>
    </w:p>
    <w:p w14:paraId="164099E6" w14:textId="77777777" w:rsidR="0047167D" w:rsidRP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F669B0">
        <w:rPr>
          <w:sz w:val="20"/>
          <w:szCs w:val="20"/>
        </w:rPr>
        <w:t>kondenzátor</w:t>
      </w:r>
      <w:r>
        <w:tab/>
      </w:r>
      <w:r w:rsidRPr="0047167D">
        <w:rPr>
          <w:i/>
          <w:sz w:val="20"/>
          <w:szCs w:val="20"/>
        </w:rPr>
        <w:t>R</w:t>
      </w:r>
      <w:r w:rsidRPr="0047167D">
        <w:rPr>
          <w:i/>
          <w:sz w:val="20"/>
          <w:szCs w:val="20"/>
          <w:vertAlign w:val="subscript"/>
        </w:rPr>
        <w:t>C</w:t>
      </w:r>
      <w:r w:rsidRPr="0047167D">
        <w:rPr>
          <w:sz w:val="20"/>
          <w:szCs w:val="20"/>
        </w:rPr>
        <w:t>=</w:t>
      </w:r>
      <w:r w:rsidR="00F71437">
        <w:rPr>
          <w:sz w:val="20"/>
          <w:szCs w:val="20"/>
        </w:rPr>
        <w:t xml:space="preserve"> </w:t>
      </w:r>
      <w:r w:rsidR="009122D0">
        <w:rPr>
          <w:sz w:val="20"/>
          <w:szCs w:val="20"/>
        </w:rPr>
        <w:t>nekonečno</w:t>
      </w:r>
    </w:p>
    <w:p w14:paraId="475CC414" w14:textId="5B071844" w:rsidR="0047167D" w:rsidRPr="0047167D" w:rsidRDefault="0047167D" w:rsidP="0047167D">
      <w:pPr>
        <w:ind w:left="1080"/>
        <w:rPr>
          <w:sz w:val="20"/>
          <w:szCs w:val="20"/>
        </w:rPr>
      </w:pPr>
      <w:r w:rsidRPr="0047167D">
        <w:rPr>
          <w:sz w:val="20"/>
          <w:szCs w:val="20"/>
        </w:rPr>
        <w:tab/>
      </w:r>
      <w:r w:rsidRPr="0047167D">
        <w:rPr>
          <w:sz w:val="20"/>
          <w:szCs w:val="20"/>
        </w:rPr>
        <w:tab/>
      </w:r>
      <w:r w:rsidRPr="0047167D">
        <w:rPr>
          <w:sz w:val="20"/>
          <w:szCs w:val="20"/>
        </w:rPr>
        <w:tab/>
      </w:r>
      <w:r w:rsidRPr="0047167D">
        <w:rPr>
          <w:i/>
          <w:sz w:val="20"/>
          <w:szCs w:val="20"/>
        </w:rPr>
        <w:t>X</w:t>
      </w:r>
      <w:r w:rsidRPr="0047167D">
        <w:rPr>
          <w:i/>
          <w:sz w:val="20"/>
          <w:szCs w:val="20"/>
          <w:vertAlign w:val="subscript"/>
        </w:rPr>
        <w:t>C</w:t>
      </w:r>
      <w:r w:rsidRPr="0047167D">
        <w:rPr>
          <w:sz w:val="20"/>
          <w:szCs w:val="20"/>
        </w:rPr>
        <w:t>=</w:t>
      </w:r>
      <w:r w:rsidR="00F71437">
        <w:rPr>
          <w:sz w:val="20"/>
          <w:szCs w:val="20"/>
        </w:rPr>
        <w:t xml:space="preserve"> </w:t>
      </w:r>
      <w:r w:rsidR="009122D0">
        <w:rPr>
          <w:sz w:val="20"/>
          <w:szCs w:val="20"/>
        </w:rPr>
        <w:t xml:space="preserve">5305 </w:t>
      </w:r>
      <w:r w:rsidR="00B23A18" w:rsidRPr="00B23A18">
        <w:rPr>
          <w:sz w:val="20"/>
          <w:szCs w:val="20"/>
        </w:rPr>
        <w:t>Ω</w:t>
      </w:r>
    </w:p>
    <w:p w14:paraId="4CDAFD98" w14:textId="77777777" w:rsidR="0047167D" w:rsidRDefault="0047167D" w:rsidP="0047167D">
      <w:pPr>
        <w:ind w:left="1080"/>
        <w:rPr>
          <w:bCs/>
          <w:iCs/>
          <w:sz w:val="20"/>
          <w:szCs w:val="20"/>
        </w:rPr>
      </w:pPr>
      <w:r>
        <w:tab/>
      </w:r>
      <w:r w:rsidRPr="00382CAE">
        <w:rPr>
          <w:iCs/>
          <w:sz w:val="20"/>
          <w:szCs w:val="20"/>
        </w:rPr>
        <w:t xml:space="preserve">ověření vztahu </w:t>
      </w:r>
      <w:r w:rsidRPr="00382CAE">
        <w:rPr>
          <w:bCs/>
          <w:iCs/>
          <w:sz w:val="20"/>
          <w:szCs w:val="20"/>
        </w:rPr>
        <w:t>X</w:t>
      </w:r>
      <w:r>
        <w:rPr>
          <w:bCs/>
          <w:iCs/>
          <w:sz w:val="20"/>
          <w:szCs w:val="20"/>
          <w:vertAlign w:val="subscript"/>
        </w:rPr>
        <w:t>C</w:t>
      </w:r>
      <w:r>
        <w:rPr>
          <w:bCs/>
          <w:iCs/>
          <w:sz w:val="20"/>
          <w:szCs w:val="20"/>
        </w:rPr>
        <w:t>~</w:t>
      </w:r>
      <w:r w:rsidRPr="00382CAE">
        <w:rPr>
          <w:bCs/>
          <w:iCs/>
          <w:sz w:val="20"/>
          <w:szCs w:val="20"/>
        </w:rPr>
        <w:t>R</w:t>
      </w:r>
      <w:r>
        <w:rPr>
          <w:bCs/>
          <w:iCs/>
          <w:sz w:val="20"/>
          <w:szCs w:val="20"/>
          <w:vertAlign w:val="subscript"/>
        </w:rPr>
        <w:t>C</w:t>
      </w:r>
      <w:r w:rsidRPr="00382CAE">
        <w:rPr>
          <w:bCs/>
          <w:iCs/>
          <w:sz w:val="20"/>
          <w:szCs w:val="20"/>
        </w:rPr>
        <w:t xml:space="preserve"> pro zadané hodnoty prvků</w:t>
      </w:r>
      <w:r>
        <w:rPr>
          <w:bCs/>
          <w:iCs/>
          <w:sz w:val="20"/>
          <w:szCs w:val="20"/>
        </w:rPr>
        <w:t>:</w:t>
      </w:r>
    </w:p>
    <w:p w14:paraId="083F9141" w14:textId="77777777" w:rsidR="0047167D" w:rsidRDefault="0047167D" w:rsidP="0047167D">
      <w:pPr>
        <w:ind w:left="1080"/>
      </w:pPr>
    </w:p>
    <w:p w14:paraId="09B426B6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382CAE">
        <w:rPr>
          <w:sz w:val="20"/>
          <w:szCs w:val="20"/>
        </w:rPr>
        <w:t>výpočet celkové impedance obvodu:</w:t>
      </w:r>
    </w:p>
    <w:p w14:paraId="5F3DBB27" w14:textId="77777777" w:rsidR="0047167D" w:rsidRPr="00382CAE" w:rsidRDefault="0047167D" w:rsidP="0047167D">
      <w:pPr>
        <w:ind w:left="1080"/>
        <w:rPr>
          <w:sz w:val="20"/>
          <w:szCs w:val="20"/>
        </w:rPr>
      </w:pPr>
    </w:p>
    <w:p w14:paraId="5E41B95B" w14:textId="7F84AF47" w:rsidR="0047167D" w:rsidRDefault="0047167D" w:rsidP="0047167D">
      <w:pPr>
        <w:ind w:left="1080"/>
      </w:pPr>
      <w:r>
        <w:tab/>
      </w:r>
      <w:r>
        <w:tab/>
      </w:r>
      <w:r>
        <w:tab/>
      </w:r>
      <w:r w:rsidRPr="00382CAE">
        <w:rPr>
          <w:position w:val="-24"/>
        </w:rPr>
        <w:object w:dxaOrig="2280" w:dyaOrig="620" w14:anchorId="6A6BDCEC">
          <v:shape id="_x0000_i1046" type="#_x0000_t75" style="width:114.05pt;height:31.1pt" o:ole="">
            <v:imagedata r:id="rId33" o:title=""/>
          </v:shape>
          <o:OLEObject Type="Embed" ProgID="Equation.DSMT4" ShapeID="_x0000_i1046" DrawAspect="Content" ObjectID="_1805704200" r:id="rId53"/>
        </w:object>
      </w:r>
      <w:r w:rsidR="009122D0">
        <w:t>990 - j5116,5</w:t>
      </w:r>
      <w:r w:rsidR="00B23A18">
        <w:t xml:space="preserve"> </w:t>
      </w:r>
      <w:r w:rsidR="00B23A18" w:rsidRPr="00B23A18">
        <w:rPr>
          <w:sz w:val="20"/>
          <w:szCs w:val="20"/>
        </w:rPr>
        <w:t>Ω</w:t>
      </w:r>
    </w:p>
    <w:p w14:paraId="1A70D15F" w14:textId="77777777" w:rsidR="0047167D" w:rsidRPr="00382CAE" w:rsidRDefault="0047167D" w:rsidP="0047167D">
      <w:pPr>
        <w:ind w:left="1080"/>
        <w:rPr>
          <w:sz w:val="20"/>
          <w:szCs w:val="20"/>
        </w:rPr>
      </w:pPr>
    </w:p>
    <w:p w14:paraId="751CDFE8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F669B0">
        <w:rPr>
          <w:sz w:val="20"/>
          <w:szCs w:val="20"/>
        </w:rPr>
        <w:t>výpočet proudu obvodem</w:t>
      </w:r>
      <w:r>
        <w:rPr>
          <w:sz w:val="20"/>
          <w:szCs w:val="20"/>
        </w:rPr>
        <w:t>:</w:t>
      </w:r>
    </w:p>
    <w:p w14:paraId="6FC6C289" w14:textId="77777777" w:rsidR="0047167D" w:rsidRDefault="0047167D" w:rsidP="0047167D">
      <w:pPr>
        <w:ind w:left="1080"/>
        <w:rPr>
          <w:sz w:val="20"/>
          <w:szCs w:val="20"/>
        </w:rPr>
      </w:pPr>
    </w:p>
    <w:p w14:paraId="3721FA54" w14:textId="5F286F79" w:rsidR="0047167D" w:rsidRDefault="00000000" w:rsidP="009122D0">
      <w:pPr>
        <w:pStyle w:val="MTDisplayEquation"/>
        <w:jc w:val="center"/>
      </w:pPr>
      <m:oMath>
        <m:limUpp>
          <m:limUppPr>
            <m:ctrlPr>
              <w:rPr>
                <w:rFonts w:ascii="Cambria Math" w:hAnsi="Cambria Math"/>
                <w:i/>
              </w:rPr>
            </m:ctrlPr>
          </m:limUppPr>
          <m:e>
            <m:r>
              <w:rPr>
                <w:rFonts w:ascii="Cambria Math"/>
              </w:rPr>
              <m:t>I</m:t>
            </m:r>
          </m:e>
          <m:lim>
            <m:r>
              <w:rPr>
                <w:rFonts w:ascii="Cambria Math"/>
              </w:rPr>
              <m:t>^</m:t>
            </m:r>
          </m:lim>
        </m:limUp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i/>
                  </w:rPr>
                </m:ctrlPr>
              </m:limUppPr>
              <m:e>
                <m:r>
                  <w:rPr>
                    <w:rFonts w:ascii="Cambria Math"/>
                  </w:rPr>
                  <m:t>U</m:t>
                </m:r>
              </m:e>
              <m:lim>
                <m:r>
                  <w:rPr>
                    <w:rFonts w:ascii="Cambria Math"/>
                  </w:rPr>
                  <m:t>^</m:t>
                </m:r>
              </m:lim>
            </m:limUpp>
          </m:num>
          <m:den>
            <m:limUpp>
              <m:limUppPr>
                <m:ctrlPr>
                  <w:rPr>
                    <w:rFonts w:ascii="Cambria Math" w:hAnsi="Cambria Math"/>
                    <w:i/>
                  </w:rPr>
                </m:ctrlPr>
              </m:limUppPr>
              <m:e>
                <m:r>
                  <w:rPr>
                    <w:rFonts w:ascii="Cambria Math"/>
                  </w:rPr>
                  <m:t>Z</m:t>
                </m:r>
              </m:e>
              <m:lim>
                <m:r>
                  <w:rPr>
                    <w:rFonts w:ascii="Cambria Math"/>
                  </w:rPr>
                  <m:t>^</m:t>
                </m:r>
              </m:lim>
            </m:limUpp>
          </m:den>
        </m:f>
        <m:r>
          <w:rPr>
            <w:rFonts w:ascii="Cambria Math"/>
          </w:rPr>
          <m:t>=...=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UR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+j(ωL</m:t>
            </m:r>
            <m:r>
              <w:rPr>
                <w:rFonts w:asci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ωC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)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/>
          </w:rPr>
          <m:t>=</m:t>
        </m:r>
      </m:oMath>
      <w:r w:rsidR="00273C1C">
        <w:t xml:space="preserve"> 0,83 mA</w:t>
      </w:r>
    </w:p>
    <w:p w14:paraId="2D8D4C66" w14:textId="77777777" w:rsidR="0047167D" w:rsidRPr="00CC4F83" w:rsidRDefault="0047167D" w:rsidP="0047167D"/>
    <w:p w14:paraId="20B89D67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F669B0">
        <w:rPr>
          <w:sz w:val="20"/>
          <w:szCs w:val="20"/>
        </w:rPr>
        <w:t>výpočet napětí na jednotlivých prvcích</w:t>
      </w:r>
      <w:r>
        <w:rPr>
          <w:sz w:val="20"/>
          <w:szCs w:val="20"/>
        </w:rPr>
        <w:t>:</w:t>
      </w:r>
    </w:p>
    <w:p w14:paraId="657B42AC" w14:textId="77777777" w:rsidR="0047167D" w:rsidRDefault="0047167D" w:rsidP="0047167D">
      <w:pPr>
        <w:ind w:left="1080"/>
        <w:rPr>
          <w:sz w:val="20"/>
          <w:szCs w:val="20"/>
        </w:rPr>
      </w:pPr>
    </w:p>
    <w:p w14:paraId="44B99A8C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382CAE">
        <w:rPr>
          <w:position w:val="-12"/>
        </w:rPr>
        <w:object w:dxaOrig="1080" w:dyaOrig="499" w14:anchorId="7A64F39F">
          <v:shape id="_x0000_i1047" type="#_x0000_t75" style="width:54.15pt;height:25.35pt" o:ole="">
            <v:imagedata r:id="rId35" o:title=""/>
          </v:shape>
          <o:OLEObject Type="Embed" ProgID="Equation.DSMT4" ShapeID="_x0000_i1047" DrawAspect="Content" ObjectID="_1805704201" r:id="rId54"/>
        </w:object>
      </w:r>
      <w:r w:rsidR="00273C1C">
        <w:t xml:space="preserve">816 </w:t>
      </w:r>
      <w:proofErr w:type="spellStart"/>
      <w:r w:rsidR="00273C1C">
        <w:t>mV</w:t>
      </w:r>
      <w:proofErr w:type="spellEnd"/>
    </w:p>
    <w:p w14:paraId="1F6AD370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382CAE">
        <w:rPr>
          <w:position w:val="-24"/>
        </w:rPr>
        <w:object w:dxaOrig="1440" w:dyaOrig="620" w14:anchorId="0DE3023E">
          <v:shape id="_x0000_i1048" type="#_x0000_t75" style="width:1in;height:31.1pt" o:ole="">
            <v:imagedata r:id="rId37" o:title=""/>
          </v:shape>
          <o:OLEObject Type="Embed" ProgID="Equation.DSMT4" ShapeID="_x0000_i1048" DrawAspect="Content" ObjectID="_1805704202" r:id="rId55"/>
        </w:object>
      </w:r>
      <w:r w:rsidR="00273C1C">
        <w:t xml:space="preserve">155,6 </w:t>
      </w:r>
      <w:proofErr w:type="spellStart"/>
      <w:r w:rsidR="00273C1C">
        <w:t>mV</w:t>
      </w:r>
      <w:proofErr w:type="spellEnd"/>
    </w:p>
    <w:p w14:paraId="603E3CB6" w14:textId="77777777" w:rsidR="0047167D" w:rsidRDefault="0047167D" w:rsidP="0047167D">
      <w:pPr>
        <w:pStyle w:val="MTDisplayEquation"/>
        <w:tabs>
          <w:tab w:val="clear" w:pos="4540"/>
          <w:tab w:val="clear" w:pos="9080"/>
          <w:tab w:val="left" w:pos="2880"/>
        </w:tabs>
      </w:pPr>
      <w:r>
        <w:tab/>
      </w:r>
      <w:r w:rsidRPr="00382CAE">
        <w:rPr>
          <w:position w:val="-12"/>
        </w:rPr>
        <w:object w:dxaOrig="1340" w:dyaOrig="499" w14:anchorId="58D9B227">
          <v:shape id="_x0000_i1049" type="#_x0000_t75" style="width:67.4pt;height:25.35pt" o:ole="">
            <v:imagedata r:id="rId39" o:title=""/>
          </v:shape>
          <o:OLEObject Type="Embed" ProgID="Equation.DSMT4" ShapeID="_x0000_i1049" DrawAspect="Content" ObjectID="_1805704203" r:id="rId56"/>
        </w:object>
      </w:r>
      <w:r w:rsidR="00273C1C">
        <w:t>4,38 V</w:t>
      </w:r>
    </w:p>
    <w:p w14:paraId="4EAC07D4" w14:textId="77777777" w:rsidR="0047167D" w:rsidRPr="007457C3" w:rsidRDefault="0047167D" w:rsidP="0047167D">
      <w:pPr>
        <w:rPr>
          <w:sz w:val="22"/>
        </w:rPr>
      </w:pPr>
    </w:p>
    <w:p w14:paraId="38B53791" w14:textId="77777777" w:rsidR="0047167D" w:rsidRPr="00CC4F83" w:rsidRDefault="0047167D" w:rsidP="0047167D">
      <w:pPr>
        <w:numPr>
          <w:ilvl w:val="0"/>
          <w:numId w:val="5"/>
        </w:numPr>
        <w:jc w:val="both"/>
        <w:rPr>
          <w:i/>
          <w:iCs/>
          <w:sz w:val="20"/>
          <w:szCs w:val="20"/>
        </w:rPr>
      </w:pPr>
      <w:r>
        <w:rPr>
          <w:i/>
          <w:iCs/>
        </w:rPr>
        <w:t>Pozorování a výpočet napětí na jednotlivých prvcích v sériovém RLC obvodu s ideálními prvky při rezonanci</w:t>
      </w:r>
    </w:p>
    <w:p w14:paraId="1B219091" w14:textId="77777777" w:rsidR="0047167D" w:rsidRPr="008D6EE2" w:rsidRDefault="0047167D" w:rsidP="0047167D">
      <w:pPr>
        <w:ind w:left="360"/>
        <w:jc w:val="both"/>
        <w:rPr>
          <w:i/>
          <w:iCs/>
          <w:sz w:val="20"/>
          <w:szCs w:val="20"/>
        </w:rPr>
      </w:pPr>
    </w:p>
    <w:p w14:paraId="71B3CAD0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382CAE">
        <w:rPr>
          <w:sz w:val="20"/>
          <w:szCs w:val="20"/>
        </w:rPr>
        <w:t xml:space="preserve">výpočet </w:t>
      </w:r>
      <w:r>
        <w:rPr>
          <w:sz w:val="20"/>
          <w:szCs w:val="20"/>
        </w:rPr>
        <w:t>rezonanční frekvence</w:t>
      </w:r>
      <w:r w:rsidRPr="00382CAE">
        <w:rPr>
          <w:sz w:val="20"/>
          <w:szCs w:val="20"/>
        </w:rPr>
        <w:t>:</w:t>
      </w:r>
    </w:p>
    <w:p w14:paraId="197879FD" w14:textId="5BE05841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CC4F83">
        <w:rPr>
          <w:position w:val="-12"/>
        </w:rPr>
        <w:object w:dxaOrig="480" w:dyaOrig="360" w14:anchorId="329473C3">
          <v:shape id="_x0000_i1050" type="#_x0000_t75" style="width:24.2pt;height:17.85pt" o:ole="">
            <v:imagedata r:id="rId41" o:title=""/>
          </v:shape>
          <o:OLEObject Type="Embed" ProgID="Equation.DSMT4" ShapeID="_x0000_i1050" DrawAspect="Content" ObjectID="_1805704204" r:id="rId57"/>
        </w:object>
      </w:r>
      <w:r w:rsidR="00273C1C">
        <w:t>50</w:t>
      </w:r>
      <w:r w:rsidR="00B23A18">
        <w:t xml:space="preserve"> Hz</w:t>
      </w:r>
    </w:p>
    <w:p w14:paraId="3DEC8C18" w14:textId="77777777" w:rsidR="0047167D" w:rsidRPr="00CC4F83" w:rsidRDefault="0047167D" w:rsidP="0047167D">
      <w:pPr>
        <w:rPr>
          <w:sz w:val="20"/>
        </w:rPr>
      </w:pPr>
    </w:p>
    <w:p w14:paraId="36C73C80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382CAE">
        <w:rPr>
          <w:sz w:val="20"/>
          <w:szCs w:val="20"/>
        </w:rPr>
        <w:t>výpočet celkové impedance obvodu</w:t>
      </w:r>
      <w:r>
        <w:rPr>
          <w:sz w:val="20"/>
          <w:szCs w:val="20"/>
        </w:rPr>
        <w:t xml:space="preserve"> při rezonanci:</w:t>
      </w:r>
    </w:p>
    <w:p w14:paraId="1C8F0D0A" w14:textId="2FC80269" w:rsidR="00B23A18" w:rsidRPr="00B23A18" w:rsidRDefault="0047167D" w:rsidP="00B23A18">
      <w:pPr>
        <w:pStyle w:val="MTDisplayEquation"/>
        <w:tabs>
          <w:tab w:val="left" w:pos="2880"/>
        </w:tabs>
        <w:rPr>
          <w:sz w:val="20"/>
          <w:szCs w:val="20"/>
        </w:rPr>
      </w:pPr>
      <w:r>
        <w:tab/>
      </w:r>
      <w:r w:rsidRPr="0047167D">
        <w:rPr>
          <w:position w:val="-12"/>
          <w:sz w:val="20"/>
          <w:szCs w:val="20"/>
        </w:rPr>
        <w:object w:dxaOrig="499" w:dyaOrig="360" w14:anchorId="0429C168">
          <v:shape id="_x0000_i1051" type="#_x0000_t75" style="width:25.35pt;height:17.85pt" o:ole="">
            <v:imagedata r:id="rId43" o:title=""/>
          </v:shape>
          <o:OLEObject Type="Embed" ProgID="Equation.DSMT4" ShapeID="_x0000_i1051" DrawAspect="Content" ObjectID="_1805704205" r:id="rId58"/>
        </w:object>
      </w:r>
      <w:r w:rsidR="0054083D">
        <w:rPr>
          <w:sz w:val="20"/>
          <w:szCs w:val="20"/>
        </w:rPr>
        <w:t xml:space="preserve">1023 </w:t>
      </w:r>
      <w:r w:rsidR="00B23A18" w:rsidRPr="00B23A18">
        <w:rPr>
          <w:sz w:val="20"/>
          <w:szCs w:val="20"/>
        </w:rPr>
        <w:t>Ω</w:t>
      </w:r>
    </w:p>
    <w:p w14:paraId="14B81E81" w14:textId="77777777" w:rsidR="0047167D" w:rsidRPr="007457C3" w:rsidRDefault="0047167D" w:rsidP="0047167D"/>
    <w:p w14:paraId="7676FB86" w14:textId="77777777" w:rsidR="0047167D" w:rsidRDefault="0047167D" w:rsidP="0047167D">
      <w:pPr>
        <w:numPr>
          <w:ilvl w:val="1"/>
          <w:numId w:val="5"/>
        </w:numPr>
        <w:rPr>
          <w:sz w:val="20"/>
          <w:szCs w:val="20"/>
        </w:rPr>
      </w:pPr>
      <w:r w:rsidRPr="00382CAE">
        <w:rPr>
          <w:sz w:val="20"/>
          <w:szCs w:val="20"/>
        </w:rPr>
        <w:t xml:space="preserve">výpočet </w:t>
      </w:r>
      <w:r>
        <w:rPr>
          <w:sz w:val="20"/>
          <w:szCs w:val="20"/>
        </w:rPr>
        <w:t>rezonančního proudu</w:t>
      </w:r>
    </w:p>
    <w:p w14:paraId="4D9C3A84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7457C3">
        <w:rPr>
          <w:position w:val="-36"/>
        </w:rPr>
        <w:object w:dxaOrig="1020" w:dyaOrig="740" w14:anchorId="50ED63C9">
          <v:shape id="_x0000_i1052" type="#_x0000_t75" style="width:51.25pt;height:37.45pt" o:ole="">
            <v:imagedata r:id="rId45" o:title=""/>
          </v:shape>
          <o:OLEObject Type="Embed" ProgID="Equation.DSMT4" ShapeID="_x0000_i1052" DrawAspect="Content" ObjectID="_1805704206" r:id="rId59"/>
        </w:object>
      </w:r>
      <w:r w:rsidR="0054083D">
        <w:t xml:space="preserve"> 4,2 mA</w:t>
      </w:r>
    </w:p>
    <w:p w14:paraId="7D7DB716" w14:textId="77777777" w:rsidR="0047167D" w:rsidRPr="007457C3" w:rsidRDefault="0047167D" w:rsidP="0047167D"/>
    <w:p w14:paraId="5AE5BEBA" w14:textId="77777777" w:rsidR="0047167D" w:rsidRPr="007457C3" w:rsidRDefault="0047167D" w:rsidP="0047167D">
      <w:pPr>
        <w:numPr>
          <w:ilvl w:val="1"/>
          <w:numId w:val="5"/>
        </w:numPr>
        <w:rPr>
          <w:sz w:val="22"/>
          <w:szCs w:val="22"/>
        </w:rPr>
      </w:pPr>
      <w:r w:rsidRPr="00F669B0">
        <w:rPr>
          <w:sz w:val="20"/>
          <w:szCs w:val="20"/>
        </w:rPr>
        <w:t>výpočet napětí na jednotlivých prvcích</w:t>
      </w:r>
      <w:r>
        <w:rPr>
          <w:sz w:val="20"/>
          <w:szCs w:val="20"/>
        </w:rPr>
        <w:t xml:space="preserve"> při rezonanci:</w:t>
      </w:r>
    </w:p>
    <w:p w14:paraId="3AD2C99A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7457C3">
        <w:rPr>
          <w:position w:val="-12"/>
        </w:rPr>
        <w:object w:dxaOrig="1240" w:dyaOrig="499" w14:anchorId="3E19E7EB">
          <v:shape id="_x0000_i1053" type="#_x0000_t75" style="width:61.65pt;height:25.35pt" o:ole="">
            <v:imagedata r:id="rId47" o:title=""/>
          </v:shape>
          <o:OLEObject Type="Embed" ProgID="Equation.DSMT4" ShapeID="_x0000_i1053" DrawAspect="Content" ObjectID="_1805704207" r:id="rId60"/>
        </w:object>
      </w:r>
      <w:r w:rsidR="0054083D">
        <w:t>4,3 V</w:t>
      </w:r>
    </w:p>
    <w:p w14:paraId="438CDF3A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7457C3">
        <w:rPr>
          <w:position w:val="-14"/>
        </w:rPr>
        <w:object w:dxaOrig="1420" w:dyaOrig="520" w14:anchorId="02E2EA4E">
          <v:shape id="_x0000_i1054" type="#_x0000_t75" style="width:70.85pt;height:25.9pt" o:ole="">
            <v:imagedata r:id="rId49" o:title=""/>
          </v:shape>
          <o:OLEObject Type="Embed" ProgID="Equation.DSMT4" ShapeID="_x0000_i1054" DrawAspect="Content" ObjectID="_1805704208" r:id="rId61"/>
        </w:object>
      </w:r>
      <w:r w:rsidR="0054083D">
        <w:t xml:space="preserve"> 1,32 V</w:t>
      </w:r>
    </w:p>
    <w:p w14:paraId="0E5C9C73" w14:textId="77777777" w:rsidR="0047167D" w:rsidRDefault="0047167D" w:rsidP="0047167D">
      <w:pPr>
        <w:pStyle w:val="MTDisplayEquation"/>
        <w:tabs>
          <w:tab w:val="left" w:pos="2880"/>
        </w:tabs>
      </w:pPr>
      <w:r>
        <w:tab/>
      </w:r>
      <w:r w:rsidRPr="007457C3">
        <w:rPr>
          <w:position w:val="-10"/>
        </w:rPr>
        <w:object w:dxaOrig="1500" w:dyaOrig="480" w14:anchorId="56437432">
          <v:shape id="_x0000_i1055" type="#_x0000_t75" style="width:74.9pt;height:24.2pt" o:ole="">
            <v:imagedata r:id="rId51" o:title=""/>
          </v:shape>
          <o:OLEObject Type="Embed" ProgID="Equation.DSMT4" ShapeID="_x0000_i1055" DrawAspect="Content" ObjectID="_1805704209" r:id="rId62"/>
        </w:object>
      </w:r>
      <w:r w:rsidR="0054083D">
        <w:t>1, 34 V</w:t>
      </w:r>
    </w:p>
    <w:p w14:paraId="11EA9C3B" w14:textId="77777777" w:rsidR="0047167D" w:rsidRPr="007457C3" w:rsidRDefault="0047167D" w:rsidP="0047167D">
      <w:pPr>
        <w:rPr>
          <w:sz w:val="22"/>
        </w:rPr>
      </w:pPr>
    </w:p>
    <w:p w14:paraId="70783C9A" w14:textId="77777777" w:rsidR="0047167D" w:rsidRDefault="0047167D" w:rsidP="0047167D">
      <w:pPr>
        <w:rPr>
          <w:b/>
          <w:bCs/>
          <w:i/>
          <w:iCs/>
        </w:rPr>
      </w:pPr>
      <w:r w:rsidRPr="00757196">
        <w:rPr>
          <w:b/>
          <w:bCs/>
          <w:i/>
          <w:iCs/>
        </w:rPr>
        <w:t>Grafy:</w:t>
      </w:r>
    </w:p>
    <w:p w14:paraId="4FB9D07D" w14:textId="059B7339" w:rsidR="0047167D" w:rsidRDefault="0047167D" w:rsidP="0047167D">
      <w:pPr>
        <w:numPr>
          <w:ilvl w:val="0"/>
          <w:numId w:val="2"/>
        </w:numPr>
        <w:ind w:left="1080"/>
        <w:jc w:val="both"/>
      </w:pPr>
      <w:r>
        <w:t>průběh napětí na odporu, cívce a kondenzátoru v sériovém RLC obvodu tvořeném ideálními prvky</w:t>
      </w:r>
    </w:p>
    <w:p w14:paraId="3665BF33" w14:textId="37A0131F" w:rsidR="009A0584" w:rsidRDefault="00F95D44" w:rsidP="009A0584">
      <w:pPr>
        <w:ind w:left="72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BFA201" wp14:editId="5F54093C">
            <wp:simplePos x="0" y="0"/>
            <wp:positionH relativeFrom="column">
              <wp:posOffset>767613</wp:posOffset>
            </wp:positionH>
            <wp:positionV relativeFrom="paragraph">
              <wp:posOffset>7315</wp:posOffset>
            </wp:positionV>
            <wp:extent cx="4532209" cy="1821485"/>
            <wp:effectExtent l="0" t="0" r="1905" b="7620"/>
            <wp:wrapThrough wrapText="bothSides">
              <wp:wrapPolygon edited="0">
                <wp:start x="0" y="0"/>
                <wp:lineTo x="0" y="21464"/>
                <wp:lineTo x="21518" y="21464"/>
                <wp:lineTo x="21518" y="0"/>
                <wp:lineTo x="0" y="0"/>
              </wp:wrapPolygon>
            </wp:wrapThrough>
            <wp:docPr id="14298359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209" cy="18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01EA8" w14:textId="15F44AA1" w:rsidR="0047167D" w:rsidRDefault="0047167D" w:rsidP="0047167D">
      <w:pPr>
        <w:numPr>
          <w:ilvl w:val="0"/>
          <w:numId w:val="2"/>
        </w:numPr>
        <w:ind w:left="1080"/>
        <w:jc w:val="both"/>
      </w:pPr>
      <w:r>
        <w:lastRenderedPageBreak/>
        <w:t>průběh napětí na odporu, cívce a kondenzátoru v sériovém RLC obvodu tvořeném ideálními prvky při rezonanci</w:t>
      </w:r>
    </w:p>
    <w:p w14:paraId="167475BE" w14:textId="57DFC480" w:rsidR="00F95D44" w:rsidRDefault="00F95D44" w:rsidP="00F95D44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3C3221" wp14:editId="738E74FE">
            <wp:simplePos x="0" y="0"/>
            <wp:positionH relativeFrom="column">
              <wp:posOffset>709575</wp:posOffset>
            </wp:positionH>
            <wp:positionV relativeFrom="paragraph">
              <wp:posOffset>41351</wp:posOffset>
            </wp:positionV>
            <wp:extent cx="4579315" cy="1910474"/>
            <wp:effectExtent l="0" t="0" r="0" b="0"/>
            <wp:wrapThrough wrapText="bothSides">
              <wp:wrapPolygon edited="0">
                <wp:start x="0" y="0"/>
                <wp:lineTo x="0" y="21327"/>
                <wp:lineTo x="21477" y="21327"/>
                <wp:lineTo x="21477" y="0"/>
                <wp:lineTo x="0" y="0"/>
              </wp:wrapPolygon>
            </wp:wrapThrough>
            <wp:docPr id="121845417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315" cy="191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24E54E" w14:textId="4DACAF73" w:rsidR="0047167D" w:rsidRDefault="0047167D" w:rsidP="0047167D">
      <w:pPr>
        <w:numPr>
          <w:ilvl w:val="0"/>
          <w:numId w:val="2"/>
        </w:numPr>
        <w:ind w:left="1080"/>
        <w:jc w:val="both"/>
      </w:pPr>
      <w:r>
        <w:t>průběh napětí na odporu, cívce a kondenzátoru v sériovém RLC obvodu tvořeném ideálním kondenzátorem a reálnou cívkou</w:t>
      </w:r>
    </w:p>
    <w:p w14:paraId="54E6C816" w14:textId="74D3BB58" w:rsidR="00F95D44" w:rsidRDefault="00F95D44" w:rsidP="00F95D44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B65A05" wp14:editId="0B00DF6C">
            <wp:simplePos x="0" y="0"/>
            <wp:positionH relativeFrom="margin">
              <wp:align>center</wp:align>
            </wp:positionH>
            <wp:positionV relativeFrom="paragraph">
              <wp:posOffset>5030</wp:posOffset>
            </wp:positionV>
            <wp:extent cx="4266565" cy="1777365"/>
            <wp:effectExtent l="0" t="0" r="635" b="0"/>
            <wp:wrapThrough wrapText="bothSides">
              <wp:wrapPolygon edited="0">
                <wp:start x="0" y="0"/>
                <wp:lineTo x="0" y="21299"/>
                <wp:lineTo x="21507" y="21299"/>
                <wp:lineTo x="21507" y="0"/>
                <wp:lineTo x="0" y="0"/>
              </wp:wrapPolygon>
            </wp:wrapThrough>
            <wp:docPr id="102942980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56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DA5BF" w14:textId="77777777" w:rsidR="0047167D" w:rsidRDefault="0047167D" w:rsidP="0047167D">
      <w:pPr>
        <w:numPr>
          <w:ilvl w:val="0"/>
          <w:numId w:val="2"/>
        </w:numPr>
        <w:ind w:left="1080"/>
        <w:jc w:val="both"/>
      </w:pPr>
      <w:r>
        <w:t>průběh napětí na odporu, cívce a kondenzátoru v sériovém RLC obvodu tvořeném ideálním kondenzátorem a reálnou cívkou při rezonanci</w:t>
      </w:r>
    </w:p>
    <w:p w14:paraId="454C6402" w14:textId="409D44DF" w:rsidR="0047167D" w:rsidRPr="00382CAE" w:rsidRDefault="00F95D44" w:rsidP="0047167D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8BA536" wp14:editId="0DB04365">
            <wp:simplePos x="0" y="0"/>
            <wp:positionH relativeFrom="margin">
              <wp:align>center</wp:align>
            </wp:positionH>
            <wp:positionV relativeFrom="paragraph">
              <wp:posOffset>140640</wp:posOffset>
            </wp:positionV>
            <wp:extent cx="4398645" cy="1798955"/>
            <wp:effectExtent l="0" t="0" r="1905" b="0"/>
            <wp:wrapThrough wrapText="bothSides">
              <wp:wrapPolygon edited="0">
                <wp:start x="0" y="0"/>
                <wp:lineTo x="0" y="21272"/>
                <wp:lineTo x="21516" y="21272"/>
                <wp:lineTo x="21516" y="0"/>
                <wp:lineTo x="0" y="0"/>
              </wp:wrapPolygon>
            </wp:wrapThrough>
            <wp:docPr id="328873587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64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56F7B" w14:textId="38D4390C" w:rsidR="00C420F7" w:rsidRDefault="00C420F7"/>
    <w:sectPr w:rsidR="00C420F7">
      <w:footerReference w:type="default" r:id="rId6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9160" w14:textId="77777777" w:rsidR="0038760A" w:rsidRDefault="0038760A">
      <w:r>
        <w:separator/>
      </w:r>
    </w:p>
  </w:endnote>
  <w:endnote w:type="continuationSeparator" w:id="0">
    <w:p w14:paraId="187DC841" w14:textId="77777777" w:rsidR="0038760A" w:rsidRDefault="00387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E236" w14:textId="77777777" w:rsidR="00976693" w:rsidRDefault="00976693" w:rsidP="0047167D">
    <w:pPr>
      <w:pStyle w:val="Zpat"/>
      <w:framePr w:wrap="auto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separate"/>
    </w:r>
    <w:r w:rsidR="00927278">
      <w:rPr>
        <w:rStyle w:val="slostrnky"/>
        <w:noProof/>
      </w:rPr>
      <w:t>1</w:t>
    </w:r>
    <w:r>
      <w:rPr>
        <w:rStyle w:val="slostrnky"/>
      </w:rPr>
      <w:fldChar w:fldCharType="end"/>
    </w:r>
  </w:p>
  <w:p w14:paraId="17E3FA9A" w14:textId="77777777" w:rsidR="00976693" w:rsidRDefault="00976693" w:rsidP="0047167D">
    <w:pPr>
      <w:pStyle w:val="Zp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38BEF" w14:textId="77777777" w:rsidR="0038760A" w:rsidRDefault="0038760A">
      <w:r>
        <w:separator/>
      </w:r>
    </w:p>
  </w:footnote>
  <w:footnote w:type="continuationSeparator" w:id="0">
    <w:p w14:paraId="5F91B727" w14:textId="77777777" w:rsidR="0038760A" w:rsidRDefault="00387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1FAD"/>
    <w:multiLevelType w:val="multilevel"/>
    <w:tmpl w:val="952C4010"/>
    <w:lvl w:ilvl="0">
      <w:start w:val="1"/>
      <w:numFmt w:val="decimal"/>
      <w:pStyle w:val="Nadpis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Nadpis3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0F086B0B"/>
    <w:multiLevelType w:val="hybridMultilevel"/>
    <w:tmpl w:val="AB10F138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5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5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32DF485F"/>
    <w:multiLevelType w:val="hybridMultilevel"/>
    <w:tmpl w:val="65A618EE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34FF65F0"/>
    <w:multiLevelType w:val="hybridMultilevel"/>
    <w:tmpl w:val="4BAEB040"/>
    <w:lvl w:ilvl="0" w:tplc="0405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 w:tplc="0405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cs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cs="Wingdings" w:hint="default"/>
      </w:rPr>
    </w:lvl>
    <w:lvl w:ilvl="6" w:tplc="0405000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cs="Symbol" w:hint="default"/>
      </w:rPr>
    </w:lvl>
    <w:lvl w:ilvl="7" w:tplc="04050003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F420DF3"/>
    <w:multiLevelType w:val="hybridMultilevel"/>
    <w:tmpl w:val="AF247222"/>
    <w:lvl w:ilvl="0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582134C"/>
    <w:multiLevelType w:val="hybridMultilevel"/>
    <w:tmpl w:val="75EC5F7C"/>
    <w:lvl w:ilvl="0" w:tplc="7B18D4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5415633">
    <w:abstractNumId w:val="0"/>
  </w:num>
  <w:num w:numId="2" w16cid:durableId="1560021096">
    <w:abstractNumId w:val="3"/>
  </w:num>
  <w:num w:numId="3" w16cid:durableId="1061639429">
    <w:abstractNumId w:val="1"/>
  </w:num>
  <w:num w:numId="4" w16cid:durableId="1689405260">
    <w:abstractNumId w:val="2"/>
  </w:num>
  <w:num w:numId="5" w16cid:durableId="2071690857">
    <w:abstractNumId w:val="5"/>
  </w:num>
  <w:num w:numId="6" w16cid:durableId="1541166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4A"/>
    <w:rsid w:val="00054002"/>
    <w:rsid w:val="00121E0A"/>
    <w:rsid w:val="00273C1C"/>
    <w:rsid w:val="0038760A"/>
    <w:rsid w:val="003B62E1"/>
    <w:rsid w:val="003C2A9B"/>
    <w:rsid w:val="0047167D"/>
    <w:rsid w:val="004A2D4A"/>
    <w:rsid w:val="0054083D"/>
    <w:rsid w:val="005A7679"/>
    <w:rsid w:val="00792D15"/>
    <w:rsid w:val="009122D0"/>
    <w:rsid w:val="0092099C"/>
    <w:rsid w:val="00927278"/>
    <w:rsid w:val="009320D4"/>
    <w:rsid w:val="00974A5C"/>
    <w:rsid w:val="00976693"/>
    <w:rsid w:val="009A0584"/>
    <w:rsid w:val="009E797F"/>
    <w:rsid w:val="00A50CA6"/>
    <w:rsid w:val="00B23A18"/>
    <w:rsid w:val="00C420F7"/>
    <w:rsid w:val="00E62A32"/>
    <w:rsid w:val="00F71437"/>
    <w:rsid w:val="00F95D44"/>
    <w:rsid w:val="00FC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E07232"/>
  <w15:chartTrackingRefBased/>
  <w15:docId w15:val="{9B1207E2-53B2-4A45-A3F0-0B61E686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rsid w:val="0047167D"/>
    <w:pPr>
      <w:keepNext/>
      <w:numPr>
        <w:numId w:val="1"/>
      </w:numPr>
      <w:spacing w:before="240" w:after="60"/>
      <w:outlineLvl w:val="0"/>
    </w:pPr>
    <w:rPr>
      <w:rFonts w:ascii="Arial" w:eastAsia="Batang" w:hAnsi="Arial" w:cs="Arial"/>
      <w:b/>
      <w:bCs/>
      <w:caps/>
      <w:kern w:val="32"/>
      <w:sz w:val="28"/>
      <w:szCs w:val="28"/>
    </w:rPr>
  </w:style>
  <w:style w:type="paragraph" w:styleId="Nadpis2">
    <w:name w:val="heading 2"/>
    <w:basedOn w:val="Normln"/>
    <w:next w:val="Normln"/>
    <w:qFormat/>
    <w:rsid w:val="0047167D"/>
    <w:pPr>
      <w:keepNext/>
      <w:numPr>
        <w:ilvl w:val="1"/>
        <w:numId w:val="1"/>
      </w:numPr>
      <w:spacing w:before="240" w:after="60"/>
      <w:outlineLvl w:val="1"/>
    </w:pPr>
    <w:rPr>
      <w:rFonts w:ascii="Arial" w:eastAsia="Batang" w:hAnsi="Arial" w:cs="Arial"/>
      <w:sz w:val="22"/>
      <w:szCs w:val="22"/>
    </w:rPr>
  </w:style>
  <w:style w:type="paragraph" w:styleId="Nadpis3">
    <w:name w:val="heading 3"/>
    <w:basedOn w:val="Normln"/>
    <w:next w:val="Normln"/>
    <w:qFormat/>
    <w:rsid w:val="0047167D"/>
    <w:pPr>
      <w:keepNext/>
      <w:numPr>
        <w:ilvl w:val="2"/>
        <w:numId w:val="1"/>
      </w:numPr>
      <w:spacing w:before="240" w:after="60"/>
      <w:ind w:left="624"/>
      <w:outlineLvl w:val="2"/>
    </w:pPr>
    <w:rPr>
      <w:rFonts w:ascii="Arial" w:eastAsia="Batang" w:hAnsi="Arial" w:cs="Arial"/>
      <w:b/>
      <w:bCs/>
      <w:i/>
      <w:iCs/>
      <w:sz w:val="22"/>
      <w:szCs w:val="2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TDisplayEquation">
    <w:name w:val="MTDisplayEquation"/>
    <w:basedOn w:val="Normln"/>
    <w:next w:val="Normln"/>
    <w:rsid w:val="0047167D"/>
    <w:pPr>
      <w:tabs>
        <w:tab w:val="center" w:pos="4540"/>
        <w:tab w:val="right" w:pos="9080"/>
      </w:tabs>
    </w:pPr>
    <w:rPr>
      <w:rFonts w:eastAsia="Batang"/>
      <w:sz w:val="22"/>
      <w:szCs w:val="22"/>
    </w:rPr>
  </w:style>
  <w:style w:type="paragraph" w:customStyle="1" w:styleId="Obrzek">
    <w:name w:val="Obrázek"/>
    <w:basedOn w:val="Normln"/>
    <w:next w:val="Normln"/>
    <w:rsid w:val="0047167D"/>
    <w:pPr>
      <w:jc w:val="center"/>
    </w:pPr>
    <w:rPr>
      <w:rFonts w:eastAsia="Batang"/>
      <w:i/>
      <w:iCs/>
      <w:sz w:val="22"/>
      <w:szCs w:val="22"/>
    </w:rPr>
  </w:style>
  <w:style w:type="paragraph" w:styleId="Zpat">
    <w:name w:val="footer"/>
    <w:basedOn w:val="Normln"/>
    <w:rsid w:val="0047167D"/>
    <w:pPr>
      <w:tabs>
        <w:tab w:val="center" w:pos="4536"/>
        <w:tab w:val="right" w:pos="9072"/>
      </w:tabs>
    </w:pPr>
    <w:rPr>
      <w:rFonts w:eastAsia="Batang"/>
      <w:sz w:val="22"/>
      <w:szCs w:val="22"/>
    </w:rPr>
  </w:style>
  <w:style w:type="character" w:styleId="slostrnky">
    <w:name w:val="page number"/>
    <w:basedOn w:val="Standardnpsmoodstavce"/>
    <w:rsid w:val="0047167D"/>
  </w:style>
  <w:style w:type="character" w:customStyle="1" w:styleId="MTEquationSection">
    <w:name w:val="MTEquationSection"/>
    <w:rsid w:val="00976693"/>
    <w:rPr>
      <w:vanish/>
      <w:color w:val="FF0000"/>
    </w:rPr>
  </w:style>
  <w:style w:type="paragraph" w:styleId="Odstavecseseznamem">
    <w:name w:val="List Paragraph"/>
    <w:basedOn w:val="Normln"/>
    <w:uiPriority w:val="34"/>
    <w:qFormat/>
    <w:rsid w:val="00F95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5.bin"/><Relationship Id="rId42" Type="http://schemas.openxmlformats.org/officeDocument/2006/relationships/oleObject" Target="embeddings/oleObject16.bin"/><Relationship Id="rId47" Type="http://schemas.openxmlformats.org/officeDocument/2006/relationships/image" Target="media/image19.wmf"/><Relationship Id="rId63" Type="http://schemas.openxmlformats.org/officeDocument/2006/relationships/image" Target="media/image22.png"/><Relationship Id="rId68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9" Type="http://schemas.openxmlformats.org/officeDocument/2006/relationships/oleObject" Target="embeddings/oleObject9.bin"/><Relationship Id="rId11" Type="http://schemas.openxmlformats.org/officeDocument/2006/relationships/image" Target="media/image1.wmf"/><Relationship Id="rId24" Type="http://schemas.openxmlformats.org/officeDocument/2006/relationships/image" Target="media/image8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5.bin"/><Relationship Id="rId45" Type="http://schemas.openxmlformats.org/officeDocument/2006/relationships/image" Target="media/image18.wmf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7.bin"/><Relationship Id="rId66" Type="http://schemas.openxmlformats.org/officeDocument/2006/relationships/image" Target="media/image25.png"/><Relationship Id="rId5" Type="http://schemas.openxmlformats.org/officeDocument/2006/relationships/numbering" Target="numbering.xml"/><Relationship Id="rId61" Type="http://schemas.openxmlformats.org/officeDocument/2006/relationships/oleObject" Target="embeddings/oleObject30.bin"/><Relationship Id="rId19" Type="http://schemas.openxmlformats.org/officeDocument/2006/relationships/oleObject" Target="embeddings/oleObject4.bin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5.bin"/><Relationship Id="rId64" Type="http://schemas.openxmlformats.org/officeDocument/2006/relationships/image" Target="media/image23.png"/><Relationship Id="rId69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21.wmf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oleObject" Target="embeddings/oleObject28.bin"/><Relationship Id="rId67" Type="http://schemas.openxmlformats.org/officeDocument/2006/relationships/footer" Target="footer1.xml"/><Relationship Id="rId20" Type="http://schemas.openxmlformats.org/officeDocument/2006/relationships/image" Target="media/image6.wmf"/><Relationship Id="rId41" Type="http://schemas.openxmlformats.org/officeDocument/2006/relationships/image" Target="media/image16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31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0.wmf"/><Relationship Id="rId36" Type="http://schemas.openxmlformats.org/officeDocument/2006/relationships/oleObject" Target="embeddings/oleObject13.bin"/><Relationship Id="rId49" Type="http://schemas.openxmlformats.org/officeDocument/2006/relationships/image" Target="media/image20.wmf"/><Relationship Id="rId57" Type="http://schemas.openxmlformats.org/officeDocument/2006/relationships/oleObject" Target="embeddings/oleObject26.bin"/><Relationship Id="rId10" Type="http://schemas.openxmlformats.org/officeDocument/2006/relationships/endnotes" Target="endnotes.xml"/><Relationship Id="rId31" Type="http://schemas.openxmlformats.org/officeDocument/2006/relationships/image" Target="media/image11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oleObject" Target="embeddings/oleObject1.bin"/><Relationship Id="rId18" Type="http://schemas.openxmlformats.org/officeDocument/2006/relationships/image" Target="media/image5.wmf"/><Relationship Id="rId39" Type="http://schemas.openxmlformats.org/officeDocument/2006/relationships/image" Target="media/image15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A6E726784B2A409D6971CF045CD891" ma:contentTypeVersion="4" ma:contentTypeDescription="Vytvoří nový dokument" ma:contentTypeScope="" ma:versionID="f4e2842299bdcb8a7a8ffa15f0700447">
  <xsd:schema xmlns:xsd="http://www.w3.org/2001/XMLSchema" xmlns:xs="http://www.w3.org/2001/XMLSchema" xmlns:p="http://schemas.microsoft.com/office/2006/metadata/properties" xmlns:ns2="04dd4e4d-58af-4ee0-a69a-6ae6cf4e7387" targetNamespace="http://schemas.microsoft.com/office/2006/metadata/properties" ma:root="true" ma:fieldsID="5134c56be2a8744a37375d65717dd6b4" ns2:_="">
    <xsd:import namespace="04dd4e4d-58af-4ee0-a69a-6ae6cf4e73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d4e4d-58af-4ee0-a69a-6ae6cf4e7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7B682B-EEB7-4C44-AE63-1564350617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D0B6F-1530-4535-A97F-E1B1268D66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902004-68B8-49AF-A246-1F85AD6578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BF31C07-2DEF-490C-AE5E-E1C208B702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d4e4d-58af-4ee0-a69a-6ae6cf4e73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928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</Company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Adamek</dc:creator>
  <cp:keywords/>
  <dc:description/>
  <cp:lastModifiedBy>Daniel Kubíček</cp:lastModifiedBy>
  <cp:revision>5</cp:revision>
  <cp:lastPrinted>2004-03-08T09:36:00Z</cp:lastPrinted>
  <dcterms:created xsi:type="dcterms:W3CDTF">2025-04-09T09:34:00Z</dcterms:created>
  <dcterms:modified xsi:type="dcterms:W3CDTF">2025-04-09T09:42:00Z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</Properties>
</file>