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4A17" w14:textId="2EB8BAE0" w:rsidR="00E96B2A" w:rsidRPr="00634FE9" w:rsidRDefault="000A2981" w:rsidP="001C5BAC">
      <w:pPr>
        <w:pStyle w:val="Nzev"/>
        <w:rPr>
          <w:sz w:val="48"/>
          <w:szCs w:val="48"/>
        </w:rPr>
      </w:pPr>
      <w:r w:rsidRPr="00634FE9">
        <w:rPr>
          <w:sz w:val="48"/>
          <w:szCs w:val="48"/>
        </w:rPr>
        <w:t xml:space="preserve">Úkol </w:t>
      </w:r>
      <w:r w:rsidR="00634FE9" w:rsidRPr="00634FE9">
        <w:rPr>
          <w:sz w:val="48"/>
          <w:szCs w:val="48"/>
        </w:rPr>
        <w:t>3</w:t>
      </w:r>
      <w:r w:rsidRPr="00634FE9">
        <w:rPr>
          <w:sz w:val="48"/>
          <w:szCs w:val="48"/>
        </w:rPr>
        <w:t xml:space="preserve">: </w:t>
      </w:r>
      <w:r w:rsidR="00634FE9" w:rsidRPr="00634FE9">
        <w:rPr>
          <w:sz w:val="48"/>
          <w:szCs w:val="48"/>
        </w:rPr>
        <w:t>Rekurze a její vliv na výpočetní složitost</w:t>
      </w:r>
    </w:p>
    <w:p w14:paraId="617CC018" w14:textId="1D57130D" w:rsidR="000A2981" w:rsidRDefault="00560170" w:rsidP="001C5BAC">
      <w:pPr>
        <w:pStyle w:val="Nadpis2"/>
      </w:pPr>
      <w:r>
        <w:t>Daniel Kubíček</w:t>
      </w:r>
    </w:p>
    <w:p w14:paraId="7D846AD1" w14:textId="333905DA" w:rsidR="005D3160" w:rsidRDefault="00634FE9" w:rsidP="00175E36">
      <w:pPr>
        <w:pStyle w:val="Nadpis1"/>
        <w:numPr>
          <w:ilvl w:val="0"/>
          <w:numId w:val="3"/>
        </w:numPr>
      </w:pPr>
      <w:r>
        <w:t>Faktoriál</w:t>
      </w:r>
    </w:p>
    <w:p w14:paraId="428E85D2" w14:textId="2DA25D87" w:rsidR="00634FE9" w:rsidRPr="00634FE9" w:rsidRDefault="00634FE9" w:rsidP="00634FE9">
      <w:r w:rsidRPr="00634FE9">
        <w:drawing>
          <wp:anchor distT="0" distB="0" distL="114300" distR="114300" simplePos="0" relativeHeight="251661312" behindDoc="1" locked="0" layoutInCell="1" allowOverlap="1" wp14:anchorId="38CFCEE9" wp14:editId="48EADC02">
            <wp:simplePos x="0" y="0"/>
            <wp:positionH relativeFrom="margin">
              <wp:align>center</wp:align>
            </wp:positionH>
            <wp:positionV relativeFrom="paragraph">
              <wp:posOffset>66732</wp:posOffset>
            </wp:positionV>
            <wp:extent cx="5064125" cy="3220720"/>
            <wp:effectExtent l="0" t="0" r="3175" b="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11671812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812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E87AF" w14:textId="3A200FC3" w:rsidR="005B4426" w:rsidRDefault="00634FE9" w:rsidP="005B4426">
      <w:pPr>
        <w:pStyle w:val="Nadpis1"/>
        <w:numPr>
          <w:ilvl w:val="0"/>
          <w:numId w:val="3"/>
        </w:numPr>
      </w:pPr>
      <w:r w:rsidRPr="00634FE9">
        <w:drawing>
          <wp:anchor distT="0" distB="0" distL="114300" distR="114300" simplePos="0" relativeHeight="251662336" behindDoc="1" locked="0" layoutInCell="1" allowOverlap="1" wp14:anchorId="6DD075A7" wp14:editId="5DEE428F">
            <wp:simplePos x="0" y="0"/>
            <wp:positionH relativeFrom="column">
              <wp:posOffset>166889</wp:posOffset>
            </wp:positionH>
            <wp:positionV relativeFrom="paragraph">
              <wp:posOffset>3320935</wp:posOffset>
            </wp:positionV>
            <wp:extent cx="5760720" cy="3586480"/>
            <wp:effectExtent l="0" t="0" r="0" b="0"/>
            <wp:wrapTight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ight>
            <wp:docPr id="157940746" name="Obrázek 1" descr="Obsah obrázku text, Vykreslený graf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0746" name="Obrázek 1" descr="Obsah obrázku text, Vykreslený graf, řada/pruh, diagram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Fibonacci</w:t>
      </w:r>
      <w:proofErr w:type="spellEnd"/>
    </w:p>
    <w:p w14:paraId="46E01BA6" w14:textId="05A8DC82" w:rsidR="00634FE9" w:rsidRPr="00634FE9" w:rsidRDefault="00634FE9" w:rsidP="00634FE9"/>
    <w:p w14:paraId="262402EB" w14:textId="75071C01" w:rsidR="00175E36" w:rsidRPr="00175E36" w:rsidRDefault="00175E36" w:rsidP="00175E36"/>
    <w:p w14:paraId="53F059A5" w14:textId="79896DD7" w:rsidR="005B4426" w:rsidRDefault="00634FE9" w:rsidP="005B4426">
      <w:pPr>
        <w:pStyle w:val="Nadpis1"/>
        <w:numPr>
          <w:ilvl w:val="0"/>
          <w:numId w:val="3"/>
        </w:numPr>
      </w:pPr>
      <w:r>
        <w:lastRenderedPageBreak/>
        <w:t>GCD</w:t>
      </w:r>
    </w:p>
    <w:p w14:paraId="11C3F6BB" w14:textId="23D3C46F" w:rsidR="00175E36" w:rsidRPr="00175E36" w:rsidRDefault="00634FE9" w:rsidP="00175E36">
      <w:r w:rsidRPr="00634FE9">
        <w:drawing>
          <wp:inline distT="0" distB="0" distL="0" distR="0" wp14:anchorId="0E23A4A1" wp14:editId="0D12116E">
            <wp:extent cx="5760720" cy="3535045"/>
            <wp:effectExtent l="0" t="0" r="0" b="8255"/>
            <wp:docPr id="993833631" name="Obrázek 1" descr="Obsah obrázku text, Vykreslený graf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33631" name="Obrázek 1" descr="Obsah obrázku text, Vykreslený graf, řada/pruh, diagram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674D" w14:textId="1BC82114" w:rsidR="009F5C64" w:rsidRPr="009F5C64" w:rsidRDefault="00634FE9" w:rsidP="005B4426">
      <w:pPr>
        <w:pStyle w:val="Nadpis1"/>
        <w:numPr>
          <w:ilvl w:val="0"/>
          <w:numId w:val="3"/>
        </w:numPr>
      </w:pPr>
      <w:r>
        <w:t>Závěr</w:t>
      </w:r>
    </w:p>
    <w:p w14:paraId="250DECEA" w14:textId="4214C7E5" w:rsidR="00175E36" w:rsidRDefault="00634FE9" w:rsidP="00175E36">
      <w:pPr>
        <w:jc w:val="both"/>
      </w:pPr>
      <w:r>
        <w:t>Ve většině případů je rekurze pomalejší než iterativní řešení, protože rekurze musí volat znova funkci, a to zabere víc času. Na druhou stranu rekurze používá míň řádků kódu a je přehlednější.</w:t>
      </w:r>
    </w:p>
    <w:sectPr w:rsidR="00175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227B"/>
    <w:multiLevelType w:val="hybridMultilevel"/>
    <w:tmpl w:val="FA260A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13F28"/>
    <w:multiLevelType w:val="hybridMultilevel"/>
    <w:tmpl w:val="377CD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66E50"/>
    <w:multiLevelType w:val="hybridMultilevel"/>
    <w:tmpl w:val="6B8082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460723">
    <w:abstractNumId w:val="2"/>
  </w:num>
  <w:num w:numId="2" w16cid:durableId="155659458">
    <w:abstractNumId w:val="1"/>
  </w:num>
  <w:num w:numId="3" w16cid:durableId="97780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81"/>
    <w:rsid w:val="0008725F"/>
    <w:rsid w:val="000A2981"/>
    <w:rsid w:val="00175E36"/>
    <w:rsid w:val="001C5BAC"/>
    <w:rsid w:val="004D1B5A"/>
    <w:rsid w:val="00540D9B"/>
    <w:rsid w:val="00560170"/>
    <w:rsid w:val="005969D7"/>
    <w:rsid w:val="005B4426"/>
    <w:rsid w:val="005C1EB1"/>
    <w:rsid w:val="005D3160"/>
    <w:rsid w:val="00634FE9"/>
    <w:rsid w:val="00741711"/>
    <w:rsid w:val="007A0A24"/>
    <w:rsid w:val="00830018"/>
    <w:rsid w:val="00887912"/>
    <w:rsid w:val="00955A90"/>
    <w:rsid w:val="0097465F"/>
    <w:rsid w:val="009F5C64"/>
    <w:rsid w:val="00A36B5E"/>
    <w:rsid w:val="00B40793"/>
    <w:rsid w:val="00C1644D"/>
    <w:rsid w:val="00E001AA"/>
    <w:rsid w:val="00E96B2A"/>
    <w:rsid w:val="00E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E3B1"/>
  <w15:chartTrackingRefBased/>
  <w15:docId w15:val="{0127B25C-BB9D-43C6-9334-9DF89FC4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5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C5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C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C5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1C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4D1B5A"/>
    <w:rPr>
      <w:color w:val="808080"/>
    </w:rPr>
  </w:style>
  <w:style w:type="table" w:styleId="Mkatabulky">
    <w:name w:val="Table Grid"/>
    <w:basedOn w:val="Normlntabulka"/>
    <w:uiPriority w:val="39"/>
    <w:rsid w:val="009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75E3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Kadavý</dc:creator>
  <cp:keywords/>
  <dc:description/>
  <cp:lastModifiedBy>Daniel Kubíček</cp:lastModifiedBy>
  <cp:revision>3</cp:revision>
  <dcterms:created xsi:type="dcterms:W3CDTF">2024-10-18T14:11:00Z</dcterms:created>
  <dcterms:modified xsi:type="dcterms:W3CDTF">2024-10-29T07:34:00Z</dcterms:modified>
</cp:coreProperties>
</file>