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Režimy práce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Textový režim </w:t>
      </w:r>
      <w:r w:rsidDel="00000000" w:rsidR="00000000" w:rsidRPr="00000000">
        <w:rPr>
          <w:rtl w:val="0"/>
        </w:rPr>
        <w:t xml:space="preserve">- Umožňuje zobrazovat pouze předem definované znaky (ASCII)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Grafický režim </w:t>
      </w:r>
      <w:r w:rsidDel="00000000" w:rsidR="00000000" w:rsidRPr="00000000">
        <w:rPr>
          <w:rtl w:val="0"/>
        </w:rPr>
        <w:t xml:space="preserve">- Informace zobrazovány v jednotlivých obrazových bodech - pixelech (z jednotlivých pixelů tedy můžeme vykreslit prakticky libovolnou informaci)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Komponenty:</w:t>
      </w:r>
      <w:r w:rsidDel="00000000" w:rsidR="00000000" w:rsidRPr="00000000">
        <w:rPr>
          <w:rtl w:val="0"/>
        </w:rPr>
        <w:t xml:space="preserve"> BIOS, GPU (graphics processing unit), Paměť videokarty, Digital-to-analog converter (DAC), výstupní porty, driver, konektor na sběrnici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BIOS </w:t>
      </w:r>
      <w:r w:rsidDel="00000000" w:rsidR="00000000" w:rsidRPr="00000000">
        <w:rPr>
          <w:rtl w:val="0"/>
        </w:rPr>
        <w:t xml:space="preserve">- obsahuje firmware včetně definicí grafických </w:t>
      </w:r>
      <w:r w:rsidDel="00000000" w:rsidR="00000000" w:rsidRPr="00000000">
        <w:rPr>
          <w:rtl w:val="0"/>
        </w:rPr>
        <w:t xml:space="preserve">módů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rtl w:val="0"/>
        </w:rPr>
        <w:t xml:space="preserve">obrazových</w:t>
      </w:r>
      <w:r w:rsidDel="00000000" w:rsidR="00000000" w:rsidRPr="00000000">
        <w:rPr>
          <w:rtl w:val="0"/>
        </w:rPr>
        <w:t xml:space="preserve"> fontů. Firmware moderních karet dnes může být aktualizován.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GPU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CPU posílá sadu kreslících instrukcí, které jsou vykonány procesorem na kartě (po zpracování ovladačem GPU). 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GPU zapisuje jednotlivé data obrazů do</w:t>
      </w:r>
      <w:r w:rsidDel="00000000" w:rsidR="00000000" w:rsidRPr="00000000">
        <w:rPr>
          <w:b w:val="1"/>
          <w:rtl w:val="0"/>
        </w:rPr>
        <w:t xml:space="preserve"> frame bufferu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Mnoho jader, mnoho pipelines, přenáší se mnohem méně dat, požadavky na sběrnici redukovány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Paměť videokarty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Určuje velikost paměti, maximální rozlišení a hloubku barev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Rozlišení</w:t>
      </w:r>
      <w:r w:rsidDel="00000000" w:rsidR="00000000" w:rsidRPr="00000000">
        <w:rPr>
          <w:rtl w:val="0"/>
        </w:rPr>
        <w:t xml:space="preserve"> - Počet viditelných pixelů na monitoru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Hloubka barev</w:t>
      </w:r>
      <w:r w:rsidDel="00000000" w:rsidR="00000000" w:rsidRPr="00000000">
        <w:rPr>
          <w:rtl w:val="0"/>
        </w:rPr>
        <w:t xml:space="preserve"> - Čím více bitů je použito na pixel, tím “barevnější” jsou barevné detaily obrazu (prostě určuje kolik bitů je použito na definici barvy pixelu)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DAC (Digital to Analog) převodník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Převaděč digitální formy obrazu v grafické paměti na analogový signál pro monitor. Rychlost frekvence DAC ovlivňuje kvalitu zobrazení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Konektory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Single </w:t>
      </w:r>
      <w:r w:rsidDel="00000000" w:rsidR="00000000" w:rsidRPr="00000000">
        <w:rPr>
          <w:b w:val="1"/>
          <w:rtl w:val="0"/>
        </w:rPr>
        <w:t xml:space="preserve">DVI </w:t>
      </w:r>
      <w:r w:rsidDel="00000000" w:rsidR="00000000" w:rsidRPr="00000000">
        <w:rPr>
          <w:rtl w:val="0"/>
        </w:rPr>
        <w:t xml:space="preserve">(Čtyři páry kroucené dvoulinky), Dual DVI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HDMI</w:t>
      </w:r>
      <w:r w:rsidDel="00000000" w:rsidR="00000000" w:rsidRPr="00000000">
        <w:rPr>
          <w:rtl w:val="0"/>
        </w:rPr>
        <w:t xml:space="preserve"> - Přenos nekomprimovaného obrazového a zvukového signálu digitálně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HDMI 1.3-2.1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DisplayPort </w:t>
      </w:r>
      <w:r w:rsidDel="00000000" w:rsidR="00000000" w:rsidRPr="00000000">
        <w:rPr>
          <w:rtl w:val="0"/>
        </w:rPr>
        <w:t xml:space="preserve">- Přenos nekomprimovaného obrazového a zvukového signálu digitálně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Protokol založený na malých datových paketech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Displayport 1.0-2.0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3D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Primitives</w:t>
      </w:r>
      <w:r w:rsidDel="00000000" w:rsidR="00000000" w:rsidRPr="00000000">
        <w:rPr>
          <w:rtl w:val="0"/>
        </w:rPr>
        <w:t xml:space="preserve"> - geometrické útvary primitivního tvaru (trojúhelník, čára, bod), dají se z nich skládat složitější objekty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Vertex </w:t>
      </w:r>
      <w:r w:rsidDel="00000000" w:rsidR="00000000" w:rsidRPr="00000000">
        <w:rPr>
          <w:rtl w:val="0"/>
        </w:rPr>
        <w:t xml:space="preserve">- Vrcholy všech primitives, definovány jejich umístěním (x, y, z)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Textury </w:t>
      </w:r>
      <w:r w:rsidDel="00000000" w:rsidR="00000000" w:rsidRPr="00000000">
        <w:rPr>
          <w:rtl w:val="0"/>
        </w:rPr>
        <w:t xml:space="preserve">- Dvourozměrné bitmapové obrázky určené k mapování na primitiva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Grafická logická pipeline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Input Assembler</w:t>
      </w:r>
      <w:r w:rsidDel="00000000" w:rsidR="00000000" w:rsidRPr="00000000">
        <w:rPr>
          <w:rtl w:val="0"/>
        </w:rPr>
        <w:t xml:space="preserve"> - První a fixní jednotka, odpovídá za načítání geometrických dat z paměti GPU a následně sestavuje primitives v pomyslném 3D prostoru grafické karty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Vertex Shader</w:t>
      </w:r>
      <w:r w:rsidDel="00000000" w:rsidR="00000000" w:rsidRPr="00000000">
        <w:rPr>
          <w:rtl w:val="0"/>
        </w:rPr>
        <w:t xml:space="preserve"> - Programovatelná, zpracovává všechny vertexy vytvořené IA, těmi můžeme pomocí VS programově manipulovat a transformovat je. Vertexy umí jenom posunout, ne přidat nebo odstranit.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Tessellation (Hull shader, Tessellator, Domain shader) </w:t>
      </w:r>
      <w:r w:rsidDel="00000000" w:rsidR="00000000" w:rsidRPr="00000000">
        <w:rPr>
          <w:rtl w:val="0"/>
        </w:rPr>
        <w:t xml:space="preserve">- Rozděluje jednoduchý geometrický tvar do menších částí, což zvyšuje celkový detail objektu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Nepovinné, model se bude skládat z více vertexů a </w:t>
      </w:r>
      <w:r w:rsidDel="00000000" w:rsidR="00000000" w:rsidRPr="00000000">
        <w:rPr>
          <w:rtl w:val="0"/>
        </w:rPr>
        <w:t xml:space="preserve">polygonů 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polygon = mnohoúhelník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Geometry shader</w:t>
      </w:r>
      <w:r w:rsidDel="00000000" w:rsidR="00000000" w:rsidRPr="00000000">
        <w:rPr>
          <w:rtl w:val="0"/>
        </w:rPr>
        <w:t xml:space="preserve"> - Volitelná, programovatelný. Pracuje s kompletním primitivním tvarem. Po výsledku může být vertexů jak více tak méně, nějaké tvary totiž mohou jak vznikat tak původní tvar třeba taky zcela zaniknout. (Vlasy, tráva, srst,...)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Stream output</w:t>
      </w:r>
      <w:r w:rsidDel="00000000" w:rsidR="00000000" w:rsidRPr="00000000">
        <w:rPr>
          <w:rtl w:val="0"/>
        </w:rPr>
        <w:t xml:space="preserve"> - Jednotka přesměrovává hotové vertexy na začátek pipeline, abychom mohli provést opětovné manipulace. Fixní a nepovinná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Rasterizer</w:t>
      </w:r>
      <w:r w:rsidDel="00000000" w:rsidR="00000000" w:rsidRPr="00000000">
        <w:rPr>
          <w:rtl w:val="0"/>
        </w:rPr>
        <w:t xml:space="preserve"> - Provádí změnu trojúhelníku do rastrové mřížky, fixní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Rasterizace</w:t>
      </w:r>
      <w:r w:rsidDel="00000000" w:rsidR="00000000" w:rsidRPr="00000000">
        <w:rPr>
          <w:rtl w:val="0"/>
        </w:rPr>
        <w:t xml:space="preserve"> - Objekty umístěné ve 3D prostoru se do ploché rastrové mřížky převádějí tak, aby mohly být zobrazeny na plochém displeji monitoru</w:t>
      </w:r>
    </w:p>
    <w:p w:rsidR="00000000" w:rsidDel="00000000" w:rsidP="00000000" w:rsidRDefault="00000000" w:rsidRPr="00000000" w14:paraId="00000028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Z-Buffer</w:t>
      </w:r>
      <w:r w:rsidDel="00000000" w:rsidR="00000000" w:rsidRPr="00000000">
        <w:rPr>
          <w:rtl w:val="0"/>
        </w:rPr>
        <w:t xml:space="preserve"> - uložiště pro informace o hloubce pixelu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Pixel shader</w:t>
      </w:r>
      <w:r w:rsidDel="00000000" w:rsidR="00000000" w:rsidRPr="00000000">
        <w:rPr>
          <w:rtl w:val="0"/>
        </w:rPr>
        <w:t xml:space="preserve"> - Zjistit barvu příslušného pixelu, který mu zaslal resterizer. Vypočítává texturu, světla,...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Output merger </w:t>
      </w:r>
      <w:r w:rsidDel="00000000" w:rsidR="00000000" w:rsidRPr="00000000">
        <w:rPr>
          <w:rtl w:val="0"/>
        </w:rPr>
        <w:t xml:space="preserve">- barvy pixelů jsou zapisovány do výstupního zásobníku (frame buffer)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1371600</wp:posOffset>
            </wp:positionH>
            <wp:positionV relativeFrom="paragraph">
              <wp:posOffset>504825</wp:posOffset>
            </wp:positionV>
            <wp:extent cx="2884252" cy="4488461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4252" cy="44884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CRT (cathod-ray tube) monitor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Ze tří katod jsou emitovány (vysílány) elektronové svazky, které dopadají na stínítko obrazovky. Na zadní stěně stinítka je vrstva luminiforů - body které svítí pouze tehdy, když na ně dopadá paprsek. Paprsek tedy rozsvěcuje body po celé obrazovce a lidské oko od určité frekvence vnímá blikající bod jako svítící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Plazmové displeje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Směs neonu a argonu, elektrické pole pak přiměje plyn k vyzařování. Barva vzniká přimísením svítících látek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LCD (liquid crystal display)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Světlo prochází přes dva polarizační filtry a tekuté krystaly. První filtr propouští elektromagnetické vlnění pouze v jedné rovině. Druhý (a u barevných LCD třetí) filtr je pootočen.</w:t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Tekutý krystal </w:t>
      </w:r>
      <w:r w:rsidDel="00000000" w:rsidR="00000000" w:rsidRPr="00000000">
        <w:rPr>
          <w:rtl w:val="0"/>
        </w:rPr>
        <w:t xml:space="preserve">- Stav mezi pevným a kapalným skupenstvím, dokáží měnit rovinu polarizace světla. Nastavení změny pomocí el. pole.</w:t>
      </w:r>
    </w:p>
    <w:p w:rsidR="00000000" w:rsidDel="00000000" w:rsidP="00000000" w:rsidRDefault="00000000" w:rsidRPr="00000000" w14:paraId="00000034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Pasivní matice</w:t>
      </w:r>
      <w:r w:rsidDel="00000000" w:rsidR="00000000" w:rsidRPr="00000000">
        <w:rPr>
          <w:rtl w:val="0"/>
        </w:rPr>
        <w:t xml:space="preserve"> (tranzistor pro celou řadu/sloupec buněk), </w:t>
      </w:r>
    </w:p>
    <w:p w:rsidR="00000000" w:rsidDel="00000000" w:rsidP="00000000" w:rsidRDefault="00000000" w:rsidRPr="00000000" w14:paraId="00000035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Aktivní matice</w:t>
      </w:r>
      <w:r w:rsidDel="00000000" w:rsidR="00000000" w:rsidRPr="00000000">
        <w:rPr>
          <w:rtl w:val="0"/>
        </w:rPr>
        <w:t xml:space="preserve"> (každá buňka svůj vyhrazený tranzistor, který tekutý krystal nastavuje)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OLED (organic light emitting diode)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Organický materiál umístěný mezi průhlednou a kovovou elektrodou vyzařuje světlo, každý bod má vlastní tranzistor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MicroLED</w:t>
      </w:r>
      <w:r w:rsidDel="00000000" w:rsidR="00000000" w:rsidRPr="00000000">
        <w:rPr>
          <w:rtl w:val="0"/>
        </w:rPr>
        <w:t xml:space="preserve"> - jednotlivé pixely tvořené z diod, každá je samostatným zdrojem světla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FPS, </w:t>
      </w:r>
      <w:r w:rsidDel="00000000" w:rsidR="00000000" w:rsidRPr="00000000">
        <w:rPr>
          <w:b w:val="1"/>
          <w:rtl w:val="0"/>
        </w:rPr>
        <w:t xml:space="preserve">Rendering</w:t>
      </w:r>
      <w:r w:rsidDel="00000000" w:rsidR="00000000" w:rsidRPr="00000000">
        <w:rPr>
          <w:rtl w:val="0"/>
        </w:rPr>
        <w:t xml:space="preserve"> (převedení počítačového modelu na reálný obraz)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