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Pr="00D90177" w:rsidRDefault="006654E5">
      <w:pPr>
        <w:rPr>
          <w:rFonts w:ascii="Times New Roman" w:hAnsi="Times New Roman" w:cs="Times New Roman"/>
        </w:rPr>
      </w:pPr>
      <w:r w:rsidRPr="00D90177">
        <w:rPr>
          <w:rFonts w:ascii="Times New Roman" w:hAnsi="Times New Roman" w:cs="Times New Roman"/>
        </w:rPr>
        <w:t>ContentProvider</w:t>
      </w:r>
      <w:r w:rsidR="000B2F79" w:rsidRPr="00D90177">
        <w:rPr>
          <w:rFonts w:ascii="Times New Roman" w:hAnsi="Times New Roman" w:cs="Times New Roman"/>
        </w:rPr>
        <w:t>s</w:t>
      </w:r>
      <w:r w:rsidRPr="00D90177">
        <w:rPr>
          <w:rFonts w:ascii="Times New Roman" w:hAnsi="Times New Roman" w:cs="Times New Roman"/>
        </w:rPr>
        <w:t xml:space="preserve"> </w:t>
      </w:r>
      <w:r w:rsidRPr="00D90177">
        <w:rPr>
          <w:rFonts w:ascii="Times New Roman" w:hAnsi="Times New Roman" w:cs="Times New Roman"/>
        </w:rPr>
        <w:t>用于保存和获取数据，并使其对所有应用程序可见。</w:t>
      </w:r>
      <w:r w:rsidR="00D65661" w:rsidRPr="00D90177">
        <w:rPr>
          <w:rFonts w:ascii="Times New Roman" w:hAnsi="Times New Roman" w:cs="Times New Roman"/>
        </w:rPr>
        <w:t>（应用程序之间共享数据）</w:t>
      </w:r>
    </w:p>
    <w:p w:rsidR="000B2F79" w:rsidRPr="00CC73E3" w:rsidRDefault="000B2F79">
      <w:pPr>
        <w:rPr>
          <w:rFonts w:ascii="Times New Roman" w:hAnsi="Times New Roman" w:cs="Times New Roman"/>
          <w:b/>
        </w:rPr>
      </w:pPr>
      <w:r w:rsidRPr="00CC73E3">
        <w:rPr>
          <w:rFonts w:ascii="Times New Roman" w:hAnsi="Times New Roman" w:cs="Times New Roman"/>
          <w:b/>
        </w:rPr>
        <w:t>根据官方</w:t>
      </w:r>
      <w:r w:rsidR="00CC73E3">
        <w:rPr>
          <w:rFonts w:ascii="Times New Roman" w:hAnsi="Times New Roman" w:cs="Times New Roman"/>
          <w:b/>
        </w:rPr>
        <w:t>文档</w:t>
      </w:r>
      <w:r w:rsidRPr="00CC73E3">
        <w:rPr>
          <w:rFonts w:ascii="Times New Roman" w:hAnsi="Times New Roman" w:cs="Times New Roman"/>
          <w:b/>
        </w:rPr>
        <w:t>：</w:t>
      </w:r>
    </w:p>
    <w:p w:rsidR="00237268" w:rsidRDefault="000B2F79">
      <w:pPr>
        <w:rPr>
          <w:rFonts w:ascii="Times New Roman" w:hAnsi="Times New Roman" w:cs="Times New Roman"/>
        </w:rPr>
      </w:pPr>
      <w:r w:rsidRPr="00D90177">
        <w:rPr>
          <w:rFonts w:ascii="Times New Roman" w:hAnsi="Times New Roman" w:cs="Times New Roman"/>
        </w:rPr>
        <w:t>Content providers</w:t>
      </w:r>
      <w:r w:rsidR="00D90177">
        <w:rPr>
          <w:rFonts w:ascii="Times New Roman" w:hAnsi="Times New Roman" w:cs="Times New Roman"/>
        </w:rPr>
        <w:t>负责管理结构化数据的访问</w:t>
      </w:r>
      <w:r w:rsidR="00D90177">
        <w:rPr>
          <w:rFonts w:ascii="Times New Roman" w:hAnsi="Times New Roman" w:cs="Times New Roman" w:hint="eastAsia"/>
        </w:rPr>
        <w:t>，</w:t>
      </w:r>
      <w:r w:rsidR="00D90177">
        <w:rPr>
          <w:rFonts w:ascii="Times New Roman" w:hAnsi="Times New Roman" w:cs="Times New Roman"/>
        </w:rPr>
        <w:t>Cotent Providers</w:t>
      </w:r>
      <w:r w:rsidR="00D90177">
        <w:rPr>
          <w:rFonts w:ascii="Times New Roman" w:hAnsi="Times New Roman" w:cs="Times New Roman"/>
        </w:rPr>
        <w:t>封装数据并提供一套定义数据安全的机制</w:t>
      </w:r>
      <w:r w:rsidR="00D90177">
        <w:rPr>
          <w:rFonts w:ascii="Times New Roman" w:hAnsi="Times New Roman" w:cs="Times New Roman" w:hint="eastAsia"/>
        </w:rPr>
        <w:t>。</w:t>
      </w:r>
      <w:r w:rsidR="00D90177">
        <w:rPr>
          <w:rFonts w:ascii="Times New Roman" w:hAnsi="Times New Roman" w:cs="Times New Roman"/>
        </w:rPr>
        <w:t>Content Providers</w:t>
      </w:r>
      <w:r w:rsidR="00D90177">
        <w:rPr>
          <w:rFonts w:ascii="Times New Roman" w:hAnsi="Times New Roman" w:cs="Times New Roman"/>
        </w:rPr>
        <w:t>是一套不同进行间数据访问的接口</w:t>
      </w:r>
      <w:r w:rsidR="00D90177">
        <w:rPr>
          <w:rFonts w:ascii="Times New Roman" w:hAnsi="Times New Roman" w:cs="Times New Roman" w:hint="eastAsia"/>
        </w:rPr>
        <w:t>。</w:t>
      </w:r>
      <w:r w:rsidR="00237268">
        <w:rPr>
          <w:rFonts w:ascii="Times New Roman" w:hAnsi="Times New Roman" w:cs="Times New Roman"/>
        </w:rPr>
        <w:t>Content Providers</w:t>
      </w:r>
      <w:r w:rsidR="00237268">
        <w:rPr>
          <w:rFonts w:ascii="Times New Roman" w:hAnsi="Times New Roman" w:cs="Times New Roman"/>
        </w:rPr>
        <w:t>为数据跨进程访问提供了一套安全的访问机制</w:t>
      </w:r>
      <w:r w:rsidR="00237268">
        <w:rPr>
          <w:rFonts w:ascii="Times New Roman" w:hAnsi="Times New Roman" w:cs="Times New Roman" w:hint="eastAsia"/>
        </w:rPr>
        <w:t>，对数据组织和安全访问提供了可靠的保证。</w:t>
      </w:r>
    </w:p>
    <w:p w:rsidR="00922E28" w:rsidRDefault="008D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那什么地方才适合用</w:t>
      </w:r>
      <w:r>
        <w:rPr>
          <w:rFonts w:ascii="Times New Roman" w:hAnsi="Times New Roman" w:cs="Times New Roman"/>
        </w:rPr>
        <w:t>Content Providers</w:t>
      </w:r>
      <w:r>
        <w:rPr>
          <w:rFonts w:ascii="Times New Roman" w:hAnsi="Times New Roman" w:cs="Times New Roman"/>
        </w:rPr>
        <w:t>呢</w:t>
      </w:r>
      <w:r>
        <w:rPr>
          <w:rFonts w:ascii="Times New Roman" w:hAnsi="Times New Roman" w:cs="Times New Roman" w:hint="eastAsia"/>
        </w:rPr>
        <w:t>？怎么使用</w:t>
      </w:r>
      <w:r>
        <w:rPr>
          <w:rFonts w:ascii="Times New Roman" w:hAnsi="Times New Roman" w:cs="Times New Roman" w:hint="eastAsia"/>
        </w:rPr>
        <w:t>Content</w:t>
      </w:r>
      <w:r>
        <w:rPr>
          <w:rFonts w:ascii="Times New Roman" w:hAnsi="Times New Roman" w:cs="Times New Roman"/>
        </w:rPr>
        <w:t xml:space="preserve"> Providers</w:t>
      </w:r>
      <w:r>
        <w:rPr>
          <w:rFonts w:ascii="Times New Roman" w:hAnsi="Times New Roman" w:cs="Times New Roman"/>
        </w:rPr>
        <w:t>呢</w:t>
      </w:r>
      <w:r>
        <w:rPr>
          <w:rFonts w:ascii="Times New Roman" w:hAnsi="Times New Roman" w:cs="Times New Roman" w:hint="eastAsia"/>
        </w:rPr>
        <w:t>？</w:t>
      </w:r>
    </w:p>
    <w:p w:rsidR="008D3055" w:rsidRDefault="008D3055" w:rsidP="008D305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D3055">
        <w:rPr>
          <w:rFonts w:ascii="Times New Roman" w:hAnsi="Times New Roman" w:cs="Times New Roman" w:hint="eastAsia"/>
        </w:rPr>
        <w:t>什么情况下需要使用</w:t>
      </w:r>
      <w:r w:rsidRPr="008D3055">
        <w:rPr>
          <w:rFonts w:ascii="Times New Roman" w:hAnsi="Times New Roman" w:cs="Times New Roman" w:hint="eastAsia"/>
        </w:rPr>
        <w:t>C</w:t>
      </w:r>
      <w:r w:rsidRPr="008D3055">
        <w:rPr>
          <w:rFonts w:ascii="Times New Roman" w:hAnsi="Times New Roman" w:cs="Times New Roman"/>
        </w:rPr>
        <w:t>o</w:t>
      </w:r>
      <w:r w:rsidRPr="008D3055">
        <w:rPr>
          <w:rFonts w:ascii="Times New Roman" w:hAnsi="Times New Roman" w:cs="Times New Roman" w:hint="eastAsia"/>
        </w:rPr>
        <w:t>ntent Providers</w:t>
      </w:r>
      <w:r>
        <w:rPr>
          <w:rFonts w:ascii="Times New Roman" w:hAnsi="Times New Roman" w:cs="Times New Roman" w:hint="eastAsia"/>
        </w:rPr>
        <w:t>？</w:t>
      </w:r>
    </w:p>
    <w:p w:rsidR="008D3055" w:rsidRDefault="008D3055" w:rsidP="008D30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你想为其它应用程序提供复杂数据或者文件。</w:t>
      </w:r>
    </w:p>
    <w:p w:rsidR="008D3055" w:rsidRDefault="008D3055" w:rsidP="008D30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你想允许用户从你的应用程序中拷贝复杂数据到其它应用中</w:t>
      </w:r>
      <w:r>
        <w:rPr>
          <w:rFonts w:ascii="Times New Roman" w:hAnsi="Times New Roman" w:cs="Times New Roman" w:hint="eastAsia"/>
        </w:rPr>
        <w:t>。</w:t>
      </w:r>
    </w:p>
    <w:p w:rsidR="008D3055" w:rsidRDefault="008D3055" w:rsidP="008D30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你想使用搜索框架提供自定义的查询建议功能</w:t>
      </w:r>
      <w:r>
        <w:rPr>
          <w:rFonts w:ascii="Times New Roman" w:hAnsi="Times New Roman" w:cs="Times New Roman" w:hint="eastAsia"/>
        </w:rPr>
        <w:t>。</w:t>
      </w:r>
    </w:p>
    <w:p w:rsidR="00042059" w:rsidRPr="00B37FE1" w:rsidRDefault="00B37FE1" w:rsidP="00B37F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37FE1">
        <w:rPr>
          <w:rFonts w:ascii="Times New Roman" w:hAnsi="Times New Roman" w:cs="Times New Roman" w:hint="eastAsia"/>
        </w:rPr>
        <w:t>怎么使用？</w:t>
      </w:r>
    </w:p>
    <w:p w:rsidR="00B37FE1" w:rsidRDefault="00E87F78" w:rsidP="00A1721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官方文档</w:t>
      </w:r>
      <w:r>
        <w:rPr>
          <w:rFonts w:ascii="Times New Roman" w:hAnsi="Times New Roman" w:cs="Times New Roman" w:hint="eastAsia"/>
        </w:rPr>
        <w:t>：</w:t>
      </w:r>
      <w:r w:rsidR="003041A5">
        <w:rPr>
          <w:rFonts w:ascii="Times New Roman" w:hAnsi="Times New Roman" w:cs="Times New Roman"/>
        </w:rPr>
        <w:t>当你想要通过</w:t>
      </w:r>
      <w:r w:rsidR="003041A5">
        <w:rPr>
          <w:rFonts w:ascii="Times New Roman" w:hAnsi="Times New Roman" w:cs="Times New Roman"/>
        </w:rPr>
        <w:t>Content Providers</w:t>
      </w:r>
      <w:r w:rsidR="003041A5">
        <w:rPr>
          <w:rFonts w:ascii="Times New Roman" w:hAnsi="Times New Roman" w:cs="Times New Roman"/>
        </w:rPr>
        <w:t>访问数据时</w:t>
      </w:r>
      <w:r w:rsidR="003041A5">
        <w:rPr>
          <w:rFonts w:ascii="Times New Roman" w:hAnsi="Times New Roman" w:cs="Times New Roman" w:hint="eastAsia"/>
        </w:rPr>
        <w:t>，</w:t>
      </w:r>
      <w:r w:rsidR="003041A5">
        <w:rPr>
          <w:rFonts w:ascii="Times New Roman" w:hAnsi="Times New Roman" w:cs="Times New Roman"/>
        </w:rPr>
        <w:t>在应用程序的上下文</w:t>
      </w:r>
      <w:r w:rsidR="003041A5">
        <w:rPr>
          <w:rFonts w:ascii="Times New Roman" w:hAnsi="Times New Roman" w:cs="Times New Roman" w:hint="eastAsia"/>
        </w:rPr>
        <w:t>（</w:t>
      </w:r>
      <w:r w:rsidR="003041A5">
        <w:rPr>
          <w:rFonts w:ascii="Times New Roman" w:hAnsi="Times New Roman" w:cs="Times New Roman" w:hint="eastAsia"/>
        </w:rPr>
        <w:t>Context</w:t>
      </w:r>
      <w:r w:rsidR="003041A5">
        <w:rPr>
          <w:rFonts w:ascii="Times New Roman" w:hAnsi="Times New Roman" w:cs="Times New Roman" w:hint="eastAsia"/>
        </w:rPr>
        <w:t>）中使用</w:t>
      </w:r>
      <w:r w:rsidR="003041A5">
        <w:rPr>
          <w:rFonts w:ascii="Times New Roman" w:hAnsi="Times New Roman" w:cs="Times New Roman" w:hint="eastAsia"/>
        </w:rPr>
        <w:t>ContentRes</w:t>
      </w:r>
      <w:r w:rsidR="003041A5">
        <w:rPr>
          <w:rFonts w:ascii="Times New Roman" w:hAnsi="Times New Roman" w:cs="Times New Roman"/>
        </w:rPr>
        <w:t>olver</w:t>
      </w:r>
      <w:r w:rsidR="003041A5">
        <w:rPr>
          <w:rFonts w:ascii="Times New Roman" w:hAnsi="Times New Roman" w:cs="Times New Roman"/>
        </w:rPr>
        <w:t>对象为客户端</w:t>
      </w:r>
      <w:r w:rsidR="003041A5">
        <w:rPr>
          <w:rFonts w:ascii="Times New Roman" w:hAnsi="Times New Roman" w:cs="Times New Roman" w:hint="eastAsia"/>
        </w:rPr>
        <w:t>（</w:t>
      </w:r>
      <w:r w:rsidR="003041A5">
        <w:rPr>
          <w:rFonts w:ascii="Times New Roman" w:hAnsi="Times New Roman" w:cs="Times New Roman" w:hint="eastAsia"/>
        </w:rPr>
        <w:t>client</w:t>
      </w:r>
      <w:r w:rsidR="003041A5">
        <w:rPr>
          <w:rFonts w:ascii="Times New Roman" w:hAnsi="Times New Roman" w:cs="Times New Roman" w:hint="eastAsia"/>
        </w:rPr>
        <w:t>）与</w:t>
      </w:r>
      <w:r w:rsidR="000748AD" w:rsidRPr="004A1BB2">
        <w:rPr>
          <w:rFonts w:ascii="Times New Roman" w:hAnsi="Times New Roman" w:cs="Times New Roman" w:hint="eastAsia"/>
        </w:rPr>
        <w:t>Provider</w:t>
      </w:r>
      <w:r w:rsidR="003041A5">
        <w:rPr>
          <w:rFonts w:ascii="Times New Roman" w:hAnsi="Times New Roman" w:cs="Times New Roman" w:hint="eastAsia"/>
        </w:rPr>
        <w:t>进行交互。</w:t>
      </w:r>
      <w:r w:rsidR="00B179A8">
        <w:rPr>
          <w:rFonts w:ascii="Times New Roman" w:hAnsi="Times New Roman" w:cs="Times New Roman" w:hint="eastAsia"/>
        </w:rPr>
        <w:t>Content</w:t>
      </w:r>
      <w:r w:rsidR="00B179A8">
        <w:rPr>
          <w:rFonts w:ascii="Times New Roman" w:hAnsi="Times New Roman" w:cs="Times New Roman"/>
        </w:rPr>
        <w:t>Resolver</w:t>
      </w:r>
      <w:r w:rsidR="00B179A8">
        <w:rPr>
          <w:rFonts w:ascii="Times New Roman" w:hAnsi="Times New Roman" w:cs="Times New Roman"/>
        </w:rPr>
        <w:t>对象通过实现</w:t>
      </w:r>
      <w:r w:rsidR="00B179A8" w:rsidRPr="003F13F5">
        <w:rPr>
          <w:rFonts w:ascii="Times New Roman" w:hAnsi="Times New Roman" w:cs="Times New Roman"/>
          <w:b/>
        </w:rPr>
        <w:t>抽象类</w:t>
      </w:r>
      <w:r w:rsidR="00B179A8" w:rsidRPr="003F13F5">
        <w:rPr>
          <w:rFonts w:ascii="Times New Roman" w:hAnsi="Times New Roman" w:cs="Times New Roman"/>
          <w:b/>
        </w:rPr>
        <w:t>ContentProvide</w:t>
      </w:r>
      <w:r w:rsidR="00B179A8" w:rsidRPr="003F13F5">
        <w:rPr>
          <w:rFonts w:ascii="Times New Roman" w:hAnsi="Times New Roman" w:cs="Times New Roman"/>
        </w:rPr>
        <w:t>r</w:t>
      </w:r>
      <w:r w:rsidR="00B179A8">
        <w:rPr>
          <w:rFonts w:ascii="Times New Roman" w:hAnsi="Times New Roman" w:cs="Times New Roman"/>
        </w:rPr>
        <w:t>的一个实例来访问</w:t>
      </w:r>
      <w:r w:rsidR="000748AD" w:rsidRPr="004A1BB2">
        <w:rPr>
          <w:rFonts w:ascii="Times New Roman" w:hAnsi="Times New Roman" w:cs="Times New Roman" w:hint="eastAsia"/>
        </w:rPr>
        <w:t>Provider</w:t>
      </w:r>
      <w:r w:rsidR="00B179A8">
        <w:rPr>
          <w:rFonts w:ascii="Times New Roman" w:hAnsi="Times New Roman" w:cs="Times New Roman" w:hint="eastAsia"/>
        </w:rPr>
        <w:t>。</w:t>
      </w:r>
      <w:r w:rsidR="004A1BB2" w:rsidRPr="004A1BB2">
        <w:rPr>
          <w:rFonts w:ascii="Times New Roman" w:hAnsi="Times New Roman" w:cs="Times New Roman" w:hint="eastAsia"/>
        </w:rPr>
        <w:t>Provider</w:t>
      </w:r>
      <w:r w:rsidR="004A1BB2" w:rsidRPr="004A1BB2">
        <w:rPr>
          <w:rFonts w:ascii="Times New Roman" w:hAnsi="Times New Roman" w:cs="Times New Roman" w:hint="eastAsia"/>
        </w:rPr>
        <w:t>对象从客户端</w:t>
      </w:r>
      <w:r w:rsidR="004A1BB2" w:rsidRPr="004A1BB2">
        <w:rPr>
          <w:rFonts w:ascii="Times New Roman" w:hAnsi="Times New Roman" w:cs="Times New Roman" w:hint="eastAsia"/>
        </w:rPr>
        <w:t>(client)</w:t>
      </w:r>
      <w:r w:rsidR="004A1BB2" w:rsidRPr="004A1BB2">
        <w:rPr>
          <w:rFonts w:ascii="Times New Roman" w:hAnsi="Times New Roman" w:cs="Times New Roman" w:hint="eastAsia"/>
        </w:rPr>
        <w:t>接收数据请求，执行请求操作并且返回请求结果</w:t>
      </w:r>
      <w:r w:rsidR="0047415A">
        <w:rPr>
          <w:rFonts w:ascii="Times New Roman" w:hAnsi="Times New Roman" w:cs="Times New Roman" w:hint="eastAsia"/>
        </w:rPr>
        <w:t>。</w:t>
      </w:r>
    </w:p>
    <w:p w:rsidR="0047415A" w:rsidRDefault="000871D5" w:rsidP="000871D5">
      <w:pPr>
        <w:jc w:val="center"/>
      </w:pPr>
      <w:r>
        <w:object w:dxaOrig="9645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6.75pt" o:ole="">
            <v:imagedata r:id="rId7" o:title=""/>
          </v:shape>
          <o:OLEObject Type="Embed" ProgID="Visio.Drawing.15" ShapeID="_x0000_i1025" DrawAspect="Content" ObjectID="_1511702393" r:id="rId8"/>
        </w:object>
      </w:r>
    </w:p>
    <w:p w:rsidR="00051B16" w:rsidRDefault="00051B16" w:rsidP="00051B16"/>
    <w:p w:rsidR="00051B16" w:rsidRDefault="00051B16" w:rsidP="00051B16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051B16">
        <w:rPr>
          <w:rFonts w:ascii="Times New Roman" w:hAnsi="Times New Roman" w:cs="Times New Roman"/>
        </w:rPr>
        <w:t xml:space="preserve">Content Providers </w:t>
      </w:r>
      <w:r w:rsidRPr="00051B16">
        <w:rPr>
          <w:rFonts w:ascii="Times New Roman" w:hAnsi="Times New Roman" w:cs="Times New Roman"/>
        </w:rPr>
        <w:t>通过</w:t>
      </w:r>
      <w:r w:rsidRPr="00051B16">
        <w:rPr>
          <w:rFonts w:ascii="Times New Roman" w:hAnsi="Times New Roman" w:cs="Times New Roman"/>
        </w:rPr>
        <w:t>URI</w:t>
      </w:r>
      <w:r w:rsidRPr="00051B16">
        <w:rPr>
          <w:rFonts w:ascii="Times New Roman" w:hAnsi="Times New Roman" w:cs="Times New Roman"/>
        </w:rPr>
        <w:t>（统一资源</w:t>
      </w:r>
      <w:r w:rsidR="0026027A">
        <w:rPr>
          <w:rFonts w:ascii="Times New Roman" w:hAnsi="Times New Roman" w:cs="Times New Roman" w:hint="eastAsia"/>
        </w:rPr>
        <w:t>标识</w:t>
      </w:r>
      <w:r w:rsidRPr="00051B16">
        <w:rPr>
          <w:rFonts w:ascii="Times New Roman" w:hAnsi="Times New Roman" w:cs="Times New Roman"/>
        </w:rPr>
        <w:t>符）来访问数据，</w:t>
      </w:r>
      <w:r w:rsidRPr="00051B16">
        <w:rPr>
          <w:rFonts w:ascii="Times New Roman" w:hAnsi="Times New Roman" w:cs="Times New Roman"/>
        </w:rPr>
        <w:t>URI</w:t>
      </w:r>
      <w:r w:rsidRPr="00051B16">
        <w:rPr>
          <w:rFonts w:ascii="Times New Roman" w:hAnsi="Times New Roman" w:cs="Times New Roman"/>
        </w:rPr>
        <w:t>可以理解为访问数据的唯一地址，</w:t>
      </w:r>
      <w:r w:rsidRPr="00051B16">
        <w:rPr>
          <w:rFonts w:ascii="Times New Roman" w:hAnsi="Times New Roman" w:cs="Times New Roman"/>
        </w:rPr>
        <w:t>URI</w:t>
      </w:r>
      <w:r w:rsidRPr="00051B16">
        <w:rPr>
          <w:rFonts w:ascii="Times New Roman" w:hAnsi="Times New Roman" w:cs="Times New Roman"/>
        </w:rPr>
        <w:t>有</w:t>
      </w:r>
      <w:r w:rsidRPr="00051B16">
        <w:rPr>
          <w:rFonts w:ascii="Times New Roman" w:hAnsi="Times New Roman" w:cs="Times New Roman"/>
        </w:rPr>
        <w:t>authority</w:t>
      </w:r>
      <w:r w:rsidRPr="00051B16">
        <w:rPr>
          <w:rFonts w:ascii="Times New Roman" w:hAnsi="Times New Roman" w:cs="Times New Roman"/>
        </w:rPr>
        <w:t>和数据地址构成，</w:t>
      </w:r>
      <w:r w:rsidRPr="00051B16">
        <w:rPr>
          <w:rFonts w:ascii="Times New Roman" w:hAnsi="Times New Roman" w:cs="Times New Roman"/>
          <w:color w:val="333333"/>
          <w:szCs w:val="21"/>
          <w:shd w:val="clear" w:color="auto" w:fill="FFFFFF"/>
        </w:rPr>
        <w:t>关于</w:t>
      </w:r>
      <w:r w:rsidRPr="00051B16">
        <w:rPr>
          <w:rFonts w:ascii="Times New Roman" w:hAnsi="Times New Roman" w:cs="Times New Roman"/>
          <w:color w:val="333333"/>
          <w:szCs w:val="21"/>
          <w:shd w:val="clear" w:color="auto" w:fill="FFFFFF"/>
        </w:rPr>
        <w:t>authority</w:t>
      </w:r>
      <w:r w:rsidRPr="00051B16">
        <w:rPr>
          <w:rFonts w:ascii="Times New Roman" w:hAnsi="Times New Roman" w:cs="Times New Roman"/>
          <w:color w:val="333333"/>
          <w:szCs w:val="21"/>
          <w:shd w:val="clear" w:color="auto" w:fill="FFFFFF"/>
        </w:rPr>
        <w:t>可以理解成网站地址中的主机地址，而数据地址可以理解成某一个页面的子地址，二者共同构成了一个完整的访问地址</w:t>
      </w:r>
      <w:r w:rsidR="005C16DD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</w:t>
      </w:r>
    </w:p>
    <w:p w:rsidR="00E149CD" w:rsidRDefault="00E149CD" w:rsidP="00051B16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对于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anthority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的命名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官方有规范性要求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用程序所在的包名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+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provider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来命名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例如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包名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com.lhqj.&lt;appname&gt;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那么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authority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的名称为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com.lhqj.&lt;appname&gt;.pr</w:t>
      </w:r>
      <w:r w:rsidR="002125CD">
        <w:rPr>
          <w:rFonts w:ascii="Times New Roman" w:hAnsi="Times New Roman" w:cs="Times New Roman"/>
          <w:color w:val="333333"/>
          <w:szCs w:val="21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v</w:t>
      </w:r>
      <w:r w:rsidR="002125CD">
        <w:rPr>
          <w:rFonts w:ascii="Times New Roman" w:hAnsi="Times New Roman" w:cs="Times New Roman"/>
          <w:color w:val="333333"/>
          <w:szCs w:val="21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der</w:t>
      </w:r>
      <w:r w:rsidR="00DC1FD7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</w:t>
      </w:r>
    </w:p>
    <w:p w:rsidR="00EF2345" w:rsidRPr="00051B16" w:rsidRDefault="00EF2345" w:rsidP="00051B16">
      <w:pPr>
        <w:rPr>
          <w:rFonts w:ascii="Times New Roman" w:hAnsi="Times New Roman" w:cs="Times New Roman"/>
        </w:rPr>
      </w:pPr>
    </w:p>
    <w:p w:rsidR="000871D5" w:rsidRDefault="00F03B0A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URI</w:t>
      </w:r>
      <w:r w:rsidR="004900CF">
        <w:rPr>
          <w:rFonts w:ascii="Times New Roman" w:hAnsi="Times New Roman" w:cs="Times New Roman" w:hint="eastAsia"/>
        </w:rPr>
        <w:t>的格式</w:t>
      </w:r>
    </w:p>
    <w:p w:rsidR="00F7007D" w:rsidRDefault="00F7007D" w:rsidP="000871D5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C92EC4B" wp14:editId="30F74E7E">
            <wp:extent cx="2657475" cy="876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398" cy="8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CF" w:rsidRDefault="004900CF" w:rsidP="0026027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</w:t>
      </w:r>
      <w:r>
        <w:rPr>
          <w:rFonts w:ascii="Times New Roman" w:hAnsi="Times New Roman" w:cs="Times New Roman" w:hint="eastAsia"/>
        </w:rPr>
        <w:t>://&lt;</w:t>
      </w:r>
      <w:r>
        <w:rPr>
          <w:rFonts w:ascii="Times New Roman" w:hAnsi="Times New Roman" w:cs="Times New Roman"/>
        </w:rPr>
        <w:t>authority</w:t>
      </w:r>
      <w:r>
        <w:rPr>
          <w:rFonts w:ascii="Times New Roman" w:hAnsi="Times New Roman" w:cs="Times New Roman" w:hint="eastAsia"/>
        </w:rPr>
        <w:t>&gt;/&lt;</w:t>
      </w:r>
      <w:r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/&lt;id&gt;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就是数据的路径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比如是一张表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就是该表中之间为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的一行</w:t>
      </w:r>
      <w:r>
        <w:rPr>
          <w:rFonts w:ascii="Times New Roman" w:hAnsi="Times New Roman" w:cs="Times New Roman" w:hint="eastAsia"/>
        </w:rPr>
        <w:t>，也可以理解为一个实体对象。</w:t>
      </w:r>
    </w:p>
    <w:p w:rsidR="00A96AD6" w:rsidRDefault="00DB42F1" w:rsidP="00C9110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对于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提供了一系列的辅助类</w:t>
      </w:r>
      <w:r>
        <w:rPr>
          <w:rFonts w:ascii="Times New Roman" w:hAnsi="Times New Roman" w:cs="Times New Roman" w:hint="eastAsia"/>
        </w:rPr>
        <w:t>（</w:t>
      </w:r>
      <w:r w:rsidRPr="00DB42F1">
        <w:rPr>
          <w:rFonts w:ascii="Times New Roman" w:hAnsi="Times New Roman" w:cs="Times New Roman"/>
        </w:rPr>
        <w:t>在</w:t>
      </w:r>
      <w:r w:rsidRPr="00DB42F1">
        <w:rPr>
          <w:rFonts w:ascii="Times New Roman" w:hAnsi="Times New Roman" w:cs="Times New Roman"/>
        </w:rPr>
        <w:t>android.provider</w:t>
      </w:r>
      <w:r w:rsidRPr="00DB42F1">
        <w:rPr>
          <w:rFonts w:ascii="Times New Roman" w:hAnsi="Times New Roman" w:cs="Times New Roman"/>
        </w:rPr>
        <w:t>包下</w:t>
      </w:r>
      <w:r>
        <w:rPr>
          <w:rFonts w:ascii="Times New Roman" w:hAnsi="Times New Roman" w:cs="Times New Roman" w:hint="eastAsia"/>
        </w:rPr>
        <w:t>），</w:t>
      </w:r>
      <w:r w:rsidRPr="00DB42F1">
        <w:rPr>
          <w:rFonts w:ascii="Times New Roman" w:hAnsi="Times New Roman" w:cs="Times New Roman"/>
        </w:rPr>
        <w:t>里面包含了很多以类变量形式给出的查询字符串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特别是</w:t>
      </w:r>
      <w:r>
        <w:rPr>
          <w:rFonts w:ascii="Times New Roman" w:hAnsi="Times New Roman" w:cs="Times New Roman"/>
        </w:rPr>
        <w:t>ContentUris.withAppendedId()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Uri.withAppendedPath()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能够轻松的将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加到</w:t>
      </w:r>
      <w:r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。</w:t>
      </w:r>
      <w:r w:rsidR="00A96AD6">
        <w:rPr>
          <w:rFonts w:ascii="Times New Roman" w:hAnsi="Times New Roman" w:cs="Times New Roman"/>
        </w:rPr>
        <w:t>例如</w:t>
      </w:r>
      <w:r w:rsidR="00A96AD6">
        <w:rPr>
          <w:rFonts w:ascii="Times New Roman" w:hAnsi="Times New Roman" w:cs="Times New Roman" w:hint="eastAsia"/>
        </w:rPr>
        <w:t>：</w:t>
      </w:r>
      <w:r w:rsidR="00A96AD6" w:rsidRPr="006F7B0F">
        <w:rPr>
          <w:rFonts w:ascii="Times New Roman" w:hAnsi="Times New Roman" w:cs="Times New Roman"/>
        </w:rPr>
        <w:t>content://contacts/people/45</w:t>
      </w:r>
      <w:r w:rsidR="00A96AD6" w:rsidRPr="006F7B0F">
        <w:rPr>
          <w:rFonts w:ascii="Times New Roman" w:hAnsi="Times New Roman" w:cs="Times New Roman"/>
        </w:rPr>
        <w:t>等价于</w:t>
      </w:r>
      <w:r w:rsidR="00A96AD6" w:rsidRPr="006F7B0F">
        <w:rPr>
          <w:rFonts w:ascii="Times New Roman" w:hAnsi="Times New Roman" w:cs="Times New Roman" w:hint="eastAsia"/>
        </w:rPr>
        <w:t>：</w:t>
      </w:r>
      <w:r w:rsidR="00A96AD6" w:rsidRPr="006F7B0F">
        <w:rPr>
          <w:rFonts w:ascii="Times New Roman" w:hAnsi="Times New Roman" w:cs="Times New Roman"/>
        </w:rPr>
        <w:t>Uri person = ContentUris.withAppendedId(People.CONTENT_URI,  45);</w:t>
      </w:r>
    </w:p>
    <w:p w:rsidR="001249E0" w:rsidRDefault="001249E0" w:rsidP="000871D5">
      <w:pPr>
        <w:rPr>
          <w:rFonts w:ascii="Times New Roman" w:hAnsi="Times New Roman" w:cs="Times New Roman"/>
        </w:rPr>
      </w:pPr>
    </w:p>
    <w:p w:rsidR="00F5704D" w:rsidRDefault="00F5704D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Android</w:t>
      </w:r>
      <w:r>
        <w:rPr>
          <w:rFonts w:ascii="Times New Roman" w:hAnsi="Times New Roman" w:cs="Times New Roman" w:hint="eastAsia"/>
        </w:rPr>
        <w:t>中可以分为</w:t>
      </w:r>
      <w:r>
        <w:rPr>
          <w:rFonts w:ascii="Times New Roman" w:hAnsi="Times New Roman" w:cs="Times New Roman" w:hint="eastAsia"/>
        </w:rPr>
        <w:t>2</w:t>
      </w:r>
      <w:r w:rsidR="00783D6F">
        <w:rPr>
          <w:rFonts w:ascii="Times New Roman" w:hAnsi="Times New Roman" w:cs="Times New Roman" w:hint="eastAsia"/>
        </w:rPr>
        <w:t>种</w:t>
      </w:r>
      <w:r>
        <w:rPr>
          <w:rFonts w:ascii="Times New Roman" w:hAnsi="Times New Roman" w:cs="Times New Roman" w:hint="eastAsia"/>
        </w:rPr>
        <w:t>Con</w:t>
      </w:r>
      <w:r>
        <w:rPr>
          <w:rFonts w:ascii="Times New Roman" w:hAnsi="Times New Roman" w:cs="Times New Roman"/>
        </w:rPr>
        <w:t>tentProvider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一种是系统提供</w:t>
      </w:r>
      <w:r>
        <w:rPr>
          <w:rFonts w:ascii="Times New Roman" w:hAnsi="Times New Roman" w:cs="Times New Roman" w:hint="eastAsia"/>
        </w:rPr>
        <w:t>一些常见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URI(</w:t>
      </w:r>
      <w:r>
        <w:rPr>
          <w:rFonts w:ascii="Times New Roman" w:hAnsi="Times New Roman" w:cs="Times New Roman"/>
        </w:rPr>
        <w:t>比如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联系人</w:t>
      </w:r>
      <w:r>
        <w:rPr>
          <w:rFonts w:ascii="Times New Roman" w:hAnsi="Times New Roman" w:cs="Times New Roman" w:hint="eastAsia"/>
        </w:rPr>
        <w:t>URI</w:t>
      </w:r>
      <w:r>
        <w:rPr>
          <w:rFonts w:ascii="Times New Roman" w:hAnsi="Times New Roman" w:cs="Times New Roman" w:hint="eastAsia"/>
        </w:rPr>
        <w:t>：</w:t>
      </w:r>
      <w:r w:rsidRPr="00F5704D">
        <w:rPr>
          <w:rFonts w:ascii="Times New Roman" w:hAnsi="Times New Roman" w:cs="Times New Roman"/>
        </w:rPr>
        <w:t>ContactsContract.Contacts.CONTENT_URI </w:t>
      </w:r>
      <w:r w:rsidRPr="00F5704D">
        <w:rPr>
          <w:rFonts w:ascii="Times New Roman" w:hAnsi="Times New Roman" w:cs="Times New Roman" w:hint="eastAsia"/>
        </w:rPr>
        <w:t>、</w:t>
      </w:r>
      <w:r w:rsidRPr="00F5704D">
        <w:rPr>
          <w:rFonts w:ascii="Times New Roman" w:hAnsi="Times New Roman" w:cs="Times New Roman"/>
        </w:rPr>
        <w:t>联系人的电话的</w:t>
      </w:r>
      <w:r w:rsidRPr="00F5704D">
        <w:rPr>
          <w:rFonts w:ascii="Times New Roman" w:hAnsi="Times New Roman" w:cs="Times New Roman"/>
        </w:rPr>
        <w:t>Uri</w:t>
      </w:r>
      <w:r w:rsidRPr="00F5704D">
        <w:rPr>
          <w:rFonts w:ascii="Times New Roman" w:hAnsi="Times New Roman" w:cs="Times New Roman"/>
        </w:rPr>
        <w:t>：</w:t>
      </w:r>
      <w:r w:rsidRPr="00F5704D">
        <w:rPr>
          <w:rFonts w:ascii="Times New Roman" w:hAnsi="Times New Roman" w:cs="Times New Roman"/>
        </w:rPr>
        <w:t>ContactsContract.CommonDataKinds.Phone.CONTENT_URI </w:t>
      </w:r>
      <w:r w:rsidRPr="00F5704D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  <w:r w:rsidR="00B83322">
        <w:rPr>
          <w:rFonts w:ascii="Times New Roman" w:hAnsi="Times New Roman" w:cs="Times New Roman" w:hint="eastAsia"/>
        </w:rPr>
        <w:t>另外一种是自定义</w:t>
      </w:r>
      <w:r w:rsidR="00B83322">
        <w:rPr>
          <w:rFonts w:ascii="Times New Roman" w:hAnsi="Times New Roman" w:cs="Times New Roman" w:hint="eastAsia"/>
        </w:rPr>
        <w:t>Con</w:t>
      </w:r>
      <w:r w:rsidR="00B83322">
        <w:rPr>
          <w:rFonts w:ascii="Times New Roman" w:hAnsi="Times New Roman" w:cs="Times New Roman"/>
        </w:rPr>
        <w:t>tentProvider</w:t>
      </w:r>
      <w:r w:rsidR="00AF6BCF">
        <w:rPr>
          <w:rFonts w:ascii="Times New Roman" w:hAnsi="Times New Roman" w:cs="Times New Roman" w:hint="eastAsia"/>
        </w:rPr>
        <w:t>，根据用户的需求查询特定的数据结构。</w:t>
      </w:r>
    </w:p>
    <w:p w:rsidR="004612F2" w:rsidRDefault="00BA0D6A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2.2.1</w:t>
      </w:r>
      <w:r>
        <w:rPr>
          <w:rFonts w:ascii="Times New Roman" w:hAnsi="Times New Roman" w:cs="Times New Roman" w:hint="eastAsia"/>
        </w:rPr>
        <w:t>、查询手机联系人</w:t>
      </w:r>
    </w:p>
    <w:p w:rsidR="00CB184E" w:rsidRDefault="00CB184E" w:rsidP="004B620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/>
        </w:rPr>
        <w:t>getContentResolver()</w:t>
      </w:r>
      <w:r>
        <w:rPr>
          <w:rFonts w:ascii="Times New Roman" w:hAnsi="Times New Roman" w:cs="Times New Roman"/>
        </w:rPr>
        <w:t>获取</w:t>
      </w:r>
      <w:r>
        <w:rPr>
          <w:rFonts w:ascii="Times New Roman" w:hAnsi="Times New Roman" w:cs="Times New Roman"/>
        </w:rPr>
        <w:t>ContentResolver</w:t>
      </w:r>
      <w:r>
        <w:rPr>
          <w:rFonts w:ascii="Times New Roman" w:hAnsi="Times New Roman" w:cs="Times New Roman"/>
        </w:rPr>
        <w:t>对象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用系统管理联系人的</w:t>
      </w:r>
      <w:r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/>
        </w:rPr>
        <w:t>查询手机联系人</w:t>
      </w:r>
      <w:r w:rsidR="00442535">
        <w:rPr>
          <w:rFonts w:ascii="Times New Roman" w:hAnsi="Times New Roman" w:cs="Times New Roman" w:hint="eastAsia"/>
        </w:rPr>
        <w:t>，返回一个</w:t>
      </w:r>
      <w:r w:rsidR="00442535">
        <w:rPr>
          <w:rFonts w:ascii="Times New Roman" w:hAnsi="Times New Roman" w:cs="Times New Roman" w:hint="eastAsia"/>
        </w:rPr>
        <w:t>C</w:t>
      </w:r>
      <w:r w:rsidR="00442535">
        <w:rPr>
          <w:rFonts w:ascii="Times New Roman" w:hAnsi="Times New Roman" w:cs="Times New Roman"/>
        </w:rPr>
        <w:t>ursor</w:t>
      </w:r>
      <w:r w:rsidR="00442535">
        <w:rPr>
          <w:rFonts w:ascii="Times New Roman" w:hAnsi="Times New Roman" w:cs="Times New Roman"/>
        </w:rPr>
        <w:t>对象</w:t>
      </w:r>
      <w:r w:rsidR="00442535">
        <w:rPr>
          <w:rFonts w:ascii="Times New Roman" w:hAnsi="Times New Roman" w:cs="Times New Roman" w:hint="eastAsia"/>
        </w:rPr>
        <w:t>。</w:t>
      </w:r>
    </w:p>
    <w:p w:rsidR="00CB184E" w:rsidRDefault="00CB184E" w:rsidP="000871D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70C2D6" wp14:editId="4D28AB95">
            <wp:extent cx="5274310" cy="1362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0A" w:rsidRDefault="009A7AFC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2.2.2</w:t>
      </w:r>
      <w:r>
        <w:rPr>
          <w:rFonts w:ascii="Times New Roman" w:hAnsi="Times New Roman" w:cs="Times New Roman" w:hint="eastAsia"/>
        </w:rPr>
        <w:t>、自定义</w:t>
      </w:r>
      <w:r>
        <w:rPr>
          <w:rFonts w:ascii="Times New Roman" w:hAnsi="Times New Roman" w:cs="Times New Roman" w:hint="eastAsia"/>
        </w:rPr>
        <w:t>Content</w:t>
      </w:r>
      <w:r>
        <w:rPr>
          <w:rFonts w:ascii="Times New Roman" w:hAnsi="Times New Roman" w:cs="Times New Roman"/>
        </w:rPr>
        <w:t>Provider</w:t>
      </w:r>
    </w:p>
    <w:p w:rsidR="0046552A" w:rsidRPr="00FE5936" w:rsidRDefault="0046552A" w:rsidP="000871D5">
      <w:pPr>
        <w:rPr>
          <w:rFonts w:ascii="Times New Roman" w:hAnsi="Times New Roman" w:cs="Times New Roman"/>
          <w:b/>
        </w:rPr>
      </w:pPr>
      <w:r w:rsidRPr="00FE5936">
        <w:rPr>
          <w:rFonts w:ascii="Times New Roman" w:hAnsi="Times New Roman" w:cs="Times New Roman"/>
          <w:b/>
        </w:rPr>
        <w:t>1</w:t>
      </w:r>
      <w:r w:rsidRPr="00FE5936">
        <w:rPr>
          <w:rFonts w:ascii="Times New Roman" w:hAnsi="Times New Roman" w:cs="Times New Roman" w:hint="eastAsia"/>
          <w:b/>
        </w:rPr>
        <w:t>）</w:t>
      </w:r>
      <w:r w:rsidRPr="00FE5936">
        <w:rPr>
          <w:rFonts w:ascii="Times New Roman" w:hAnsi="Times New Roman" w:cs="Times New Roman"/>
          <w:b/>
        </w:rPr>
        <w:t>涉及</w:t>
      </w:r>
      <w:r w:rsidRPr="00FE5936">
        <w:rPr>
          <w:rFonts w:ascii="Times New Roman" w:hAnsi="Times New Roman" w:cs="Times New Roman"/>
          <w:b/>
        </w:rPr>
        <w:t>URI</w:t>
      </w:r>
      <w:r w:rsidRPr="00FE5936">
        <w:rPr>
          <w:rFonts w:ascii="Times New Roman" w:hAnsi="Times New Roman" w:cs="Times New Roman"/>
          <w:b/>
        </w:rPr>
        <w:t>时需要用到的工具类</w:t>
      </w:r>
      <w:r w:rsidRPr="00FE5936">
        <w:rPr>
          <w:rFonts w:ascii="Times New Roman" w:hAnsi="Times New Roman" w:cs="Times New Roman" w:hint="eastAsia"/>
          <w:b/>
        </w:rPr>
        <w:t>：</w:t>
      </w:r>
      <w:r w:rsidRPr="00FE5936">
        <w:rPr>
          <w:rFonts w:ascii="Times New Roman" w:hAnsi="Times New Roman" w:cs="Times New Roman" w:hint="eastAsia"/>
          <w:b/>
        </w:rPr>
        <w:t>Uri</w:t>
      </w:r>
      <w:r w:rsidRPr="00FE5936">
        <w:rPr>
          <w:rFonts w:ascii="Times New Roman" w:hAnsi="Times New Roman" w:cs="Times New Roman"/>
          <w:b/>
        </w:rPr>
        <w:t>Matcher</w:t>
      </w:r>
      <w:r w:rsidR="009254C6" w:rsidRPr="00FE5936">
        <w:rPr>
          <w:rFonts w:ascii="Times New Roman" w:hAnsi="Times New Roman" w:cs="Times New Roman"/>
          <w:b/>
        </w:rPr>
        <w:t>类</w:t>
      </w:r>
      <w:r w:rsidRPr="00FE5936">
        <w:rPr>
          <w:rFonts w:ascii="Times New Roman" w:hAnsi="Times New Roman" w:cs="Times New Roman"/>
          <w:b/>
        </w:rPr>
        <w:t>和</w:t>
      </w:r>
      <w:r w:rsidR="001D40D7" w:rsidRPr="00FE5936">
        <w:rPr>
          <w:rFonts w:ascii="Times New Roman" w:hAnsi="Times New Roman" w:cs="Times New Roman"/>
          <w:b/>
        </w:rPr>
        <w:t>ContentUri</w:t>
      </w:r>
      <w:r w:rsidRPr="00FE5936">
        <w:rPr>
          <w:rFonts w:ascii="Times New Roman" w:hAnsi="Times New Roman" w:cs="Times New Roman"/>
          <w:b/>
        </w:rPr>
        <w:t>s</w:t>
      </w:r>
      <w:r w:rsidR="009254C6" w:rsidRPr="00FE5936">
        <w:rPr>
          <w:rFonts w:ascii="Times New Roman" w:hAnsi="Times New Roman" w:cs="Times New Roman"/>
          <w:b/>
        </w:rPr>
        <w:t>类</w:t>
      </w:r>
      <w:r w:rsidR="009254C6" w:rsidRPr="00FE5936">
        <w:rPr>
          <w:rFonts w:ascii="Times New Roman" w:hAnsi="Times New Roman" w:cs="Times New Roman" w:hint="eastAsia"/>
          <w:b/>
        </w:rPr>
        <w:t>。</w:t>
      </w:r>
    </w:p>
    <w:p w:rsidR="003A2F24" w:rsidRDefault="003A2F24" w:rsidP="000871D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D11C06" wp14:editId="61A532F7">
            <wp:extent cx="250507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07" w:rsidRDefault="002D5107" w:rsidP="002D5107">
      <w:pPr>
        <w:rPr>
          <w:rFonts w:ascii="Times New Roman" w:hAnsi="Times New Roman" w:cs="Times New Roman"/>
        </w:rPr>
      </w:pPr>
      <w:r w:rsidRPr="00571EAE">
        <w:rPr>
          <w:rFonts w:ascii="Times New Roman" w:hAnsi="Times New Roman" w:cs="Times New Roman" w:hint="eastAsia"/>
          <w:b/>
        </w:rPr>
        <w:t>UriMatcher</w:t>
      </w:r>
      <w:r w:rsidRPr="00571EAE">
        <w:rPr>
          <w:rFonts w:ascii="Times New Roman" w:hAnsi="Times New Roman" w:cs="Times New Roman" w:hint="eastAsia"/>
          <w:b/>
        </w:rPr>
        <w:t>类</w:t>
      </w:r>
      <w:r w:rsidRPr="002D5107">
        <w:rPr>
          <w:rFonts w:ascii="Times New Roman" w:hAnsi="Times New Roman" w:cs="Times New Roman" w:hint="eastAsia"/>
        </w:rPr>
        <w:t>用于匹配</w:t>
      </w:r>
      <w:r w:rsidRPr="002D5107">
        <w:rPr>
          <w:rFonts w:ascii="Times New Roman" w:hAnsi="Times New Roman" w:cs="Times New Roman" w:hint="eastAsia"/>
        </w:rPr>
        <w:t>Uri</w:t>
      </w:r>
      <w:r w:rsidRPr="002D5107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UriMatcher</w:t>
      </w:r>
      <w:r>
        <w:rPr>
          <w:rFonts w:ascii="Times New Roman" w:hAnsi="Times New Roman" w:cs="Times New Roman"/>
        </w:rPr>
        <w:t>类用法如下</w:t>
      </w:r>
      <w:r>
        <w:rPr>
          <w:rFonts w:ascii="Times New Roman" w:hAnsi="Times New Roman" w:cs="Times New Roman" w:hint="eastAsia"/>
        </w:rPr>
        <w:t>：</w:t>
      </w:r>
    </w:p>
    <w:p w:rsidR="00134F8E" w:rsidRDefault="00016686" w:rsidP="0001668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16686">
        <w:rPr>
          <w:rFonts w:ascii="Times New Roman" w:hAnsi="Times New Roman" w:cs="Times New Roman" w:hint="eastAsia"/>
        </w:rPr>
        <w:t>定义</w:t>
      </w:r>
      <w:r w:rsidRPr="00016686">
        <w:rPr>
          <w:rFonts w:ascii="Times New Roman" w:hAnsi="Times New Roman" w:cs="Times New Roman" w:hint="eastAsia"/>
        </w:rPr>
        <w:t>Uri</w:t>
      </w:r>
      <w:r w:rsidRPr="00016686">
        <w:rPr>
          <w:rFonts w:ascii="Times New Roman" w:hAnsi="Times New Roman" w:cs="Times New Roman"/>
        </w:rPr>
        <w:t>Matcher</w:t>
      </w:r>
      <w:r w:rsidRPr="00016686">
        <w:rPr>
          <w:rFonts w:ascii="Times New Roman" w:hAnsi="Times New Roman" w:cs="Times New Roman"/>
        </w:rPr>
        <w:t>对象</w:t>
      </w:r>
      <w:r w:rsidRPr="00016686">
        <w:rPr>
          <w:rFonts w:ascii="Times New Roman" w:hAnsi="Times New Roman" w:cs="Times New Roman" w:hint="eastAsia"/>
        </w:rPr>
        <w:t>：</w:t>
      </w:r>
    </w:p>
    <w:p w:rsidR="00134F8E" w:rsidRDefault="00134F8E" w:rsidP="00134F8E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Times New Roman" w:hAnsi="Times New Roman" w:cs="Times New Roman"/>
          <w:color w:val="303030"/>
          <w:sz w:val="14"/>
          <w:szCs w:val="14"/>
        </w:rPr>
        <w:t> </w:t>
      </w:r>
      <w:r>
        <w:rPr>
          <w:rFonts w:hint="eastAsia"/>
          <w:color w:val="303030"/>
          <w:sz w:val="18"/>
          <w:szCs w:val="18"/>
        </w:rPr>
        <w:t>构造函数：创建</w:t>
      </w:r>
      <w:r>
        <w:rPr>
          <w:rFonts w:ascii="Courier New" w:hAnsi="Courier New" w:cs="Courier New"/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树的根节点</w:t>
      </w:r>
    </w:p>
    <w:p w:rsidR="00134F8E" w:rsidRDefault="00134F8E" w:rsidP="00134F8E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a)</w:t>
      </w:r>
      <w:r>
        <w:rPr>
          <w:rFonts w:ascii="Times New Roman" w:hAnsi="Times New Roman" w:cs="Times New Roman"/>
          <w:color w:val="303030"/>
          <w:sz w:val="14"/>
          <w:szCs w:val="14"/>
        </w:rPr>
        <w:t>      </w:t>
      </w:r>
      <w:r>
        <w:rPr>
          <w:rStyle w:val="apple-converted-space"/>
          <w:rFonts w:ascii="Times New Roman" w:hAnsi="Times New Roman" w:cs="Times New Roman"/>
          <w:color w:val="303030"/>
          <w:sz w:val="14"/>
          <w:szCs w:val="14"/>
        </w:rPr>
        <w:t> </w:t>
      </w:r>
      <w:r>
        <w:rPr>
          <w:rFonts w:ascii="Courier New" w:hAnsi="Courier New" w:cs="Courier New"/>
          <w:color w:val="303030"/>
          <w:sz w:val="18"/>
          <w:szCs w:val="18"/>
        </w:rPr>
        <w:t>Public UriMatcher()</w:t>
      </w:r>
      <w:r>
        <w:rPr>
          <w:rFonts w:hint="eastAsia"/>
          <w:color w:val="303030"/>
          <w:sz w:val="18"/>
          <w:szCs w:val="18"/>
        </w:rPr>
        <w:t>：默认根节点编码为</w:t>
      </w:r>
      <w:r>
        <w:rPr>
          <w:rFonts w:ascii="Courier New" w:hAnsi="Courier New" w:cs="Courier New"/>
          <w:color w:val="303030"/>
          <w:sz w:val="18"/>
          <w:szCs w:val="18"/>
        </w:rPr>
        <w:t>-1</w:t>
      </w:r>
      <w:r>
        <w:rPr>
          <w:rFonts w:hint="eastAsia"/>
          <w:color w:val="303030"/>
          <w:sz w:val="18"/>
          <w:szCs w:val="18"/>
        </w:rPr>
        <w:t>；</w:t>
      </w:r>
    </w:p>
    <w:p w:rsidR="00134F8E" w:rsidRPr="00134F8E" w:rsidRDefault="00134F8E" w:rsidP="00134F8E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b)</w:t>
      </w:r>
      <w:r>
        <w:rPr>
          <w:rFonts w:ascii="Times New Roman" w:hAnsi="Times New Roman" w:cs="Times New Roman"/>
          <w:color w:val="303030"/>
          <w:sz w:val="14"/>
          <w:szCs w:val="14"/>
        </w:rPr>
        <w:t>      </w:t>
      </w:r>
      <w:r>
        <w:rPr>
          <w:rStyle w:val="apple-converted-space"/>
          <w:rFonts w:ascii="Times New Roman" w:hAnsi="Times New Roman" w:cs="Times New Roman"/>
          <w:color w:val="303030"/>
          <w:sz w:val="14"/>
          <w:szCs w:val="14"/>
        </w:rPr>
        <w:t> </w:t>
      </w:r>
      <w:r>
        <w:rPr>
          <w:rFonts w:ascii="Courier New" w:hAnsi="Courier New" w:cs="Courier New"/>
          <w:color w:val="303030"/>
          <w:sz w:val="18"/>
          <w:szCs w:val="18"/>
        </w:rPr>
        <w:t>Public UriMatcher(int code):code</w:t>
      </w:r>
      <w:r>
        <w:rPr>
          <w:rFonts w:hint="eastAsia"/>
          <w:color w:val="303030"/>
          <w:sz w:val="18"/>
          <w:szCs w:val="18"/>
        </w:rPr>
        <w:t>参数指定根节点的编码。</w:t>
      </w:r>
    </w:p>
    <w:p w:rsidR="00016686" w:rsidRPr="00134F8E" w:rsidRDefault="00016686" w:rsidP="00134F8E">
      <w:pPr>
        <w:rPr>
          <w:rFonts w:ascii="Times New Roman" w:hAnsi="Times New Roman" w:cs="Times New Roman"/>
        </w:rPr>
      </w:pPr>
      <w:r w:rsidRPr="00134F8E">
        <w:rPr>
          <w:rFonts w:ascii="Times New Roman" w:hAnsi="Times New Roman" w:cs="Times New Roman"/>
        </w:rPr>
        <w:t>UriMatcher matcher = new UriMatcher(UriMatcher.NO_MATCH)</w:t>
      </w:r>
      <w:r w:rsidRPr="00134F8E">
        <w:rPr>
          <w:rFonts w:ascii="Times New Roman" w:hAnsi="Times New Roman" w:cs="Times New Roman" w:hint="eastAsia"/>
        </w:rPr>
        <w:t>；</w:t>
      </w:r>
    </w:p>
    <w:p w:rsidR="002968CF" w:rsidRPr="00016686" w:rsidRDefault="008958E3" w:rsidP="0001668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16686">
        <w:rPr>
          <w:rFonts w:ascii="Times New Roman" w:hAnsi="Times New Roman" w:cs="Times New Roman" w:hint="eastAsia"/>
        </w:rPr>
        <w:t>注册完需要匹配的</w:t>
      </w:r>
      <w:r w:rsidRPr="00016686">
        <w:rPr>
          <w:rFonts w:ascii="Times New Roman" w:hAnsi="Times New Roman" w:cs="Times New Roman" w:hint="eastAsia"/>
        </w:rPr>
        <w:t>Uri</w:t>
      </w:r>
      <w:r w:rsidR="008B221D">
        <w:rPr>
          <w:rFonts w:ascii="Times New Roman" w:hAnsi="Times New Roman" w:cs="Times New Roman" w:hint="eastAsia"/>
        </w:rPr>
        <w:t>：</w:t>
      </w:r>
      <w:r w:rsidR="008B221D" w:rsidRPr="008B221D">
        <w:rPr>
          <w:rFonts w:ascii="Times New Roman" w:hAnsi="Times New Roman" w:cs="Times New Roman"/>
        </w:rPr>
        <w:t>Public void addURI(String authority,String path,int code)</w:t>
      </w:r>
    </w:p>
    <w:p w:rsidR="00134F8E" w:rsidRDefault="00134F8E" w:rsidP="00134F8E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可以是精确的字符串，</w:t>
      </w:r>
      <w:r>
        <w:rPr>
          <w:rFonts w:ascii="Courier New" w:hAnsi="Courier New" w:cs="Courier New"/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中带有</w:t>
      </w:r>
      <w:r>
        <w:rPr>
          <w:rFonts w:ascii="Courier New" w:hAnsi="Courier New" w:cs="Courier New"/>
          <w:color w:val="303030"/>
          <w:sz w:val="18"/>
          <w:szCs w:val="18"/>
        </w:rPr>
        <w:t>*</w:t>
      </w:r>
      <w:r>
        <w:rPr>
          <w:rFonts w:hint="eastAsia"/>
          <w:color w:val="303030"/>
          <w:sz w:val="18"/>
          <w:szCs w:val="18"/>
        </w:rPr>
        <w:t>表示可匹配任意</w:t>
      </w:r>
      <w:r>
        <w:rPr>
          <w:rFonts w:ascii="Courier New" w:hAnsi="Courier New" w:cs="Courier New"/>
          <w:color w:val="303030"/>
          <w:sz w:val="18"/>
          <w:szCs w:val="18"/>
        </w:rPr>
        <w:t>text</w:t>
      </w:r>
      <w:r>
        <w:rPr>
          <w:rFonts w:hint="eastAsia"/>
          <w:color w:val="303030"/>
          <w:sz w:val="18"/>
          <w:szCs w:val="18"/>
        </w:rPr>
        <w:t>，</w:t>
      </w:r>
      <w:r>
        <w:rPr>
          <w:rFonts w:ascii="Courier New" w:hAnsi="Courier New" w:cs="Courier New"/>
          <w:color w:val="303030"/>
          <w:sz w:val="18"/>
          <w:szCs w:val="18"/>
        </w:rPr>
        <w:t>#</w:t>
      </w:r>
      <w:r>
        <w:rPr>
          <w:rFonts w:hint="eastAsia"/>
          <w:color w:val="303030"/>
          <w:sz w:val="18"/>
          <w:szCs w:val="18"/>
        </w:rPr>
        <w:t>表示只能匹配数字。</w:t>
      </w:r>
    </w:p>
    <w:p w:rsidR="00134F8E" w:rsidRDefault="00134F8E" w:rsidP="00631FF4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Authority</w:t>
      </w:r>
      <w:r>
        <w:rPr>
          <w:rFonts w:hint="eastAsia"/>
          <w:color w:val="303030"/>
          <w:sz w:val="18"/>
          <w:szCs w:val="18"/>
        </w:rPr>
        <w:t>：用于匹配的域名；</w:t>
      </w:r>
    </w:p>
    <w:p w:rsidR="00134F8E" w:rsidRDefault="00134F8E" w:rsidP="00631FF4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Path</w:t>
      </w:r>
      <w:r>
        <w:rPr>
          <w:rFonts w:hint="eastAsia"/>
          <w:color w:val="303030"/>
          <w:sz w:val="18"/>
          <w:szCs w:val="18"/>
        </w:rPr>
        <w:t>：匹配路径，</w:t>
      </w:r>
      <w:r>
        <w:rPr>
          <w:rFonts w:ascii="Courier New" w:hAnsi="Courier New" w:cs="Courier New"/>
          <w:color w:val="303030"/>
          <w:sz w:val="18"/>
          <w:szCs w:val="18"/>
        </w:rPr>
        <w:t>*</w:t>
      </w:r>
      <w:r>
        <w:rPr>
          <w:rFonts w:hint="eastAsia"/>
          <w:color w:val="303030"/>
          <w:sz w:val="18"/>
          <w:szCs w:val="18"/>
        </w:rPr>
        <w:t>表示</w:t>
      </w:r>
      <w:r>
        <w:rPr>
          <w:rFonts w:ascii="Courier New" w:hAnsi="Courier New" w:cs="Courier New"/>
          <w:color w:val="303030"/>
          <w:sz w:val="18"/>
          <w:szCs w:val="18"/>
        </w:rPr>
        <w:t>text</w:t>
      </w:r>
      <w:r>
        <w:rPr>
          <w:rFonts w:hint="eastAsia"/>
          <w:color w:val="303030"/>
          <w:sz w:val="18"/>
          <w:szCs w:val="18"/>
        </w:rPr>
        <w:t>的占位符，</w:t>
      </w:r>
      <w:r>
        <w:rPr>
          <w:rFonts w:ascii="Courier New" w:hAnsi="Courier New" w:cs="Courier New"/>
          <w:color w:val="303030"/>
          <w:sz w:val="18"/>
          <w:szCs w:val="18"/>
        </w:rPr>
        <w:t>#</w:t>
      </w:r>
      <w:r>
        <w:rPr>
          <w:rFonts w:hint="eastAsia"/>
          <w:color w:val="303030"/>
          <w:sz w:val="18"/>
          <w:szCs w:val="18"/>
        </w:rPr>
        <w:t>表示使用数字的占位符；</w:t>
      </w:r>
    </w:p>
    <w:p w:rsidR="00134F8E" w:rsidRDefault="00134F8E" w:rsidP="00631FF4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Code</w:t>
      </w:r>
      <w:r>
        <w:rPr>
          <w:rFonts w:hint="eastAsia"/>
          <w:color w:val="303030"/>
          <w:sz w:val="18"/>
          <w:szCs w:val="18"/>
        </w:rPr>
        <w:t>：当使用匹配成功后返回</w:t>
      </w:r>
      <w:r>
        <w:rPr>
          <w:rFonts w:ascii="Courier New" w:hAnsi="Courier New" w:cs="Courier New"/>
          <w:color w:val="303030"/>
          <w:sz w:val="18"/>
          <w:szCs w:val="18"/>
        </w:rPr>
        <w:t>code</w:t>
      </w:r>
      <w:r>
        <w:rPr>
          <w:rFonts w:hint="eastAsia"/>
          <w:color w:val="303030"/>
          <w:sz w:val="18"/>
          <w:szCs w:val="18"/>
        </w:rPr>
        <w:t>，值需要大于</w:t>
      </w:r>
      <w:r>
        <w:rPr>
          <w:rFonts w:ascii="Courier New" w:hAnsi="Courier New" w:cs="Courier New"/>
          <w:color w:val="303030"/>
          <w:sz w:val="18"/>
          <w:szCs w:val="18"/>
        </w:rPr>
        <w:t>0</w:t>
      </w:r>
      <w:r>
        <w:rPr>
          <w:rFonts w:hint="eastAsia"/>
          <w:color w:val="303030"/>
          <w:sz w:val="18"/>
          <w:szCs w:val="18"/>
        </w:rPr>
        <w:t>，否则抛出</w:t>
      </w:r>
      <w:r>
        <w:rPr>
          <w:rFonts w:ascii="Courier New" w:hAnsi="Courier New" w:cs="Courier New"/>
          <w:color w:val="303030"/>
          <w:sz w:val="18"/>
          <w:szCs w:val="18"/>
        </w:rPr>
        <w:t>IllegalArgument</w:t>
      </w:r>
      <w:r>
        <w:rPr>
          <w:rFonts w:hint="eastAsia"/>
          <w:color w:val="303030"/>
          <w:sz w:val="18"/>
          <w:szCs w:val="18"/>
        </w:rPr>
        <w:t>异常。</w:t>
      </w:r>
    </w:p>
    <w:p w:rsidR="00134F8E" w:rsidRDefault="00134F8E" w:rsidP="000F5E3E">
      <w:pPr>
        <w:pStyle w:val="a5"/>
        <w:shd w:val="clear" w:color="auto" w:fill="FFFFFF"/>
        <w:spacing w:before="0" w:beforeAutospacing="0" w:after="0" w:afterAutospacing="0" w:line="270" w:lineRule="atLeast"/>
        <w:ind w:firstLineChars="200" w:firstLine="360"/>
        <w:jc w:val="both"/>
        <w:rPr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此方法将</w:t>
      </w:r>
      <w:r>
        <w:rPr>
          <w:rFonts w:ascii="Courier New" w:hAnsi="Courier New" w:cs="Courier New"/>
          <w:color w:val="303030"/>
          <w:sz w:val="18"/>
          <w:szCs w:val="18"/>
        </w:rPr>
        <w:t>authority</w:t>
      </w:r>
      <w:r>
        <w:rPr>
          <w:rFonts w:hint="eastAsia"/>
          <w:color w:val="303030"/>
          <w:sz w:val="18"/>
          <w:szCs w:val="18"/>
        </w:rPr>
        <w:t>按照</w:t>
      </w:r>
      <w:r>
        <w:rPr>
          <w:rFonts w:ascii="Courier New" w:hAnsi="Courier New" w:cs="Courier New"/>
          <w:color w:val="303030"/>
          <w:sz w:val="18"/>
          <w:szCs w:val="18"/>
        </w:rPr>
        <w:t>”/”</w:t>
      </w:r>
      <w:r>
        <w:rPr>
          <w:rFonts w:hint="eastAsia"/>
          <w:color w:val="303030"/>
          <w:sz w:val="18"/>
          <w:szCs w:val="18"/>
        </w:rPr>
        <w:t>进行拆分，然后将拆分后的每一部分保存到</w:t>
      </w:r>
      <w:r>
        <w:rPr>
          <w:rFonts w:ascii="Courier New" w:hAnsi="Courier New" w:cs="Courier New"/>
          <w:color w:val="303030"/>
          <w:sz w:val="18"/>
          <w:szCs w:val="18"/>
        </w:rPr>
        <w:t>UriMatcher</w:t>
      </w:r>
      <w:r>
        <w:rPr>
          <w:rFonts w:hint="eastAsia"/>
          <w:color w:val="303030"/>
          <w:sz w:val="18"/>
          <w:szCs w:val="18"/>
        </w:rPr>
        <w:t>类型的</w:t>
      </w:r>
      <w:r>
        <w:rPr>
          <w:rFonts w:ascii="Courier New" w:hAnsi="Courier New" w:cs="Courier New"/>
          <w:color w:val="303030"/>
          <w:sz w:val="18"/>
          <w:szCs w:val="18"/>
        </w:rPr>
        <w:t>ArrayList</w:t>
      </w:r>
      <w:r>
        <w:rPr>
          <w:rFonts w:hint="eastAsia"/>
          <w:color w:val="303030"/>
          <w:sz w:val="18"/>
          <w:szCs w:val="18"/>
        </w:rPr>
        <w:t>中；在添加的时候会判断当前</w:t>
      </w:r>
      <w:r>
        <w:rPr>
          <w:rFonts w:ascii="Courier New" w:hAnsi="Courier New" w:cs="Courier New"/>
          <w:color w:val="303030"/>
          <w:sz w:val="18"/>
          <w:szCs w:val="18"/>
        </w:rPr>
        <w:t>authority</w:t>
      </w:r>
      <w:r>
        <w:rPr>
          <w:rFonts w:hint="eastAsia"/>
          <w:color w:val="303030"/>
          <w:sz w:val="18"/>
          <w:szCs w:val="18"/>
        </w:rPr>
        <w:t>是否已经添加过，若已加则</w:t>
      </w:r>
      <w:r>
        <w:rPr>
          <w:rFonts w:ascii="Courier New" w:hAnsi="Courier New" w:cs="Courier New"/>
          <w:color w:val="303030"/>
          <w:sz w:val="18"/>
          <w:szCs w:val="18"/>
        </w:rPr>
        <w:t>break</w:t>
      </w:r>
      <w:r>
        <w:rPr>
          <w:rFonts w:hint="eastAsia"/>
          <w:color w:val="303030"/>
          <w:sz w:val="18"/>
          <w:szCs w:val="18"/>
        </w:rPr>
        <w:t>；若未添加过，则判断是否含有</w:t>
      </w:r>
      <w:r>
        <w:rPr>
          <w:rFonts w:ascii="Courier New" w:hAnsi="Courier New" w:cs="Courier New"/>
          <w:color w:val="303030"/>
          <w:sz w:val="18"/>
          <w:szCs w:val="18"/>
        </w:rPr>
        <w:t>”#”</w:t>
      </w:r>
      <w:r>
        <w:rPr>
          <w:rFonts w:hint="eastAsia"/>
          <w:color w:val="303030"/>
          <w:sz w:val="18"/>
          <w:szCs w:val="18"/>
        </w:rPr>
        <w:t>则将其标识成</w:t>
      </w:r>
      <w:r>
        <w:rPr>
          <w:rFonts w:ascii="Courier New" w:hAnsi="Courier New" w:cs="Courier New"/>
          <w:color w:val="303030"/>
          <w:sz w:val="18"/>
          <w:szCs w:val="18"/>
        </w:rPr>
        <w:t>1</w:t>
      </w:r>
      <w:r>
        <w:rPr>
          <w:rFonts w:hint="eastAsia"/>
          <w:color w:val="303030"/>
          <w:sz w:val="18"/>
          <w:szCs w:val="18"/>
        </w:rPr>
        <w:t>代表域名后面跟随的是数字</w:t>
      </w:r>
      <w:r>
        <w:rPr>
          <w:rFonts w:ascii="Courier New" w:hAnsi="Courier New" w:cs="Courier New"/>
          <w:color w:val="303030"/>
          <w:sz w:val="18"/>
          <w:szCs w:val="18"/>
        </w:rPr>
        <w:t>;”*”</w:t>
      </w:r>
      <w:r>
        <w:rPr>
          <w:rFonts w:hint="eastAsia"/>
          <w:color w:val="303030"/>
          <w:sz w:val="18"/>
          <w:szCs w:val="18"/>
        </w:rPr>
        <w:t>标识成</w:t>
      </w:r>
      <w:r>
        <w:rPr>
          <w:rFonts w:ascii="Courier New" w:hAnsi="Courier New" w:cs="Courier New"/>
          <w:color w:val="303030"/>
          <w:sz w:val="18"/>
          <w:szCs w:val="18"/>
        </w:rPr>
        <w:t>2,</w:t>
      </w:r>
      <w:r>
        <w:rPr>
          <w:rFonts w:hint="eastAsia"/>
          <w:color w:val="303030"/>
          <w:sz w:val="18"/>
          <w:szCs w:val="18"/>
        </w:rPr>
        <w:t>代表域名后面跟随的是文本；</w:t>
      </w:r>
      <w:r>
        <w:rPr>
          <w:rFonts w:ascii="Courier New" w:hAnsi="Courier New" w:cs="Courier New"/>
          <w:color w:val="303030"/>
          <w:sz w:val="18"/>
          <w:szCs w:val="18"/>
        </w:rPr>
        <w:t>0</w:t>
      </w:r>
      <w:r>
        <w:rPr>
          <w:rFonts w:hint="eastAsia"/>
          <w:color w:val="303030"/>
          <w:sz w:val="18"/>
          <w:szCs w:val="18"/>
        </w:rPr>
        <w:t>代表后面没有跟随数据；最后创建一个新的</w:t>
      </w:r>
      <w:r>
        <w:rPr>
          <w:rFonts w:ascii="Courier New" w:hAnsi="Courier New" w:cs="Courier New"/>
          <w:color w:val="303030"/>
          <w:sz w:val="18"/>
          <w:szCs w:val="18"/>
        </w:rPr>
        <w:t>UriMatcher</w:t>
      </w:r>
      <w:r>
        <w:rPr>
          <w:rFonts w:hint="eastAsia"/>
          <w:color w:val="303030"/>
          <w:sz w:val="18"/>
          <w:szCs w:val="18"/>
        </w:rPr>
        <w:t>对象添加到集合中。</w:t>
      </w:r>
    </w:p>
    <w:p w:rsidR="00286D54" w:rsidRPr="00EF55C1" w:rsidRDefault="003A08A5" w:rsidP="00C42053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color w:val="303030"/>
          <w:sz w:val="18"/>
          <w:szCs w:val="18"/>
        </w:rPr>
        <w:t>matcher.addURI(</w:t>
      </w:r>
      <w:r>
        <w:rPr>
          <w:rStyle w:val="HTML"/>
          <w:sz w:val="21"/>
          <w:szCs w:val="21"/>
        </w:rPr>
        <w:t>"com.bing.procvide.personprovider", "person", 1);</w:t>
      </w:r>
      <w:r w:rsidRPr="00C71E24">
        <w:rPr>
          <w:color w:val="303030"/>
          <w:sz w:val="18"/>
          <w:szCs w:val="18"/>
        </w:rPr>
        <w:t>//如果match()方法匹配</w:t>
      </w:r>
      <w:hyperlink r:id="rId12" w:history="1">
        <w:r w:rsidRPr="00C71E24">
          <w:rPr>
            <w:color w:val="303030"/>
            <w:sz w:val="18"/>
            <w:szCs w:val="18"/>
          </w:rPr>
          <w:t>content://com.bing.procvide.personprovider/person</w:t>
        </w:r>
      </w:hyperlink>
      <w:r w:rsidRPr="00C71E24">
        <w:rPr>
          <w:color w:val="303030"/>
          <w:sz w:val="18"/>
          <w:szCs w:val="18"/>
        </w:rPr>
        <w:t>路径，返回匹配码为1</w:t>
      </w:r>
      <w:r w:rsidR="00EF55C1" w:rsidRPr="00C71E24">
        <w:rPr>
          <w:rFonts w:hint="eastAsia"/>
          <w:color w:val="303030"/>
          <w:sz w:val="18"/>
          <w:szCs w:val="18"/>
        </w:rPr>
        <w:t>。</w:t>
      </w:r>
    </w:p>
    <w:p w:rsidR="00EF55C1" w:rsidRDefault="00AC6B2D" w:rsidP="00C42053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  <w:sz w:val="18"/>
          <w:szCs w:val="18"/>
        </w:rPr>
      </w:pPr>
      <w:r>
        <w:rPr>
          <w:color w:val="303030"/>
          <w:sz w:val="18"/>
          <w:szCs w:val="18"/>
        </w:rPr>
        <w:lastRenderedPageBreak/>
        <w:t>m</w:t>
      </w:r>
      <w:r w:rsidR="003C39F9" w:rsidRPr="00C71E24">
        <w:rPr>
          <w:color w:val="303030"/>
          <w:sz w:val="18"/>
          <w:szCs w:val="18"/>
        </w:rPr>
        <w:t>atcher.addURI("com.bing.provider.personprovider", "person/#", 2);//#</w:t>
      </w:r>
      <w:r w:rsidR="000A6F25" w:rsidRPr="00C71E24">
        <w:rPr>
          <w:color w:val="303030"/>
          <w:sz w:val="18"/>
          <w:szCs w:val="18"/>
        </w:rPr>
        <w:t>号为通配</w:t>
      </w:r>
      <w:r w:rsidR="000A6F25" w:rsidRPr="00C71E24">
        <w:rPr>
          <w:rFonts w:hint="eastAsia"/>
          <w:color w:val="303030"/>
          <w:sz w:val="18"/>
          <w:szCs w:val="18"/>
        </w:rPr>
        <w:t>，</w:t>
      </w:r>
      <w:r w:rsidR="00F45C34" w:rsidRPr="00C71E24">
        <w:rPr>
          <w:color w:val="303030"/>
          <w:sz w:val="18"/>
          <w:szCs w:val="18"/>
        </w:rPr>
        <w:t>如果match()方法匹配</w:t>
      </w:r>
      <w:hyperlink r:id="rId13" w:history="1">
        <w:r w:rsidR="00F45C34" w:rsidRPr="00C71E24">
          <w:rPr>
            <w:color w:val="303030"/>
            <w:sz w:val="18"/>
            <w:szCs w:val="18"/>
          </w:rPr>
          <w:t>content://com.bing.provider.personprovider/person/230</w:t>
        </w:r>
      </w:hyperlink>
      <w:r w:rsidR="00F45C34" w:rsidRPr="00C71E24">
        <w:rPr>
          <w:color w:val="303030"/>
          <w:sz w:val="18"/>
          <w:szCs w:val="18"/>
        </w:rPr>
        <w:t>路径，返回匹配码为2</w:t>
      </w:r>
      <w:r w:rsidR="00307E3D">
        <w:rPr>
          <w:rFonts w:hint="eastAsia"/>
          <w:color w:val="303030"/>
          <w:sz w:val="18"/>
          <w:szCs w:val="18"/>
        </w:rPr>
        <w:t>。</w:t>
      </w:r>
    </w:p>
    <w:p w:rsidR="000B10CA" w:rsidRPr="00C71E24" w:rsidRDefault="000B10CA" w:rsidP="00D14C84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  <w:sz w:val="18"/>
          <w:szCs w:val="18"/>
        </w:rPr>
      </w:pPr>
    </w:p>
    <w:p w:rsidR="00D92CE7" w:rsidRDefault="009736BA" w:rsidP="00733B2B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 w:hint="eastAsia"/>
        </w:rPr>
        <w:t>3</w:t>
      </w:r>
      <w:r w:rsidRPr="00555600">
        <w:rPr>
          <w:rFonts w:hint="eastAsia"/>
          <w:sz w:val="21"/>
          <w:szCs w:val="21"/>
        </w:rPr>
        <w:t>、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使用方法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 Public int match(Uri uri)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;//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Uri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：指定需要匹配的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url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；返回值：在使用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addURI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时产生的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code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，若没有匹配则返回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-1</w:t>
      </w:r>
      <w:r w:rsidR="006E609D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。</w:t>
      </w:r>
    </w:p>
    <w:p w:rsidR="00A17B75" w:rsidRDefault="008B74F1" w:rsidP="00733B2B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  <w:sz w:val="18"/>
          <w:szCs w:val="18"/>
        </w:rPr>
      </w:pPr>
      <w:r w:rsidRPr="00A17B75">
        <w:rPr>
          <w:rFonts w:hint="eastAsia"/>
          <w:color w:val="303030"/>
          <w:sz w:val="18"/>
          <w:szCs w:val="18"/>
        </w:rPr>
        <w:t>在match</w:t>
      </w:r>
      <w:r w:rsidR="000D4710">
        <w:rPr>
          <w:rFonts w:hint="eastAsia"/>
          <w:color w:val="303030"/>
          <w:sz w:val="18"/>
          <w:szCs w:val="18"/>
        </w:rPr>
        <w:t>就是相当于遍历</w:t>
      </w:r>
      <w:r w:rsidRPr="00A17B75">
        <w:rPr>
          <w:rFonts w:hint="eastAsia"/>
          <w:color w:val="303030"/>
          <w:sz w:val="18"/>
          <w:szCs w:val="18"/>
        </w:rPr>
        <w:t>已经注册存放在</w:t>
      </w:r>
      <w:r w:rsidR="00D64343" w:rsidRPr="00A17B75">
        <w:rPr>
          <w:color w:val="303030"/>
          <w:sz w:val="18"/>
          <w:szCs w:val="18"/>
        </w:rPr>
        <w:t>ArrayLis</w:t>
      </w:r>
      <w:r w:rsidR="00D64343">
        <w:rPr>
          <w:color w:val="303030"/>
          <w:sz w:val="18"/>
          <w:szCs w:val="18"/>
        </w:rPr>
        <w:t>t</w:t>
      </w:r>
      <w:r w:rsidR="00D64343" w:rsidRPr="00A17B75">
        <w:rPr>
          <w:color w:val="303030"/>
          <w:sz w:val="18"/>
          <w:szCs w:val="18"/>
        </w:rPr>
        <w:t>&lt;UriMatcher&gt;</w:t>
      </w:r>
      <w:r w:rsidRPr="00A17B75">
        <w:rPr>
          <w:rFonts w:hint="eastAsia"/>
          <w:color w:val="303030"/>
          <w:sz w:val="18"/>
          <w:szCs w:val="18"/>
        </w:rPr>
        <w:t>中的URI</w:t>
      </w:r>
      <w:r w:rsidR="00A17B75" w:rsidRPr="00A17B75">
        <w:rPr>
          <w:rFonts w:hint="eastAsia"/>
          <w:color w:val="303030"/>
          <w:sz w:val="18"/>
          <w:szCs w:val="18"/>
        </w:rPr>
        <w:t>。</w:t>
      </w:r>
    </w:p>
    <w:p w:rsidR="008B74F1" w:rsidRPr="00A17B75" w:rsidRDefault="00A17B75" w:rsidP="00733B2B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b/>
          <w:color w:val="303030"/>
          <w:sz w:val="18"/>
          <w:szCs w:val="18"/>
        </w:rPr>
      </w:pPr>
      <w:r w:rsidRPr="00A17B75">
        <w:rPr>
          <w:b/>
          <w:color w:val="303030"/>
          <w:sz w:val="18"/>
          <w:szCs w:val="18"/>
        </w:rPr>
        <w:t>具体操作为</w:t>
      </w:r>
      <w:r w:rsidRPr="00A17B75">
        <w:rPr>
          <w:rFonts w:hint="eastAsia"/>
          <w:b/>
          <w:color w:val="303030"/>
          <w:sz w:val="18"/>
          <w:szCs w:val="18"/>
        </w:rPr>
        <w:t>：</w:t>
      </w:r>
    </w:p>
    <w:p w:rsidR="00A17B75" w:rsidRDefault="00A17B75" w:rsidP="00A17B7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使用</w:t>
      </w:r>
      <w:r w:rsidRPr="00A17B75">
        <w:rPr>
          <w:color w:val="303030"/>
          <w:sz w:val="18"/>
          <w:szCs w:val="18"/>
        </w:rPr>
        <w:t>uri.getPathSegments()</w:t>
      </w:r>
      <w:r>
        <w:rPr>
          <w:rFonts w:hint="eastAsia"/>
          <w:color w:val="303030"/>
          <w:sz w:val="18"/>
          <w:szCs w:val="18"/>
        </w:rPr>
        <w:t>获取</w:t>
      </w:r>
      <w:r w:rsidRPr="00A17B75">
        <w:rPr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中各段存入</w:t>
      </w:r>
      <w:r w:rsidRPr="00A17B75">
        <w:rPr>
          <w:color w:val="303030"/>
          <w:sz w:val="18"/>
          <w:szCs w:val="18"/>
        </w:rPr>
        <w:t>list</w:t>
      </w:r>
      <w:r>
        <w:rPr>
          <w:rFonts w:hint="eastAsia"/>
          <w:color w:val="303030"/>
          <w:sz w:val="18"/>
          <w:szCs w:val="18"/>
        </w:rPr>
        <w:t>中，若</w:t>
      </w:r>
      <w:r w:rsidRPr="00A17B75">
        <w:rPr>
          <w:color w:val="303030"/>
          <w:sz w:val="18"/>
          <w:szCs w:val="18"/>
        </w:rPr>
        <w:t>list size</w:t>
      </w:r>
      <w:r>
        <w:rPr>
          <w:rFonts w:hint="eastAsia"/>
          <w:color w:val="303030"/>
          <w:sz w:val="18"/>
          <w:szCs w:val="18"/>
        </w:rPr>
        <w:t>为</w:t>
      </w:r>
      <w:r w:rsidRPr="00A17B75">
        <w:rPr>
          <w:color w:val="303030"/>
          <w:sz w:val="18"/>
          <w:szCs w:val="18"/>
        </w:rPr>
        <w:t>0</w:t>
      </w:r>
      <w:r>
        <w:rPr>
          <w:rFonts w:hint="eastAsia"/>
          <w:color w:val="303030"/>
          <w:sz w:val="18"/>
          <w:szCs w:val="18"/>
        </w:rPr>
        <w:t>或</w:t>
      </w:r>
      <w:r w:rsidRPr="00A17B75">
        <w:rPr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的</w:t>
      </w:r>
      <w:r w:rsidRPr="00A17B75">
        <w:rPr>
          <w:color w:val="303030"/>
          <w:sz w:val="18"/>
          <w:szCs w:val="18"/>
        </w:rPr>
        <w:t>Authority</w:t>
      </w:r>
      <w:r>
        <w:rPr>
          <w:rFonts w:hint="eastAsia"/>
          <w:color w:val="303030"/>
          <w:sz w:val="18"/>
          <w:szCs w:val="18"/>
        </w:rPr>
        <w:t>为</w:t>
      </w:r>
      <w:r w:rsidRPr="00A17B75">
        <w:rPr>
          <w:color w:val="303030"/>
          <w:sz w:val="18"/>
          <w:szCs w:val="18"/>
        </w:rPr>
        <w:t>null</w:t>
      </w:r>
      <w:r>
        <w:rPr>
          <w:rFonts w:hint="eastAsia"/>
          <w:color w:val="303030"/>
          <w:sz w:val="18"/>
          <w:szCs w:val="18"/>
        </w:rPr>
        <w:t>则返回默认值（此默认值在</w:t>
      </w:r>
      <w:r w:rsidRPr="00A17B75">
        <w:rPr>
          <w:color w:val="303030"/>
          <w:sz w:val="18"/>
          <w:szCs w:val="18"/>
        </w:rPr>
        <w:t>new</w:t>
      </w:r>
      <w:r>
        <w:rPr>
          <w:rFonts w:hint="eastAsia"/>
          <w:color w:val="303030"/>
          <w:sz w:val="18"/>
          <w:szCs w:val="18"/>
        </w:rPr>
        <w:t>时指定，若为指定则为</w:t>
      </w:r>
      <w:r w:rsidRPr="00A17B75">
        <w:rPr>
          <w:color w:val="303030"/>
          <w:sz w:val="18"/>
          <w:szCs w:val="18"/>
        </w:rPr>
        <w:t>-1</w:t>
      </w:r>
      <w:r>
        <w:rPr>
          <w:rFonts w:hint="eastAsia"/>
          <w:color w:val="303030"/>
          <w:sz w:val="18"/>
          <w:szCs w:val="18"/>
        </w:rPr>
        <w:t>）；然后遍历</w:t>
      </w:r>
      <w:r w:rsidRPr="00A17B75">
        <w:rPr>
          <w:color w:val="303030"/>
          <w:sz w:val="18"/>
          <w:szCs w:val="18"/>
        </w:rPr>
        <w:t>ArrayLis</w:t>
      </w:r>
      <w:r w:rsidR="00D64343">
        <w:rPr>
          <w:color w:val="303030"/>
          <w:sz w:val="18"/>
          <w:szCs w:val="18"/>
        </w:rPr>
        <w:t>t</w:t>
      </w:r>
      <w:r w:rsidRPr="00A17B75">
        <w:rPr>
          <w:color w:val="303030"/>
          <w:sz w:val="18"/>
          <w:szCs w:val="18"/>
        </w:rPr>
        <w:t>&lt;UriMatcher&gt;</w:t>
      </w:r>
      <w:r>
        <w:rPr>
          <w:rFonts w:hint="eastAsia"/>
          <w:color w:val="303030"/>
          <w:sz w:val="18"/>
          <w:szCs w:val="18"/>
        </w:rPr>
        <w:t>进行匹配</w:t>
      </w:r>
      <w:r w:rsidRPr="00A17B75">
        <w:rPr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。</w:t>
      </w:r>
    </w:p>
    <w:p w:rsidR="00DC5945" w:rsidRDefault="00DC5945" w:rsidP="00A17B7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  <w:sz w:val="18"/>
          <w:szCs w:val="18"/>
        </w:rPr>
      </w:pPr>
    </w:p>
    <w:p w:rsidR="009316EE" w:rsidRPr="00A17B75" w:rsidRDefault="009316EE" w:rsidP="00A17B7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  <w:sz w:val="18"/>
          <w:szCs w:val="18"/>
        </w:rPr>
      </w:pPr>
      <w:r>
        <w:rPr>
          <w:noProof/>
        </w:rPr>
        <w:drawing>
          <wp:inline distT="0" distB="0" distL="0" distR="0" wp14:anchorId="1EF130BA" wp14:editId="2CFC178C">
            <wp:extent cx="24003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35" w:rsidRDefault="00571EAE" w:rsidP="00733B2B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571EAE">
        <w:rPr>
          <w:rFonts w:ascii="Times New Roman" w:hAnsi="Times New Roman" w:cs="Times New Roman"/>
          <w:b/>
        </w:rPr>
        <w:t>ContentUris</w:t>
      </w:r>
      <w:r w:rsidRPr="00571EAE">
        <w:rPr>
          <w:rFonts w:ascii="Times New Roman" w:hAnsi="Times New Roman" w:cs="Times New Roman"/>
          <w:b/>
        </w:rPr>
        <w:t>类</w:t>
      </w:r>
      <w:r w:rsidR="00C90CC0">
        <w:rPr>
          <w:rFonts w:ascii="Times New Roman" w:hAnsi="Times New Roman" w:cs="Times New Roman" w:hint="eastAsia"/>
          <w:b/>
        </w:rPr>
        <w:t>：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ContentUris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类用于操作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Uri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路径后面的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ID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部分</w:t>
      </w:r>
      <w:r w:rsidR="00201C70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，</w:t>
      </w:r>
      <w:r w:rsidR="007E4E3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他有</w:t>
      </w:r>
      <w:r w:rsidR="007E4E3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2</w:t>
      </w:r>
      <w:r w:rsidR="007E4E3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个比较实用的方法：</w:t>
      </w:r>
    </w:p>
    <w:p w:rsidR="007E4E35" w:rsidRDefault="007E4E35" w:rsidP="007E4E3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（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1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）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withAppendedId(uri, id)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用于为路径加上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ID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部分</w:t>
      </w:r>
      <w:r w:rsidR="00B445CC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。</w:t>
      </w:r>
    </w:p>
    <w:p w:rsidR="001F10EC" w:rsidRPr="00F61651" w:rsidRDefault="001F10EC" w:rsidP="001F10EC">
      <w:pPr>
        <w:widowControl/>
        <w:spacing w:line="231" w:lineRule="atLeast"/>
        <w:jc w:val="left"/>
        <w:rPr>
          <w:rFonts w:ascii="Times New Roman" w:hAnsi="Times New Roman" w:cs="Times New Roman"/>
        </w:rPr>
      </w:pPr>
      <w:r w:rsidRPr="00F61651">
        <w:rPr>
          <w:rFonts w:ascii="Times New Roman" w:hAnsi="Times New Roman" w:cs="Times New Roman"/>
        </w:rPr>
        <w:t>Uri uri = Uri.parse("</w:t>
      </w:r>
      <w:hyperlink r:id="rId15" w:history="1">
        <w:r w:rsidRPr="00F61651">
          <w:rPr>
            <w:rFonts w:ascii="Times New Roman" w:hAnsi="Times New Roman" w:cs="Times New Roman"/>
          </w:rPr>
          <w:t>content://com.</w:t>
        </w:r>
        <w:r w:rsidR="00CF75F8" w:rsidRPr="00F61651">
          <w:rPr>
            <w:rFonts w:ascii="Times New Roman" w:hAnsi="Times New Roman" w:cs="Times New Roman"/>
          </w:rPr>
          <w:t>example</w:t>
        </w:r>
        <w:r w:rsidRPr="00F61651">
          <w:rPr>
            <w:rFonts w:ascii="Times New Roman" w:hAnsi="Times New Roman" w:cs="Times New Roman"/>
          </w:rPr>
          <w:t>.provider.personprovider/person</w:t>
        </w:r>
      </w:hyperlink>
      <w:r w:rsidRPr="00F61651">
        <w:rPr>
          <w:rFonts w:ascii="Times New Roman" w:hAnsi="Times New Roman" w:cs="Times New Roman"/>
        </w:rPr>
        <w:t>")</w:t>
      </w:r>
    </w:p>
    <w:p w:rsidR="001F10EC" w:rsidRPr="00F61651" w:rsidRDefault="001F10EC" w:rsidP="00985BC7">
      <w:pPr>
        <w:spacing w:line="231" w:lineRule="atLeast"/>
        <w:rPr>
          <w:rFonts w:ascii="Times New Roman" w:hAnsi="Times New Roman" w:cs="Times New Roman"/>
        </w:rPr>
      </w:pPr>
      <w:r w:rsidRPr="00F61651">
        <w:rPr>
          <w:rFonts w:ascii="Times New Roman" w:hAnsi="Times New Roman" w:cs="Times New Roman"/>
        </w:rPr>
        <w:t xml:space="preserve">Uri resultUri = ContentUris.withAppendedId(uri, 10); </w:t>
      </w:r>
    </w:p>
    <w:p w:rsidR="001F10EC" w:rsidRPr="00F61651" w:rsidRDefault="001F10EC" w:rsidP="00985BC7">
      <w:pPr>
        <w:spacing w:line="231" w:lineRule="atLeast"/>
        <w:rPr>
          <w:rFonts w:ascii="Times New Roman" w:hAnsi="Times New Roman" w:cs="Times New Roman"/>
        </w:rPr>
      </w:pPr>
      <w:r w:rsidRPr="00F61651">
        <w:rPr>
          <w:rFonts w:ascii="Times New Roman" w:hAnsi="Times New Roman" w:cs="Times New Roman"/>
        </w:rPr>
        <w:t>//</w:t>
      </w:r>
      <w:r w:rsidRPr="00F61651">
        <w:rPr>
          <w:rFonts w:ascii="Times New Roman" w:hAnsi="Times New Roman" w:cs="Times New Roman"/>
        </w:rPr>
        <w:t>生成后的</w:t>
      </w:r>
      <w:r w:rsidR="00D86590" w:rsidRPr="00F61651">
        <w:rPr>
          <w:rFonts w:ascii="Times New Roman" w:hAnsi="Times New Roman" w:cs="Times New Roman"/>
        </w:rPr>
        <w:t>resultUri</w:t>
      </w:r>
      <w:r w:rsidRPr="00F61651">
        <w:rPr>
          <w:rFonts w:ascii="Times New Roman" w:hAnsi="Times New Roman" w:cs="Times New Roman"/>
        </w:rPr>
        <w:t>为：</w:t>
      </w:r>
      <w:hyperlink r:id="rId16" w:history="1">
        <w:r w:rsidRPr="00F61651">
          <w:rPr>
            <w:rFonts w:ascii="Times New Roman" w:hAnsi="Times New Roman" w:cs="Times New Roman"/>
          </w:rPr>
          <w:t>content://com.example.provider.personprovider/person/10</w:t>
        </w:r>
      </w:hyperlink>
    </w:p>
    <w:p w:rsidR="0091313E" w:rsidRPr="0091313E" w:rsidRDefault="0091313E" w:rsidP="007E4E3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Times New Roman" w:eastAsiaTheme="minorEastAsia" w:hAnsi="Times New Roman" w:cs="Times New Roman"/>
          <w:kern w:val="2"/>
          <w:sz w:val="21"/>
          <w:szCs w:val="22"/>
        </w:rPr>
      </w:pPr>
    </w:p>
    <w:p w:rsidR="00A17B75" w:rsidRPr="00330B2D" w:rsidRDefault="007E4E35" w:rsidP="007E4E3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（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2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）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parseId(uri)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方法用于从路径中获取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ID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部分</w:t>
      </w:r>
      <w:r w:rsidR="00B445CC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。</w:t>
      </w:r>
    </w:p>
    <w:p w:rsidR="00FB2E34" w:rsidRPr="00FB2E34" w:rsidRDefault="00FB2E34" w:rsidP="00FB2E34">
      <w:pPr>
        <w:widowControl/>
        <w:spacing w:line="231" w:lineRule="atLeast"/>
        <w:jc w:val="left"/>
        <w:rPr>
          <w:rFonts w:ascii="Times New Roman" w:hAnsi="Times New Roman" w:cs="Times New Roman"/>
        </w:rPr>
      </w:pPr>
      <w:r w:rsidRPr="00FB2E34">
        <w:rPr>
          <w:rFonts w:ascii="Times New Roman" w:hAnsi="Times New Roman" w:cs="Times New Roman"/>
        </w:rPr>
        <w:t>Uri uri = Uri.parse("</w:t>
      </w:r>
      <w:hyperlink r:id="rId17" w:history="1">
        <w:r w:rsidRPr="00FB2E34">
          <w:rPr>
            <w:rFonts w:ascii="Times New Roman" w:hAnsi="Times New Roman" w:cs="Times New Roman"/>
          </w:rPr>
          <w:t>content://com.example.provider.personprovider/person/10</w:t>
        </w:r>
      </w:hyperlink>
      <w:r w:rsidRPr="00FB2E34">
        <w:rPr>
          <w:rFonts w:ascii="Times New Roman" w:hAnsi="Times New Roman" w:cs="Times New Roman"/>
        </w:rPr>
        <w:t>")</w:t>
      </w:r>
    </w:p>
    <w:p w:rsidR="00FB2E34" w:rsidRPr="00FB2E34" w:rsidRDefault="00FB2E34" w:rsidP="00FB2E34">
      <w:pPr>
        <w:spacing w:line="231" w:lineRule="atLeast"/>
        <w:rPr>
          <w:rFonts w:ascii="Times New Roman" w:hAnsi="Times New Roman" w:cs="Times New Roman"/>
        </w:rPr>
      </w:pPr>
      <w:r w:rsidRPr="00FB2E34">
        <w:rPr>
          <w:rFonts w:ascii="Times New Roman" w:hAnsi="Times New Roman" w:cs="Times New Roman"/>
        </w:rPr>
        <w:t>long personid = ContentUris.parseId(uri);//</w:t>
      </w:r>
      <w:r w:rsidRPr="00FB2E34">
        <w:rPr>
          <w:rFonts w:ascii="Times New Roman" w:hAnsi="Times New Roman" w:cs="Times New Roman"/>
        </w:rPr>
        <w:t>获取的结果为</w:t>
      </w:r>
      <w:r w:rsidRPr="00FB2E34">
        <w:rPr>
          <w:rFonts w:ascii="Times New Roman" w:hAnsi="Times New Roman" w:cs="Times New Roman"/>
        </w:rPr>
        <w:t>:10</w:t>
      </w:r>
    </w:p>
    <w:p w:rsidR="002D5107" w:rsidRDefault="002D5107" w:rsidP="000871D5">
      <w:pPr>
        <w:rPr>
          <w:rFonts w:ascii="Times New Roman" w:hAnsi="Times New Roman" w:cs="Times New Roman"/>
        </w:rPr>
      </w:pPr>
    </w:p>
    <w:p w:rsidR="00B666BE" w:rsidRPr="00FE5936" w:rsidRDefault="009F634D" w:rsidP="000871D5">
      <w:pPr>
        <w:rPr>
          <w:rFonts w:ascii="Times New Roman" w:hAnsi="Times New Roman" w:cs="Times New Roman"/>
          <w:b/>
        </w:rPr>
      </w:pPr>
      <w:r w:rsidRPr="00FE5936">
        <w:rPr>
          <w:rFonts w:ascii="Times New Roman" w:hAnsi="Times New Roman" w:cs="Times New Roman" w:hint="eastAsia"/>
          <w:b/>
        </w:rPr>
        <w:t>2</w:t>
      </w:r>
      <w:r w:rsidRPr="00FE5936">
        <w:rPr>
          <w:rFonts w:ascii="Times New Roman" w:hAnsi="Times New Roman" w:cs="Times New Roman" w:hint="eastAsia"/>
          <w:b/>
        </w:rPr>
        <w:t>）</w:t>
      </w:r>
      <w:r w:rsidR="007A5889">
        <w:rPr>
          <w:rFonts w:ascii="Times New Roman" w:hAnsi="Times New Roman" w:cs="Times New Roman" w:hint="eastAsia"/>
          <w:b/>
        </w:rPr>
        <w:t>自定义</w:t>
      </w:r>
      <w:r w:rsidR="001F6CD5" w:rsidRPr="00FE5936">
        <w:rPr>
          <w:rFonts w:ascii="Times New Roman" w:hAnsi="Times New Roman" w:cs="Times New Roman" w:hint="eastAsia"/>
          <w:b/>
        </w:rPr>
        <w:t>ContentProvider</w:t>
      </w:r>
      <w:r w:rsidR="001F6CD5" w:rsidRPr="00FE5936">
        <w:rPr>
          <w:rFonts w:ascii="Times New Roman" w:hAnsi="Times New Roman" w:cs="Times New Roman" w:hint="eastAsia"/>
          <w:b/>
        </w:rPr>
        <w:t>共享数据，继承</w:t>
      </w:r>
      <w:r w:rsidR="001F6CD5" w:rsidRPr="00FE5936">
        <w:rPr>
          <w:rFonts w:ascii="Times New Roman" w:hAnsi="Times New Roman" w:cs="Times New Roman" w:hint="eastAsia"/>
          <w:b/>
        </w:rPr>
        <w:t>Con</w:t>
      </w:r>
      <w:r w:rsidR="001F6CD5" w:rsidRPr="00FE5936">
        <w:rPr>
          <w:rFonts w:ascii="Times New Roman" w:hAnsi="Times New Roman" w:cs="Times New Roman"/>
          <w:b/>
        </w:rPr>
        <w:t>tentProvider</w:t>
      </w:r>
      <w:r w:rsidR="001F6CD5" w:rsidRPr="00FE5936">
        <w:rPr>
          <w:rFonts w:ascii="Times New Roman" w:hAnsi="Times New Roman" w:cs="Times New Roman"/>
          <w:b/>
        </w:rPr>
        <w:t>抽象类</w:t>
      </w:r>
      <w:r w:rsidR="001F6CD5" w:rsidRPr="00FE5936">
        <w:rPr>
          <w:rFonts w:ascii="Times New Roman" w:hAnsi="Times New Roman" w:cs="Times New Roman" w:hint="eastAsia"/>
          <w:b/>
        </w:rPr>
        <w:t>，</w:t>
      </w:r>
      <w:r w:rsidR="001F6CD5" w:rsidRPr="00FE5936">
        <w:rPr>
          <w:rFonts w:ascii="Times New Roman" w:hAnsi="Times New Roman" w:cs="Times New Roman"/>
          <w:b/>
        </w:rPr>
        <w:t>实现它的方法</w:t>
      </w:r>
      <w:r w:rsidR="001F6CD5" w:rsidRPr="00FE5936">
        <w:rPr>
          <w:rFonts w:ascii="Times New Roman" w:hAnsi="Times New Roman" w:cs="Times New Roman" w:hint="eastAsia"/>
          <w:b/>
        </w:rPr>
        <w:t>。</w:t>
      </w:r>
    </w:p>
    <w:p w:rsidR="001F6CD5" w:rsidRDefault="00704E10" w:rsidP="00E15824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2DD435" wp14:editId="24239EC3">
            <wp:extent cx="2809875" cy="1181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824">
        <w:rPr>
          <w:noProof/>
        </w:rPr>
        <w:drawing>
          <wp:inline distT="0" distB="0" distL="0" distR="0" wp14:anchorId="4235A5BE" wp14:editId="435D8D88">
            <wp:extent cx="24003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76" w:rsidRPr="00075F77" w:rsidRDefault="003E2F14" w:rsidP="000871D5">
      <w:pPr>
        <w:rPr>
          <w:rFonts w:ascii="Times New Roman" w:hAnsi="Times New Roman" w:cs="Times New Roman"/>
          <w:b/>
        </w:rPr>
      </w:pPr>
      <w:r w:rsidRPr="00075F77">
        <w:rPr>
          <w:rFonts w:ascii="Times New Roman" w:hAnsi="Times New Roman" w:cs="Times New Roman" w:hint="eastAsia"/>
          <w:b/>
        </w:rPr>
        <w:t>（</w:t>
      </w:r>
      <w:r w:rsidRPr="00075F77">
        <w:rPr>
          <w:rFonts w:ascii="Times New Roman" w:hAnsi="Times New Roman" w:cs="Times New Roman" w:hint="eastAsia"/>
          <w:b/>
        </w:rPr>
        <w:t>1</w:t>
      </w:r>
      <w:r w:rsidRPr="00075F77">
        <w:rPr>
          <w:rFonts w:ascii="Times New Roman" w:hAnsi="Times New Roman" w:cs="Times New Roman" w:hint="eastAsia"/>
          <w:b/>
        </w:rPr>
        <w:t>）</w:t>
      </w:r>
      <w:r w:rsidR="000407BC" w:rsidRPr="00075F77">
        <w:rPr>
          <w:rFonts w:ascii="Times New Roman" w:hAnsi="Times New Roman" w:cs="Times New Roman" w:hint="eastAsia"/>
          <w:b/>
        </w:rPr>
        <w:t>主要</w:t>
      </w:r>
      <w:r w:rsidR="00547E11" w:rsidRPr="00075F77">
        <w:rPr>
          <w:rFonts w:ascii="Times New Roman" w:hAnsi="Times New Roman" w:cs="Times New Roman" w:hint="eastAsia"/>
          <w:b/>
        </w:rPr>
        <w:t>方法：</w:t>
      </w:r>
    </w:p>
    <w:p w:rsidR="00547E11" w:rsidRPr="008B5E10" w:rsidRDefault="008B5E10" w:rsidP="008B5E10">
      <w:pPr>
        <w:pStyle w:val="a3"/>
        <w:numPr>
          <w:ilvl w:val="0"/>
          <w:numId w:val="7"/>
        </w:numPr>
        <w:ind w:firstLineChars="0"/>
        <w:rPr>
          <w:color w:val="333333"/>
          <w:szCs w:val="21"/>
          <w:shd w:val="clear" w:color="auto" w:fill="FFFFFF"/>
        </w:rPr>
      </w:pPr>
      <w:r w:rsidRPr="008B5E10">
        <w:rPr>
          <w:rFonts w:ascii="Times New Roman" w:hAnsi="Times New Roman" w:cs="Times New Roman" w:hint="eastAsia"/>
        </w:rPr>
        <w:t>public boolean onCreate()</w:t>
      </w:r>
      <w:r w:rsidRPr="008B5E10">
        <w:rPr>
          <w:rFonts w:ascii="Times New Roman" w:hAnsi="Times New Roman" w:cs="Times New Roman" w:hint="eastAsia"/>
        </w:rPr>
        <w:t>：该方法在</w:t>
      </w:r>
      <w:r w:rsidRPr="008B5E10">
        <w:rPr>
          <w:rFonts w:ascii="Times New Roman" w:hAnsi="Times New Roman" w:cs="Times New Roman" w:hint="eastAsia"/>
        </w:rPr>
        <w:t>ContentProvider</w:t>
      </w:r>
      <w:r w:rsidRPr="008B5E10">
        <w:rPr>
          <w:rFonts w:ascii="Times New Roman" w:hAnsi="Times New Roman" w:cs="Times New Roman" w:hint="eastAsia"/>
        </w:rPr>
        <w:t>创建后就会被调用，</w:t>
      </w:r>
      <w:r w:rsidRPr="008B5E10">
        <w:rPr>
          <w:rFonts w:ascii="Times New Roman" w:hAnsi="Times New Roman" w:cs="Times New Roman" w:hint="eastAsia"/>
        </w:rPr>
        <w:t>Android</w:t>
      </w:r>
      <w:r w:rsidRPr="008B5E10">
        <w:rPr>
          <w:rFonts w:ascii="Times New Roman" w:hAnsi="Times New Roman" w:cs="Times New Roman" w:hint="eastAsia"/>
        </w:rPr>
        <w:t>开机后，</w:t>
      </w:r>
      <w:r w:rsidRPr="008B5E10">
        <w:rPr>
          <w:rFonts w:ascii="Times New Roman" w:hAnsi="Times New Roman" w:cs="Times New Roman" w:hint="eastAsia"/>
        </w:rPr>
        <w:t>ContentProvider</w:t>
      </w:r>
      <w:r w:rsidRPr="008B5E10">
        <w:rPr>
          <w:rFonts w:ascii="Times New Roman" w:hAnsi="Times New Roman" w:cs="Times New Roman" w:hint="eastAsia"/>
        </w:rPr>
        <w:t>在其它应用第一次访问它时才会被创建</w:t>
      </w:r>
      <w:r w:rsidRPr="008B5E10">
        <w:rPr>
          <w:rFonts w:hint="eastAsia"/>
          <w:color w:val="333333"/>
          <w:szCs w:val="21"/>
          <w:shd w:val="clear" w:color="auto" w:fill="FFFFFF"/>
        </w:rPr>
        <w:t>。</w:t>
      </w:r>
    </w:p>
    <w:p w:rsidR="008B5E10" w:rsidRDefault="00FB0F5B" w:rsidP="008B5E1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 w:hint="eastAsia"/>
        </w:rPr>
        <w:t xml:space="preserve">public Uri insert(Uri uri, </w:t>
      </w:r>
      <w:r w:rsidRPr="004627EB">
        <w:rPr>
          <w:rFonts w:ascii="Times New Roman" w:hAnsi="Times New Roman" w:cs="Times New Roman" w:hint="eastAsia"/>
          <w:color w:val="FF0000"/>
          <w:highlight w:val="yellow"/>
        </w:rPr>
        <w:t>ContentValues</w:t>
      </w:r>
      <w:r w:rsidRPr="00FB0F5B">
        <w:rPr>
          <w:rFonts w:ascii="Times New Roman" w:hAnsi="Times New Roman" w:cs="Times New Roman" w:hint="eastAsia"/>
        </w:rPr>
        <w:t xml:space="preserve"> values)</w:t>
      </w:r>
      <w:r w:rsidRPr="00FB0F5B">
        <w:rPr>
          <w:rFonts w:ascii="Times New Roman" w:hAnsi="Times New Roman" w:cs="Times New Roman" w:hint="eastAsia"/>
        </w:rPr>
        <w:t>：该方法用于供外部应用往</w:t>
      </w:r>
      <w:r w:rsidRPr="00FB0F5B">
        <w:rPr>
          <w:rFonts w:ascii="Times New Roman" w:hAnsi="Times New Roman" w:cs="Times New Roman" w:hint="eastAsia"/>
        </w:rPr>
        <w:t>ContentProvider</w:t>
      </w:r>
      <w:r w:rsidRPr="00FB0F5B">
        <w:rPr>
          <w:rFonts w:ascii="Times New Roman" w:hAnsi="Times New Roman" w:cs="Times New Roman" w:hint="eastAsia"/>
        </w:rPr>
        <w:t>添加数据。</w:t>
      </w:r>
    </w:p>
    <w:p w:rsidR="00FB0F5B" w:rsidRDefault="00711655" w:rsidP="008B5E1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1295E">
        <w:rPr>
          <w:rFonts w:ascii="Times New Roman" w:hAnsi="Times New Roman" w:cs="Times New Roman" w:hint="eastAsia"/>
        </w:rPr>
        <w:t>public int delete(Uri uri, String selection, String[] selectionArgs)</w:t>
      </w:r>
      <w:r w:rsidRPr="00D1295E">
        <w:rPr>
          <w:rFonts w:ascii="Times New Roman" w:hAnsi="Times New Roman" w:cs="Times New Roman" w:hint="eastAsia"/>
        </w:rPr>
        <w:t>：该方法用于供外部应用从</w:t>
      </w:r>
      <w:r w:rsidRPr="00D1295E">
        <w:rPr>
          <w:rFonts w:ascii="Times New Roman" w:hAnsi="Times New Roman" w:cs="Times New Roman" w:hint="eastAsia"/>
        </w:rPr>
        <w:t>ContentProvider</w:t>
      </w:r>
      <w:r w:rsidRPr="00D1295E">
        <w:rPr>
          <w:rFonts w:ascii="Times New Roman" w:hAnsi="Times New Roman" w:cs="Times New Roman" w:hint="eastAsia"/>
        </w:rPr>
        <w:t>删除数据。</w:t>
      </w:r>
    </w:p>
    <w:p w:rsidR="0006644E" w:rsidRDefault="0006644E" w:rsidP="008B5E1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06644E">
        <w:rPr>
          <w:rFonts w:ascii="Times New Roman" w:hAnsi="Times New Roman" w:cs="Times New Roman" w:hint="eastAsia"/>
        </w:rPr>
        <w:t>public int update(Uri uri, ContentValues values, String selection, String[] selectionArgs)</w:t>
      </w:r>
      <w:r w:rsidRPr="0006644E">
        <w:rPr>
          <w:rFonts w:ascii="Times New Roman" w:hAnsi="Times New Roman" w:cs="Times New Roman" w:hint="eastAsia"/>
        </w:rPr>
        <w:t>：该方法用于供外部应用更新</w:t>
      </w:r>
      <w:r w:rsidRPr="0006644E">
        <w:rPr>
          <w:rFonts w:ascii="Times New Roman" w:hAnsi="Times New Roman" w:cs="Times New Roman" w:hint="eastAsia"/>
        </w:rPr>
        <w:t>ContentProvider</w:t>
      </w:r>
      <w:r w:rsidRPr="0006644E">
        <w:rPr>
          <w:rFonts w:ascii="Times New Roman" w:hAnsi="Times New Roman" w:cs="Times New Roman" w:hint="eastAsia"/>
        </w:rPr>
        <w:t>中的数据。</w:t>
      </w:r>
    </w:p>
    <w:p w:rsidR="00A4027C" w:rsidRPr="00A4027C" w:rsidRDefault="00A4027C" w:rsidP="008B5E1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4027C">
        <w:rPr>
          <w:rFonts w:ascii="Times New Roman" w:hAnsi="Times New Roman" w:cs="Times New Roman" w:hint="eastAsia"/>
        </w:rPr>
        <w:lastRenderedPageBreak/>
        <w:t>public Cursor query(Uri uri, String[] projection, String selection, String[] selectionArgs, String sortOrder)</w:t>
      </w:r>
      <w:r w:rsidRPr="00A4027C">
        <w:rPr>
          <w:rFonts w:ascii="Times New Roman" w:hAnsi="Times New Roman" w:cs="Times New Roman" w:hint="eastAsia"/>
        </w:rPr>
        <w:t>：该方法用于供外部应用从</w:t>
      </w:r>
      <w:r w:rsidRPr="00A4027C">
        <w:rPr>
          <w:rFonts w:ascii="Times New Roman" w:hAnsi="Times New Roman" w:cs="Times New Roman" w:hint="eastAsia"/>
        </w:rPr>
        <w:t>ContentProvider</w:t>
      </w:r>
      <w:r w:rsidRPr="00A4027C">
        <w:rPr>
          <w:rFonts w:ascii="Times New Roman" w:hAnsi="Times New Roman" w:cs="Times New Roman" w:hint="eastAsia"/>
        </w:rPr>
        <w:t>中获取数据。</w:t>
      </w:r>
    </w:p>
    <w:p w:rsidR="00A4027C" w:rsidRPr="008B5E10" w:rsidRDefault="00A4027C" w:rsidP="008B5E1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4027C">
        <w:rPr>
          <w:rFonts w:ascii="Times New Roman" w:hAnsi="Times New Roman" w:cs="Times New Roman" w:hint="eastAsia"/>
        </w:rPr>
        <w:t>public String getType(Uri uri)</w:t>
      </w:r>
      <w:r w:rsidRPr="00A4027C">
        <w:rPr>
          <w:rFonts w:ascii="Times New Roman" w:hAnsi="Times New Roman" w:cs="Times New Roman" w:hint="eastAsia"/>
        </w:rPr>
        <w:t>：该方法用于返回当前</w:t>
      </w:r>
      <w:r w:rsidRPr="00A4027C">
        <w:rPr>
          <w:rFonts w:ascii="Times New Roman" w:hAnsi="Times New Roman" w:cs="Times New Roman" w:hint="eastAsia"/>
        </w:rPr>
        <w:t>Url</w:t>
      </w:r>
      <w:r w:rsidRPr="00A4027C">
        <w:rPr>
          <w:rFonts w:ascii="Times New Roman" w:hAnsi="Times New Roman" w:cs="Times New Roman" w:hint="eastAsia"/>
        </w:rPr>
        <w:t>所代表数据的</w:t>
      </w:r>
      <w:r w:rsidRPr="00A4027C">
        <w:rPr>
          <w:rFonts w:ascii="Times New Roman" w:hAnsi="Times New Roman" w:cs="Times New Roman" w:hint="eastAsia"/>
        </w:rPr>
        <w:t>MIME</w:t>
      </w:r>
      <w:r w:rsidRPr="00A4027C">
        <w:rPr>
          <w:rFonts w:ascii="Times New Roman" w:hAnsi="Times New Roman" w:cs="Times New Roman" w:hint="eastAsia"/>
        </w:rPr>
        <w:t>类型。</w:t>
      </w:r>
    </w:p>
    <w:p w:rsidR="008D3055" w:rsidRDefault="008D3055" w:rsidP="003830B9">
      <w:pPr>
        <w:rPr>
          <w:rFonts w:ascii="Times New Roman" w:hAnsi="Times New Roman" w:cs="Times New Roman"/>
        </w:rPr>
      </w:pPr>
    </w:p>
    <w:p w:rsidR="0073448B" w:rsidRDefault="0073448B" w:rsidP="003830B9">
      <w:pPr>
        <w:rPr>
          <w:rFonts w:ascii="Times New Roman" w:hAnsi="Times New Roman" w:cs="Times New Roman"/>
        </w:rPr>
      </w:pPr>
    </w:p>
    <w:p w:rsidR="00E71DB8" w:rsidRPr="00B93D57" w:rsidRDefault="00E71DB8" w:rsidP="003830B9">
      <w:pPr>
        <w:rPr>
          <w:rFonts w:ascii="Times New Roman" w:hAnsi="Times New Roman" w:cs="Times New Roman"/>
          <w:b/>
        </w:rPr>
      </w:pPr>
      <w:r w:rsidRPr="00B93D57">
        <w:rPr>
          <w:rFonts w:ascii="Times New Roman" w:hAnsi="Times New Roman" w:cs="Times New Roman"/>
          <w:b/>
        </w:rPr>
        <w:t>/*********************ContentValues***********/</w:t>
      </w:r>
    </w:p>
    <w:p w:rsidR="00E71DB8" w:rsidRPr="003830B9" w:rsidRDefault="00F4258E" w:rsidP="0038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ContentValues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按键值对的方式存储</w:t>
      </w:r>
      <w:r>
        <w:rPr>
          <w:rFonts w:ascii="Times New Roman" w:hAnsi="Times New Roman" w:cs="Times New Roman" w:hint="eastAsia"/>
        </w:rPr>
        <w:t>。</w:t>
      </w:r>
      <w:r w:rsidR="0094727F">
        <w:rPr>
          <w:rFonts w:ascii="Times New Roman" w:hAnsi="Times New Roman" w:cs="Times New Roman"/>
        </w:rPr>
        <w:t>put</w:t>
      </w:r>
      <w:r w:rsidR="00E05773">
        <w:rPr>
          <w:rFonts w:ascii="Times New Roman" w:hAnsi="Times New Roman" w:cs="Times New Roman"/>
        </w:rPr>
        <w:t>(String key,XXX vaule); get(String key);</w:t>
      </w:r>
    </w:p>
    <w:p w:rsidR="00F60004" w:rsidRDefault="00375E41">
      <w:pP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F20847">
        <w:rPr>
          <w:rFonts w:ascii="Times New Roman" w:hAnsi="Times New Roman" w:cs="Times New Roman" w:hint="eastAsia"/>
          <w:b/>
        </w:rPr>
        <w:t>（</w:t>
      </w:r>
      <w:r w:rsidRPr="00F20847">
        <w:rPr>
          <w:rFonts w:ascii="Times New Roman" w:hAnsi="Times New Roman" w:cs="Times New Roman" w:hint="eastAsia"/>
          <w:b/>
        </w:rPr>
        <w:t>2</w:t>
      </w:r>
      <w:r w:rsidRPr="00F20847">
        <w:rPr>
          <w:rFonts w:ascii="Times New Roman" w:hAnsi="Times New Roman" w:cs="Times New Roman" w:hint="eastAsia"/>
          <w:b/>
        </w:rPr>
        <w:t>）</w:t>
      </w:r>
      <w:r w:rsidR="00220BAA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MIME</w:t>
      </w:r>
      <w:r w:rsidR="00220BAA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类型</w:t>
      </w:r>
      <w:r w:rsidR="00220BAA" w:rsidRPr="00F20847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：</w:t>
      </w:r>
      <w:r w:rsidR="00220BAA" w:rsidRP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全称</w:t>
      </w:r>
      <w:r w:rsidR="00220BAA" w:rsidRP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Multipurpose Internet Mail Extensions</w:t>
      </w:r>
      <w:r w:rsidR="00220BAA" w:rsidRP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，多功能</w:t>
      </w:r>
      <w:r w:rsidR="00220BAA" w:rsidRP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Internet </w:t>
      </w:r>
      <w:r w:rsidR="00220BAA" w:rsidRP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邮件扩充服务</w:t>
      </w:r>
      <w:r w:rsidR="003D0D31" w:rsidRPr="00BE39C2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。</w:t>
      </w:r>
      <w:r w:rsid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它是一种多用途网际邮件扩充协议，在</w:t>
      </w:r>
      <w:r w:rsid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1992</w:t>
      </w:r>
      <w:r w:rsid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年最早应用于电子邮件系统，但后来也应用到浏览器。</w:t>
      </w:r>
      <w:r w:rsid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MIME</w:t>
      </w:r>
      <w:r w:rsid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类型就是设定某种扩展名的文件用一种应用程序来打开的方式类型，当该扩展名文件被访问的时候，浏览器会自动使用指定应用程序来打开。多用于指定一些客户端自定义的文件名，以及一些媒体文件打开方式</w:t>
      </w:r>
      <w:r w:rsidR="005924B5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。（百度）</w:t>
      </w:r>
    </w:p>
    <w:p w:rsidR="007412E1" w:rsidRDefault="0027367D" w:rsidP="00B62E6D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简单的来说就是自己定义一个类型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</w:t>
      </w:r>
      <w:r w:rsidR="009F1097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并与该类型设定一个对应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的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数据集</w:t>
      </w:r>
      <w:r w:rsidR="009F1097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。即，我们通过</w:t>
      </w:r>
      <w:r w:rsidR="009F1097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URI</w:t>
      </w:r>
      <w:r w:rsidR="009F1097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匹配之后得到的类型</w:t>
      </w:r>
      <w:r w:rsidR="005710C5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，去执行</w:t>
      </w:r>
      <w:r w:rsidR="00390B4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对应</w:t>
      </w:r>
      <w:r w:rsidR="005710C5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操作</w:t>
      </w:r>
      <w:r w:rsidR="009F1097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。</w:t>
      </w:r>
    </w:p>
    <w:p w:rsidR="007670B0" w:rsidRPr="00416DEB" w:rsidRDefault="009F0BE0" w:rsidP="00B62E6D">
      <w:pPr>
        <w:ind w:firstLine="420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数据集的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MIME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类型字符串则应该以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vnd.android.cursor.dir/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开头</w:t>
      </w:r>
    </w:p>
    <w:p w:rsidR="009F0BE0" w:rsidRDefault="009F0BE0" w:rsidP="00B62E6D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单一数据的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MIME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类型字符串应该以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vnd.android.cursor.item/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开头</w:t>
      </w:r>
      <w:r w:rsidRPr="00416DEB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9F0BE0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844AE4" w:rsidRPr="00F20847" w:rsidRDefault="00F20847" w:rsidP="00B61011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（</w:t>
      </w:r>
      <w:r w:rsidR="00B61011" w:rsidRPr="00F20847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3</w:t>
      </w:r>
      <w:r w:rsidR="00B61011" w:rsidRPr="00F20847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）</w:t>
      </w:r>
      <w:r w:rsidR="00CD7D4D" w:rsidRPr="00F20847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Content</w:t>
      </w:r>
      <w:r w:rsidR="00CD7D4D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Resolver</w:t>
      </w:r>
      <w:r w:rsidR="00CD7D4D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操作</w:t>
      </w:r>
      <w:r w:rsidR="00CD7D4D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ContentProvider</w:t>
      </w:r>
      <w:r w:rsidR="00CD7D4D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中的数据</w:t>
      </w:r>
    </w:p>
    <w:p w:rsidR="002D290D" w:rsidRDefault="002D290D" w:rsidP="00B61011">
      <w:pP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1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、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当外部应用需要对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中的数据进行添加、删除、修改和查询操作时，可以使用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ContentResolver 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类来完成，要获取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ContentResolver 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对象，可以使用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Activity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提供的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getContentResolver()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方法。</w:t>
      </w:r>
    </w:p>
    <w:p w:rsidR="00EB6B73" w:rsidRDefault="00EB6B73" w:rsidP="00B61011">
      <w:pP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</w:p>
    <w:p w:rsidR="00E4467B" w:rsidRDefault="00E4467B" w:rsidP="00B61011">
      <w:pP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2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、</w:t>
      </w:r>
      <w:r w:rsidRPr="0003163B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ContentResolver </w:t>
      </w:r>
      <w:r w:rsidRPr="0003163B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类提供了与</w:t>
      </w:r>
      <w:r w:rsidRPr="0003163B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03163B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类相同签名的四个方法：</w:t>
      </w:r>
    </w:p>
    <w:p w:rsidR="009C4203" w:rsidRDefault="009C4203" w:rsidP="00B61011">
      <w:pP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9C4203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1</w:t>
      </w:r>
      <w:r w:rsidR="00855B72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) 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public Uri insert(Uri uri, ContentValues values)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：该方法用于往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添加数据。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br/>
      </w:r>
      <w:r w:rsidRPr="009C4203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2</w:t>
      </w:r>
      <w:r w:rsidR="00C10E1E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) 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public int delete(Uri uri, String selection, String[] selectionArgs)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：该方法用于从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删除数据。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br/>
      </w:r>
      <w:r w:rsidRPr="009C4203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3</w:t>
      </w:r>
      <w:r w:rsidR="00C10E1E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) 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public int update(Uri uri, ContentValues values, String selection, String[] selectionArgs)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：该方法用于更新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中的数据。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br/>
      </w:r>
      <w:r w:rsidRPr="009C4203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4</w:t>
      </w:r>
      <w:r w:rsidR="0058797D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) 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public Cursor query(Uri uri, String[] projection, String selection, String[] selectionArgs, String sortOrder)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：该方法用于从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中获取数据。</w:t>
      </w:r>
    </w:p>
    <w:p w:rsidR="00C04D19" w:rsidRDefault="00C04D19" w:rsidP="002B55F0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C04D19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这些方法的第一个参数为</w:t>
      </w:r>
      <w:r w:rsidRPr="00C04D19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Uri</w:t>
      </w:r>
      <w:r w:rsidRPr="00C04D19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，代表要操作的</w:t>
      </w:r>
      <w:r w:rsidRPr="00C04D19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C04D19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和对其中的什么数据进行操作</w:t>
      </w:r>
      <w:r w:rsid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。</w:t>
      </w:r>
    </w:p>
    <w:p w:rsidR="00FC5BE6" w:rsidRDefault="00FC5BE6" w:rsidP="00E84016">
      <w:pPr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D739BD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例如</w:t>
      </w:r>
      <w:r w:rsidRPr="00D739BD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：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Uri.parse("content://com.</w:t>
      </w:r>
      <w:r w:rsidR="009B2DAE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ex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.providers.personprovider/person/10")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，那么将会对主机名为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com.</w:t>
      </w:r>
      <w:r w:rsidR="000F1D9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ex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.providers.personprovider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的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进行操作，操作的数据为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person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表中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id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为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10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的记录。</w:t>
      </w:r>
    </w:p>
    <w:p w:rsidR="00642A79" w:rsidRDefault="00642A79" w:rsidP="00E84016">
      <w:pPr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</w:p>
    <w:p w:rsidR="00812F03" w:rsidRDefault="00895EAE" w:rsidP="00E84016">
      <w:pPr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、如果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o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ntentProvider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的访问者需要知道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中的数据变化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可以在</w:t>
      </w:r>
      <w:r w:rsidR="007D739B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Provider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发生数据变化时调用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getContentResolver.notifyChange(uri,null)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来通知注册此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URI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上</w:t>
      </w:r>
      <w:r w:rsidR="00C9692D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的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访问者</w:t>
      </w:r>
      <w:r w:rsidR="00143E6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，例如：</w:t>
      </w:r>
    </w:p>
    <w:p w:rsidR="0011581C" w:rsidRP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public class PersonContentProvider extends ContentProvider {</w:t>
      </w:r>
    </w:p>
    <w:p w:rsidR="0011581C" w:rsidRP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public Uri insert(Uri uri, ContentValues values) {</w:t>
      </w:r>
    </w:p>
    <w:p w:rsidR="0011581C" w:rsidRP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lastRenderedPageBreak/>
        <w:t>      db.insert("person", "personid", values);</w:t>
      </w:r>
    </w:p>
    <w:p w:rsidR="0011581C" w:rsidRP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   </w:t>
      </w:r>
      <w:r w:rsidRPr="003D716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5F5F5"/>
        </w:rPr>
        <w:t>getContext().getContentResolver().notifyChange(</w:t>
      </w:r>
      <w:bookmarkStart w:id="0" w:name="_GoBack"/>
      <w:r w:rsidRPr="003D716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5F5F5"/>
        </w:rPr>
        <w:t>uri</w:t>
      </w:r>
      <w:bookmarkEnd w:id="0"/>
      <w:r w:rsidRPr="003D716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5F5F5"/>
        </w:rPr>
        <w:t>, null);</w:t>
      </w:r>
    </w:p>
    <w:p w:rsidR="0011581C" w:rsidRP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}</w:t>
      </w:r>
    </w:p>
    <w:p w:rsid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}</w:t>
      </w:r>
    </w:p>
    <w:p w:rsidR="00864EAB" w:rsidRDefault="00864EAB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845AFF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上述是通知发出</w:t>
      </w:r>
      <w:r w:rsidRPr="00845AFF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，</w:t>
      </w:r>
      <w:r w:rsidRPr="00845AFF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那访问者要得到该数据变化的通知</w:t>
      </w:r>
      <w:r w:rsidRPr="00845AFF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，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则必须使用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ContentOb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对数据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（数据采用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uri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描述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）进行监听，当监听到数据变化通知时，系统就会调用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Observer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onChange()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方法获得通知</w:t>
      </w:r>
      <w:r w:rsidR="00A10458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,</w:t>
      </w:r>
      <w:r w:rsidR="00A10458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例如：</w:t>
      </w:r>
    </w:p>
    <w:p w:rsidR="00092DBF" w:rsidRPr="00092DBF" w:rsidRDefault="00092DBF" w:rsidP="00092DBF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getContentResolver().registerContentObserver(Uri.parse("</w:t>
      </w:r>
      <w:hyperlink r:id="rId20" w:history="1">
        <w:r w:rsidRPr="00092DBF">
          <w:rPr>
            <w:rFonts w:ascii="Courier New" w:hAnsi="Courier New" w:cs="Courier New"/>
            <w:color w:val="000000"/>
            <w:sz w:val="20"/>
            <w:szCs w:val="20"/>
            <w:shd w:val="clear" w:color="auto" w:fill="F5F5F5"/>
          </w:rPr>
          <w:t>content://com.ljq.providers.personprovider/person</w:t>
        </w:r>
      </w:hyperlink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"),true, new PersonObserver(new Handler()));</w:t>
      </w:r>
      <w:r w:rsidR="00111FA0" w:rsidRPr="00F65CE0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//</w:t>
      </w:r>
      <w:r w:rsidR="00111FA0" w:rsidRPr="00F65CE0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对</w:t>
      </w:r>
      <w:r w:rsidR="006E64F1" w:rsidRPr="00F65CE0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Content</w:t>
      </w:r>
      <w:r w:rsidR="006E64F1" w:rsidRPr="00F65CE0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Resolver</w:t>
      </w:r>
      <w:r w:rsidR="00111FA0" w:rsidRPr="00F65CE0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注册监听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public class PersonObserver extends ContentObserver{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public PersonObserver(Handler handler) {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   super(handler);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}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public void onChange(boolean selfChange) {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   //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此处可以进行相应的业务处理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}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}</w:t>
      </w:r>
    </w:p>
    <w:p w:rsidR="00022496" w:rsidRDefault="00022496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</w:p>
    <w:p w:rsidR="001259B8" w:rsidRDefault="00623346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3</w:t>
      </w:r>
      <w:r w:rsidR="001259B8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、综合例子</w:t>
      </w:r>
    </w:p>
    <w:p w:rsidR="00507D88" w:rsidRDefault="00507D88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</w:p>
    <w:p w:rsidR="00A67FEB" w:rsidRPr="0011581C" w:rsidRDefault="00A67FEB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</w:p>
    <w:p w:rsidR="00143E66" w:rsidRPr="0011581C" w:rsidRDefault="00143E66" w:rsidP="00E84016">
      <w:pPr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</w:p>
    <w:sectPr w:rsidR="00143E66" w:rsidRPr="0011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46A" w:rsidRDefault="002B446A" w:rsidP="0026027A">
      <w:r>
        <w:separator/>
      </w:r>
    </w:p>
  </w:endnote>
  <w:endnote w:type="continuationSeparator" w:id="0">
    <w:p w:rsidR="002B446A" w:rsidRDefault="002B446A" w:rsidP="0026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46A" w:rsidRDefault="002B446A" w:rsidP="0026027A">
      <w:r>
        <w:separator/>
      </w:r>
    </w:p>
  </w:footnote>
  <w:footnote w:type="continuationSeparator" w:id="0">
    <w:p w:rsidR="002B446A" w:rsidRDefault="002B446A" w:rsidP="00260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09F2"/>
    <w:multiLevelType w:val="hybridMultilevel"/>
    <w:tmpl w:val="CAB2A618"/>
    <w:lvl w:ilvl="0" w:tplc="30E2DB1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F3C5F"/>
    <w:multiLevelType w:val="hybridMultilevel"/>
    <w:tmpl w:val="6C34629A"/>
    <w:lvl w:ilvl="0" w:tplc="B1A0EA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F62C1"/>
    <w:multiLevelType w:val="hybridMultilevel"/>
    <w:tmpl w:val="6AB40A6E"/>
    <w:lvl w:ilvl="0" w:tplc="66E023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CA042A"/>
    <w:multiLevelType w:val="hybridMultilevel"/>
    <w:tmpl w:val="4F2A9330"/>
    <w:lvl w:ilvl="0" w:tplc="F67E01BE">
      <w:start w:val="1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316163"/>
    <w:multiLevelType w:val="hybridMultilevel"/>
    <w:tmpl w:val="00CCE4F8"/>
    <w:lvl w:ilvl="0" w:tplc="50A8BFC8">
      <w:start w:val="1"/>
      <w:numFmt w:val="decimal"/>
      <w:lvlText w:val="（%1）"/>
      <w:lvlJc w:val="left"/>
      <w:pPr>
        <w:ind w:left="720" w:hanging="720"/>
      </w:pPr>
      <w:rPr>
        <w:rFonts w:ascii="Times New Roman" w:eastAsiaTheme="minorEastAsia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AE6224"/>
    <w:multiLevelType w:val="hybridMultilevel"/>
    <w:tmpl w:val="DA580CB2"/>
    <w:lvl w:ilvl="0" w:tplc="9190C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B62940"/>
    <w:multiLevelType w:val="hybridMultilevel"/>
    <w:tmpl w:val="B002EEA8"/>
    <w:lvl w:ilvl="0" w:tplc="7E0872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4F"/>
    <w:rsid w:val="00016686"/>
    <w:rsid w:val="00022496"/>
    <w:rsid w:val="0003163B"/>
    <w:rsid w:val="000407BC"/>
    <w:rsid w:val="00042059"/>
    <w:rsid w:val="000479E0"/>
    <w:rsid w:val="00051B16"/>
    <w:rsid w:val="00057C3C"/>
    <w:rsid w:val="0006644E"/>
    <w:rsid w:val="000748AD"/>
    <w:rsid w:val="00075F77"/>
    <w:rsid w:val="000871D5"/>
    <w:rsid w:val="00092DBF"/>
    <w:rsid w:val="000A6F25"/>
    <w:rsid w:val="000B10CA"/>
    <w:rsid w:val="000B2F79"/>
    <w:rsid w:val="000D4710"/>
    <w:rsid w:val="000F1D90"/>
    <w:rsid w:val="000F5E3E"/>
    <w:rsid w:val="00111FA0"/>
    <w:rsid w:val="0011581C"/>
    <w:rsid w:val="001249E0"/>
    <w:rsid w:val="001259B8"/>
    <w:rsid w:val="00134F8E"/>
    <w:rsid w:val="00143E66"/>
    <w:rsid w:val="001A5ED9"/>
    <w:rsid w:val="001B52AE"/>
    <w:rsid w:val="001D40D7"/>
    <w:rsid w:val="001F10EC"/>
    <w:rsid w:val="001F6CD5"/>
    <w:rsid w:val="00201C70"/>
    <w:rsid w:val="00207A8F"/>
    <w:rsid w:val="002125CD"/>
    <w:rsid w:val="00220BAA"/>
    <w:rsid w:val="00237268"/>
    <w:rsid w:val="0026027A"/>
    <w:rsid w:val="0027367D"/>
    <w:rsid w:val="00286D54"/>
    <w:rsid w:val="002968CF"/>
    <w:rsid w:val="002A1868"/>
    <w:rsid w:val="002B446A"/>
    <w:rsid w:val="002B55F0"/>
    <w:rsid w:val="002C733F"/>
    <w:rsid w:val="002D290D"/>
    <w:rsid w:val="002D5107"/>
    <w:rsid w:val="003041A5"/>
    <w:rsid w:val="00307E3D"/>
    <w:rsid w:val="00312335"/>
    <w:rsid w:val="00330B2D"/>
    <w:rsid w:val="00375E41"/>
    <w:rsid w:val="003830B9"/>
    <w:rsid w:val="00386BEA"/>
    <w:rsid w:val="00390B46"/>
    <w:rsid w:val="003A08A5"/>
    <w:rsid w:val="003A2F24"/>
    <w:rsid w:val="003B5905"/>
    <w:rsid w:val="003C39F9"/>
    <w:rsid w:val="003D0D31"/>
    <w:rsid w:val="003D716F"/>
    <w:rsid w:val="003E2F14"/>
    <w:rsid w:val="003F13F5"/>
    <w:rsid w:val="00416DEB"/>
    <w:rsid w:val="00442535"/>
    <w:rsid w:val="004612F2"/>
    <w:rsid w:val="004627EB"/>
    <w:rsid w:val="0046552A"/>
    <w:rsid w:val="0047415A"/>
    <w:rsid w:val="00486EA5"/>
    <w:rsid w:val="004900CF"/>
    <w:rsid w:val="004A1BB2"/>
    <w:rsid w:val="004A78D2"/>
    <w:rsid w:val="004B620C"/>
    <w:rsid w:val="00507D88"/>
    <w:rsid w:val="00523C2D"/>
    <w:rsid w:val="00547C44"/>
    <w:rsid w:val="00547E11"/>
    <w:rsid w:val="00555600"/>
    <w:rsid w:val="005710C5"/>
    <w:rsid w:val="00571EAE"/>
    <w:rsid w:val="0058797D"/>
    <w:rsid w:val="005924B5"/>
    <w:rsid w:val="00594A39"/>
    <w:rsid w:val="005C16DD"/>
    <w:rsid w:val="005C20B0"/>
    <w:rsid w:val="00623346"/>
    <w:rsid w:val="00631FF4"/>
    <w:rsid w:val="00642A79"/>
    <w:rsid w:val="006654E5"/>
    <w:rsid w:val="0069146C"/>
    <w:rsid w:val="006B5741"/>
    <w:rsid w:val="006E609D"/>
    <w:rsid w:val="006E64F1"/>
    <w:rsid w:val="006F7B0F"/>
    <w:rsid w:val="00704E10"/>
    <w:rsid w:val="00711655"/>
    <w:rsid w:val="0073393B"/>
    <w:rsid w:val="00733B2B"/>
    <w:rsid w:val="0073448B"/>
    <w:rsid w:val="007412E1"/>
    <w:rsid w:val="007670B0"/>
    <w:rsid w:val="00783D6F"/>
    <w:rsid w:val="007A5889"/>
    <w:rsid w:val="007B1053"/>
    <w:rsid w:val="007D739B"/>
    <w:rsid w:val="007E4E35"/>
    <w:rsid w:val="00812F03"/>
    <w:rsid w:val="00844AE4"/>
    <w:rsid w:val="00845AFF"/>
    <w:rsid w:val="00847F74"/>
    <w:rsid w:val="00855B72"/>
    <w:rsid w:val="00864EAB"/>
    <w:rsid w:val="008958E3"/>
    <w:rsid w:val="00895EAE"/>
    <w:rsid w:val="008B221D"/>
    <w:rsid w:val="008B5E10"/>
    <w:rsid w:val="008B74F1"/>
    <w:rsid w:val="008D3055"/>
    <w:rsid w:val="008E4076"/>
    <w:rsid w:val="008E7D0E"/>
    <w:rsid w:val="0091313E"/>
    <w:rsid w:val="00922E28"/>
    <w:rsid w:val="009254C6"/>
    <w:rsid w:val="009316EE"/>
    <w:rsid w:val="0094727F"/>
    <w:rsid w:val="009736BA"/>
    <w:rsid w:val="0097781E"/>
    <w:rsid w:val="00985BC7"/>
    <w:rsid w:val="009A7AFC"/>
    <w:rsid w:val="009B2DAE"/>
    <w:rsid w:val="009C4203"/>
    <w:rsid w:val="009D624D"/>
    <w:rsid w:val="009F0BE0"/>
    <w:rsid w:val="009F1097"/>
    <w:rsid w:val="009F1B3E"/>
    <w:rsid w:val="009F634D"/>
    <w:rsid w:val="00A05446"/>
    <w:rsid w:val="00A10458"/>
    <w:rsid w:val="00A17217"/>
    <w:rsid w:val="00A17B75"/>
    <w:rsid w:val="00A4027C"/>
    <w:rsid w:val="00A54119"/>
    <w:rsid w:val="00A67BE7"/>
    <w:rsid w:val="00A67FEB"/>
    <w:rsid w:val="00A96AD6"/>
    <w:rsid w:val="00AC6B2D"/>
    <w:rsid w:val="00AF6670"/>
    <w:rsid w:val="00AF6BCF"/>
    <w:rsid w:val="00B179A8"/>
    <w:rsid w:val="00B26E72"/>
    <w:rsid w:val="00B37FE1"/>
    <w:rsid w:val="00B445CC"/>
    <w:rsid w:val="00B61011"/>
    <w:rsid w:val="00B62E6D"/>
    <w:rsid w:val="00B666BE"/>
    <w:rsid w:val="00B83322"/>
    <w:rsid w:val="00B93D57"/>
    <w:rsid w:val="00BA0D6A"/>
    <w:rsid w:val="00BA2579"/>
    <w:rsid w:val="00BB044F"/>
    <w:rsid w:val="00BD42BB"/>
    <w:rsid w:val="00BE39C2"/>
    <w:rsid w:val="00BE5125"/>
    <w:rsid w:val="00C04D19"/>
    <w:rsid w:val="00C10E1E"/>
    <w:rsid w:val="00C42053"/>
    <w:rsid w:val="00C71E24"/>
    <w:rsid w:val="00C90CC0"/>
    <w:rsid w:val="00C9110F"/>
    <w:rsid w:val="00C9692D"/>
    <w:rsid w:val="00CA6CD1"/>
    <w:rsid w:val="00CB123F"/>
    <w:rsid w:val="00CB184E"/>
    <w:rsid w:val="00CC73E3"/>
    <w:rsid w:val="00CD265C"/>
    <w:rsid w:val="00CD7D4D"/>
    <w:rsid w:val="00CF75F8"/>
    <w:rsid w:val="00D00345"/>
    <w:rsid w:val="00D1295E"/>
    <w:rsid w:val="00D14C84"/>
    <w:rsid w:val="00D4166D"/>
    <w:rsid w:val="00D64343"/>
    <w:rsid w:val="00D65661"/>
    <w:rsid w:val="00D65778"/>
    <w:rsid w:val="00D739BD"/>
    <w:rsid w:val="00D804BE"/>
    <w:rsid w:val="00D86590"/>
    <w:rsid w:val="00D90177"/>
    <w:rsid w:val="00D92CE7"/>
    <w:rsid w:val="00DA5B6D"/>
    <w:rsid w:val="00DB42F1"/>
    <w:rsid w:val="00DC1FD7"/>
    <w:rsid w:val="00DC5945"/>
    <w:rsid w:val="00E05773"/>
    <w:rsid w:val="00E1064A"/>
    <w:rsid w:val="00E149CD"/>
    <w:rsid w:val="00E15824"/>
    <w:rsid w:val="00E4467B"/>
    <w:rsid w:val="00E560AA"/>
    <w:rsid w:val="00E57F1F"/>
    <w:rsid w:val="00E71DB8"/>
    <w:rsid w:val="00E73092"/>
    <w:rsid w:val="00E84016"/>
    <w:rsid w:val="00E87F78"/>
    <w:rsid w:val="00EB6B73"/>
    <w:rsid w:val="00EF2345"/>
    <w:rsid w:val="00EF55C1"/>
    <w:rsid w:val="00F03B0A"/>
    <w:rsid w:val="00F20847"/>
    <w:rsid w:val="00F41B59"/>
    <w:rsid w:val="00F4258E"/>
    <w:rsid w:val="00F45C34"/>
    <w:rsid w:val="00F5704D"/>
    <w:rsid w:val="00F60004"/>
    <w:rsid w:val="00F608BD"/>
    <w:rsid w:val="00F61651"/>
    <w:rsid w:val="00F65CE0"/>
    <w:rsid w:val="00F7007D"/>
    <w:rsid w:val="00F96E6E"/>
    <w:rsid w:val="00FB0F5B"/>
    <w:rsid w:val="00FB2E34"/>
    <w:rsid w:val="00FC5BE6"/>
    <w:rsid w:val="00FE593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1A5973-2792-4A40-A38C-C0F2B22C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055"/>
    <w:pPr>
      <w:ind w:firstLineChars="200" w:firstLine="420"/>
    </w:pPr>
  </w:style>
  <w:style w:type="character" w:styleId="a4">
    <w:name w:val="Strong"/>
    <w:basedOn w:val="a0"/>
    <w:uiPriority w:val="22"/>
    <w:qFormat/>
    <w:rsid w:val="00F5704D"/>
    <w:rPr>
      <w:b/>
      <w:bCs/>
    </w:rPr>
  </w:style>
  <w:style w:type="paragraph" w:styleId="a5">
    <w:name w:val="Normal (Web)"/>
    <w:basedOn w:val="a"/>
    <w:uiPriority w:val="99"/>
    <w:unhideWhenUsed/>
    <w:rsid w:val="00134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4F8E"/>
  </w:style>
  <w:style w:type="character" w:styleId="HTML">
    <w:name w:val="HTML Code"/>
    <w:basedOn w:val="a0"/>
    <w:uiPriority w:val="99"/>
    <w:semiHidden/>
    <w:unhideWhenUsed/>
    <w:rsid w:val="003A08A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3A08A5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260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602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60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602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hyperlink" Target="content://com.bing.provider.personprovider/person/230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hyperlink" Target="content://com.bing.procvide.personprovider/person" TargetMode="External"/><Relationship Id="rId17" Type="http://schemas.openxmlformats.org/officeDocument/2006/relationships/hyperlink" Target="content://com.ljq.provider.personprovider/person/10" TargetMode="External"/><Relationship Id="rId2" Type="http://schemas.openxmlformats.org/officeDocument/2006/relationships/styles" Target="styles.xml"/><Relationship Id="rId16" Type="http://schemas.openxmlformats.org/officeDocument/2006/relationships/hyperlink" Target="content://com.bing.provider.personprovider/person/10" TargetMode="External"/><Relationship Id="rId20" Type="http://schemas.openxmlformats.org/officeDocument/2006/relationships/hyperlink" Target="content://com.ljq.providers.personprovider/pers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content://com.bing.provider.personprovider/perso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228</cp:revision>
  <dcterms:created xsi:type="dcterms:W3CDTF">2015-11-16T11:30:00Z</dcterms:created>
  <dcterms:modified xsi:type="dcterms:W3CDTF">2015-12-15T08:33:00Z</dcterms:modified>
</cp:coreProperties>
</file>