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3FF77" w14:textId="7D1D75BB" w:rsidR="00C00076" w:rsidRPr="001C501A" w:rsidRDefault="001C501A" w:rsidP="001C501A">
      <w:pPr>
        <w:jc w:val="center"/>
        <w:rPr>
          <w:b/>
        </w:rPr>
      </w:pPr>
      <w:r>
        <w:rPr>
          <w:b/>
        </w:rPr>
        <w:t xml:space="preserve">GERAÇÃO DA GUIA DO </w:t>
      </w:r>
      <w:r w:rsidR="00C00076" w:rsidRPr="001C501A">
        <w:rPr>
          <w:b/>
        </w:rPr>
        <w:t>ICMS NORMAL</w:t>
      </w:r>
      <w:r w:rsidR="00026235">
        <w:rPr>
          <w:b/>
        </w:rPr>
        <w:t xml:space="preserve"> GO</w:t>
      </w:r>
    </w:p>
    <w:p w14:paraId="14BC5AC4" w14:textId="77777777" w:rsidR="00C00076" w:rsidRDefault="00C00076"/>
    <w:p w14:paraId="18F2BF36" w14:textId="77777777" w:rsidR="001C501A" w:rsidRDefault="00C00076">
      <w:r w:rsidRPr="00D047A7">
        <w:rPr>
          <w:b/>
        </w:rPr>
        <w:t>1º APURAÇÃO</w:t>
      </w:r>
      <w:r>
        <w:t xml:space="preserve"> </w:t>
      </w:r>
      <w:r w:rsidR="00D047A7">
        <w:t xml:space="preserve"> </w:t>
      </w:r>
    </w:p>
    <w:p w14:paraId="339E4253" w14:textId="145357DA" w:rsidR="00C00076" w:rsidRDefault="00026235">
      <w:r>
        <w:rPr>
          <w:noProof/>
        </w:rPr>
        <w:drawing>
          <wp:inline distT="0" distB="0" distL="0" distR="0" wp14:anchorId="5C5E0728" wp14:editId="2D18C68A">
            <wp:extent cx="5400040" cy="49809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3D79" w14:textId="2A857466" w:rsidR="00C00076" w:rsidRDefault="00C00076">
      <w:pPr>
        <w:rPr>
          <w:b/>
        </w:rPr>
      </w:pPr>
      <w:r w:rsidRPr="00D047A7">
        <w:rPr>
          <w:b/>
        </w:rPr>
        <w:t>2º Entrar no LINK abaixo.</w:t>
      </w:r>
    </w:p>
    <w:p w14:paraId="60A9143F" w14:textId="517A9338" w:rsidR="00026235" w:rsidRDefault="00026235" w:rsidP="001C501A">
      <w:hyperlink r:id="rId5" w:history="1">
        <w:r>
          <w:rPr>
            <w:rStyle w:val="Hyperlink"/>
          </w:rPr>
          <w:t>https://app.sefaz.go.gov.br/arr-www/view/entradaContribuinte.jsf</w:t>
        </w:r>
      </w:hyperlink>
    </w:p>
    <w:p w14:paraId="048B78D2" w14:textId="62473814" w:rsidR="001C501A" w:rsidRPr="001C501A" w:rsidRDefault="001C501A" w:rsidP="001C501A">
      <w:pPr>
        <w:rPr>
          <w:b/>
          <w:color w:val="000000" w:themeColor="text1"/>
        </w:rPr>
      </w:pPr>
      <w:r w:rsidRPr="001C501A">
        <w:rPr>
          <w:rStyle w:val="Hyperlink"/>
          <w:b/>
          <w:color w:val="000000" w:themeColor="text1"/>
          <w:u w:val="none"/>
        </w:rPr>
        <w:t xml:space="preserve">3° </w:t>
      </w:r>
      <w:r w:rsidR="00860D7B">
        <w:rPr>
          <w:b/>
          <w:color w:val="000000" w:themeColor="text1"/>
        </w:rPr>
        <w:t>Selecionar a opção</w:t>
      </w:r>
      <w:proofErr w:type="gramStart"/>
      <w:r w:rsidR="00860D7B">
        <w:rPr>
          <w:b/>
          <w:color w:val="000000" w:themeColor="text1"/>
        </w:rPr>
        <w:t>:  “</w:t>
      </w:r>
      <w:proofErr w:type="gramEnd"/>
      <w:r w:rsidR="00026235">
        <w:rPr>
          <w:b/>
          <w:color w:val="000000" w:themeColor="text1"/>
        </w:rPr>
        <w:t>ICMS NORMAL</w:t>
      </w:r>
      <w:r w:rsidRPr="001C501A">
        <w:rPr>
          <w:b/>
          <w:color w:val="000000" w:themeColor="text1"/>
        </w:rPr>
        <w:t>”</w:t>
      </w:r>
    </w:p>
    <w:p w14:paraId="75A6BDEB" w14:textId="317CCAAE" w:rsidR="00C00076" w:rsidRDefault="00026235">
      <w:r>
        <w:rPr>
          <w:noProof/>
        </w:rPr>
        <w:drawing>
          <wp:inline distT="0" distB="0" distL="0" distR="0" wp14:anchorId="1B784251" wp14:editId="2EAEEE74">
            <wp:extent cx="5400040" cy="22510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D1F7" w14:textId="77777777" w:rsidR="00C00076" w:rsidRPr="00D047A7" w:rsidRDefault="00C00076"/>
    <w:p w14:paraId="1E13B24C" w14:textId="77777777" w:rsidR="00860D7B" w:rsidRDefault="00860D7B" w:rsidP="00C00076">
      <w:pPr>
        <w:rPr>
          <w:b/>
        </w:rPr>
      </w:pPr>
    </w:p>
    <w:p w14:paraId="74ABBE9C" w14:textId="07A22676" w:rsidR="00C00076" w:rsidRPr="00D047A7" w:rsidRDefault="00C00076" w:rsidP="00C00076">
      <w:pPr>
        <w:rPr>
          <w:b/>
        </w:rPr>
      </w:pPr>
      <w:r w:rsidRPr="00D047A7">
        <w:rPr>
          <w:b/>
        </w:rPr>
        <w:t>4° Preenchimento</w:t>
      </w:r>
      <w:r w:rsidR="00026235">
        <w:rPr>
          <w:b/>
        </w:rPr>
        <w:t xml:space="preserve"> da inscrição estadual da filial e depois a </w:t>
      </w:r>
      <w:proofErr w:type="spellStart"/>
      <w:r w:rsidR="00026235">
        <w:rPr>
          <w:b/>
        </w:rPr>
        <w:t>sequencia</w:t>
      </w:r>
      <w:proofErr w:type="spellEnd"/>
      <w:r w:rsidR="00026235">
        <w:rPr>
          <w:b/>
        </w:rPr>
        <w:t xml:space="preserve"> que irá abrindo em cascata “1- ICMS</w:t>
      </w:r>
      <w:proofErr w:type="gramStart"/>
      <w:r w:rsidR="00026235">
        <w:rPr>
          <w:b/>
        </w:rPr>
        <w:t>...”-</w:t>
      </w:r>
      <w:proofErr w:type="gramEnd"/>
      <w:r w:rsidR="00026235">
        <w:rPr>
          <w:b/>
        </w:rPr>
        <w:t xml:space="preserve">&gt;“108 – NORMAL”-&gt;”300 - MENSAL” </w:t>
      </w:r>
      <w:r w:rsidRPr="00D047A7">
        <w:rPr>
          <w:b/>
        </w:rPr>
        <w:t>.</w:t>
      </w:r>
    </w:p>
    <w:p w14:paraId="7BBC5EEE" w14:textId="1BA102DE" w:rsidR="00C00076" w:rsidRDefault="00026235">
      <w:pPr>
        <w:rPr>
          <w:noProof/>
          <w:lang w:eastAsia="pt-BR"/>
        </w:rPr>
      </w:pPr>
      <w:r>
        <w:rPr>
          <w:noProof/>
        </w:rPr>
        <w:drawing>
          <wp:inline distT="0" distB="0" distL="0" distR="0" wp14:anchorId="55360191" wp14:editId="694C2AB7">
            <wp:extent cx="5400040" cy="52381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F5A" w14:textId="012D9713" w:rsidR="00026235" w:rsidRDefault="00026235">
      <w:pPr>
        <w:rPr>
          <w:noProof/>
          <w:lang w:eastAsia="pt-BR"/>
        </w:rPr>
      </w:pPr>
      <w:r>
        <w:rPr>
          <w:noProof/>
          <w:lang w:eastAsia="pt-BR"/>
        </w:rPr>
        <w:t>Ao clicar em continue, colocar a data,  valor ICMS próprio e em observações a descrição</w:t>
      </w:r>
    </w:p>
    <w:p w14:paraId="0492BED6" w14:textId="56CB94A9" w:rsidR="00C00076" w:rsidRDefault="00026235">
      <w:pPr>
        <w:rPr>
          <w:b/>
        </w:rPr>
      </w:pPr>
      <w:r>
        <w:rPr>
          <w:noProof/>
        </w:rPr>
        <w:drawing>
          <wp:inline distT="0" distB="0" distL="0" distR="0" wp14:anchorId="5B12F9ED" wp14:editId="003C1291">
            <wp:extent cx="5400040" cy="24745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BA4A" w14:textId="77777777" w:rsidR="00C00076" w:rsidRDefault="00C00076">
      <w:pPr>
        <w:rPr>
          <w:b/>
        </w:rPr>
      </w:pPr>
    </w:p>
    <w:p w14:paraId="7181F88D" w14:textId="72AA3C7B" w:rsidR="00C00076" w:rsidRDefault="00C00076">
      <w:pPr>
        <w:rPr>
          <w:b/>
        </w:rPr>
      </w:pPr>
    </w:p>
    <w:p w14:paraId="35C7A313" w14:textId="77777777" w:rsidR="00D047A7" w:rsidRPr="00D047A7" w:rsidRDefault="00D047A7" w:rsidP="00D047A7">
      <w:pPr>
        <w:rPr>
          <w:b/>
        </w:rPr>
      </w:pPr>
      <w:r w:rsidRPr="00D047A7">
        <w:rPr>
          <w:b/>
        </w:rPr>
        <w:lastRenderedPageBreak/>
        <w:t xml:space="preserve">5° geração da guia </w:t>
      </w:r>
      <w:r w:rsidR="001C501A">
        <w:rPr>
          <w:b/>
        </w:rPr>
        <w:t>do ICMS.</w:t>
      </w:r>
    </w:p>
    <w:p w14:paraId="46C7D177" w14:textId="722D450A" w:rsidR="00C00076" w:rsidRDefault="00026235">
      <w:pPr>
        <w:rPr>
          <w:b/>
        </w:rPr>
      </w:pPr>
      <w:r>
        <w:rPr>
          <w:noProof/>
        </w:rPr>
        <w:drawing>
          <wp:inline distT="0" distB="0" distL="0" distR="0" wp14:anchorId="4DBE866B" wp14:editId="4199B732">
            <wp:extent cx="5400040" cy="38284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F847" w14:textId="19F019D0" w:rsidR="003912D8" w:rsidRDefault="003912D8">
      <w:pPr>
        <w:rPr>
          <w:b/>
          <w:u w:val="single"/>
        </w:rPr>
      </w:pPr>
    </w:p>
    <w:p w14:paraId="2B1AF490" w14:textId="44251466" w:rsidR="000C2DAE" w:rsidRDefault="000C2DAE">
      <w:pPr>
        <w:rPr>
          <w:b/>
          <w:u w:val="single"/>
        </w:rPr>
      </w:pPr>
    </w:p>
    <w:p w14:paraId="5D8C6FF5" w14:textId="6FB00136" w:rsidR="000C2DAE" w:rsidRDefault="000C2DAE">
      <w:pPr>
        <w:rPr>
          <w:b/>
          <w:u w:val="single"/>
        </w:rPr>
      </w:pPr>
    </w:p>
    <w:p w14:paraId="4E2B7472" w14:textId="741F0EC1" w:rsidR="000C2DAE" w:rsidRDefault="000C2DAE">
      <w:pPr>
        <w:rPr>
          <w:b/>
          <w:u w:val="single"/>
        </w:rPr>
      </w:pPr>
    </w:p>
    <w:p w14:paraId="6685FE0B" w14:textId="3D6FD69F" w:rsidR="000C2DAE" w:rsidRDefault="000C2DAE">
      <w:pPr>
        <w:rPr>
          <w:b/>
          <w:u w:val="single"/>
        </w:rPr>
      </w:pPr>
    </w:p>
    <w:p w14:paraId="06895773" w14:textId="5DEC8768" w:rsidR="000C2DAE" w:rsidRDefault="000C2DAE">
      <w:pPr>
        <w:rPr>
          <w:b/>
          <w:u w:val="single"/>
        </w:rPr>
      </w:pPr>
    </w:p>
    <w:p w14:paraId="56137633" w14:textId="43AA5F10" w:rsidR="000C2DAE" w:rsidRDefault="000C2DAE">
      <w:pPr>
        <w:rPr>
          <w:b/>
          <w:u w:val="single"/>
        </w:rPr>
      </w:pPr>
    </w:p>
    <w:p w14:paraId="7A0DCF29" w14:textId="7ED15CBD" w:rsidR="000C2DAE" w:rsidRDefault="000C2DAE">
      <w:pPr>
        <w:rPr>
          <w:b/>
          <w:u w:val="single"/>
        </w:rPr>
      </w:pPr>
    </w:p>
    <w:p w14:paraId="40DFC0D0" w14:textId="62F4B2AB" w:rsidR="000C2DAE" w:rsidRDefault="000C2DAE">
      <w:pPr>
        <w:rPr>
          <w:b/>
          <w:u w:val="single"/>
        </w:rPr>
      </w:pPr>
    </w:p>
    <w:p w14:paraId="6077326B" w14:textId="57D62D14" w:rsidR="000C2DAE" w:rsidRDefault="000C2DAE">
      <w:pPr>
        <w:rPr>
          <w:b/>
          <w:u w:val="single"/>
        </w:rPr>
      </w:pPr>
    </w:p>
    <w:p w14:paraId="4E8C3BEB" w14:textId="74E39689" w:rsidR="000C2DAE" w:rsidRDefault="000C2DAE">
      <w:pPr>
        <w:rPr>
          <w:b/>
          <w:u w:val="single"/>
        </w:rPr>
      </w:pPr>
    </w:p>
    <w:p w14:paraId="5A1302C0" w14:textId="265D58B1" w:rsidR="000C2DAE" w:rsidRDefault="000C2DAE">
      <w:pPr>
        <w:rPr>
          <w:b/>
          <w:u w:val="single"/>
        </w:rPr>
      </w:pPr>
    </w:p>
    <w:p w14:paraId="66204914" w14:textId="7FA068BE" w:rsidR="000C2DAE" w:rsidRDefault="000C2DAE">
      <w:pPr>
        <w:rPr>
          <w:b/>
          <w:u w:val="single"/>
        </w:rPr>
      </w:pPr>
    </w:p>
    <w:p w14:paraId="47DF311E" w14:textId="586C1B8C" w:rsidR="000C2DAE" w:rsidRDefault="000C2DAE">
      <w:pPr>
        <w:rPr>
          <w:b/>
          <w:u w:val="single"/>
        </w:rPr>
      </w:pPr>
    </w:p>
    <w:p w14:paraId="4669A6EC" w14:textId="5E357623" w:rsidR="000C2DAE" w:rsidRDefault="000C2DAE">
      <w:pPr>
        <w:rPr>
          <w:b/>
          <w:u w:val="single"/>
        </w:rPr>
      </w:pPr>
    </w:p>
    <w:p w14:paraId="440204B7" w14:textId="77777777" w:rsidR="000C2DAE" w:rsidRDefault="000C2DAE">
      <w:pPr>
        <w:rPr>
          <w:b/>
          <w:u w:val="single"/>
        </w:rPr>
      </w:pPr>
    </w:p>
    <w:p w14:paraId="56DE8153" w14:textId="77777777" w:rsidR="003912D8" w:rsidRDefault="003912D8">
      <w:pPr>
        <w:rPr>
          <w:b/>
          <w:u w:val="single"/>
        </w:rPr>
      </w:pPr>
    </w:p>
    <w:p w14:paraId="31143C92" w14:textId="295794CB" w:rsidR="00D047A7" w:rsidRDefault="00D047A7" w:rsidP="001C501A">
      <w:pPr>
        <w:jc w:val="center"/>
        <w:rPr>
          <w:b/>
          <w:u w:val="single"/>
        </w:rPr>
      </w:pPr>
      <w:r w:rsidRPr="00D047A7">
        <w:rPr>
          <w:b/>
          <w:u w:val="single"/>
        </w:rPr>
        <w:lastRenderedPageBreak/>
        <w:t>ICMS FECOP</w:t>
      </w:r>
      <w:r w:rsidR="001C501A">
        <w:rPr>
          <w:b/>
          <w:u w:val="single"/>
        </w:rPr>
        <w:t xml:space="preserve"> </w:t>
      </w:r>
      <w:r w:rsidR="000C2DAE">
        <w:rPr>
          <w:b/>
          <w:u w:val="single"/>
        </w:rPr>
        <w:t>- GO</w:t>
      </w:r>
    </w:p>
    <w:p w14:paraId="5C29D0D0" w14:textId="77777777" w:rsidR="00D047A7" w:rsidRDefault="00D047A7">
      <w:pPr>
        <w:rPr>
          <w:noProof/>
          <w:lang w:eastAsia="pt-BR"/>
        </w:rPr>
      </w:pPr>
      <w:r>
        <w:rPr>
          <w:b/>
        </w:rPr>
        <w:t>1º APURAÇÃO</w:t>
      </w:r>
    </w:p>
    <w:p w14:paraId="4B3CA908" w14:textId="27069557" w:rsidR="003912D8" w:rsidRDefault="000C2DAE">
      <w:pPr>
        <w:rPr>
          <w:b/>
        </w:rPr>
      </w:pPr>
      <w:r>
        <w:rPr>
          <w:noProof/>
        </w:rPr>
        <w:drawing>
          <wp:inline distT="0" distB="0" distL="0" distR="0" wp14:anchorId="429BE1D4" wp14:editId="487C012A">
            <wp:extent cx="5400040" cy="48190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8034" w14:textId="77777777" w:rsidR="00D047A7" w:rsidRPr="00D047A7" w:rsidRDefault="00D047A7" w:rsidP="00D047A7">
      <w:pPr>
        <w:rPr>
          <w:b/>
        </w:rPr>
      </w:pPr>
      <w:r w:rsidRPr="00D047A7">
        <w:rPr>
          <w:b/>
        </w:rPr>
        <w:t>2º Entrar no LINK abaixo.</w:t>
      </w:r>
    </w:p>
    <w:p w14:paraId="0FA195CE" w14:textId="77777777" w:rsidR="000C2DAE" w:rsidRDefault="000C2DAE" w:rsidP="00D047A7">
      <w:hyperlink r:id="rId11" w:history="1">
        <w:r>
          <w:rPr>
            <w:rStyle w:val="Hyperlink"/>
          </w:rPr>
          <w:t>https://app.sefaz.go.gov.br/arr-www/view/entradaContribuinte.jsf</w:t>
        </w:r>
      </w:hyperlink>
    </w:p>
    <w:p w14:paraId="7B13B3CF" w14:textId="5872D417" w:rsidR="00D047A7" w:rsidRPr="001C501A" w:rsidRDefault="001C501A" w:rsidP="00D047A7">
      <w:pPr>
        <w:rPr>
          <w:b/>
        </w:rPr>
      </w:pPr>
      <w:r w:rsidRPr="001C501A">
        <w:rPr>
          <w:b/>
        </w:rPr>
        <w:t xml:space="preserve">3° </w:t>
      </w:r>
      <w:r w:rsidR="00D047A7" w:rsidRPr="001C501A">
        <w:rPr>
          <w:b/>
        </w:rPr>
        <w:t>Selecionar a op</w:t>
      </w:r>
      <w:r w:rsidR="003912D8">
        <w:rPr>
          <w:b/>
        </w:rPr>
        <w:t>ção</w:t>
      </w:r>
      <w:proofErr w:type="gramStart"/>
      <w:r w:rsidR="003912D8">
        <w:rPr>
          <w:b/>
        </w:rPr>
        <w:t>:  “</w:t>
      </w:r>
      <w:proofErr w:type="gramEnd"/>
      <w:r w:rsidR="000C2DAE">
        <w:rPr>
          <w:b/>
        </w:rPr>
        <w:t>PROTEGE</w:t>
      </w:r>
      <w:r w:rsidR="00D047A7" w:rsidRPr="001C501A">
        <w:rPr>
          <w:b/>
        </w:rPr>
        <w:t>”</w:t>
      </w:r>
    </w:p>
    <w:p w14:paraId="3DE60369" w14:textId="68FF98D6" w:rsidR="00D047A7" w:rsidRDefault="000C2DAE" w:rsidP="00D047A7">
      <w:r>
        <w:rPr>
          <w:noProof/>
        </w:rPr>
        <w:drawing>
          <wp:inline distT="0" distB="0" distL="0" distR="0" wp14:anchorId="30974347" wp14:editId="43ED2B6D">
            <wp:extent cx="5400040" cy="28403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ACAF" w14:textId="77777777" w:rsidR="00D047A7" w:rsidRDefault="00D047A7" w:rsidP="00D047A7"/>
    <w:p w14:paraId="597691BC" w14:textId="77777777" w:rsidR="003912D8" w:rsidRPr="00D047A7" w:rsidRDefault="003912D8" w:rsidP="00D047A7"/>
    <w:p w14:paraId="242D2AC1" w14:textId="1F897BED" w:rsidR="000C2DAE" w:rsidRPr="00D047A7" w:rsidRDefault="000C2DAE" w:rsidP="000C2DAE">
      <w:pPr>
        <w:rPr>
          <w:b/>
        </w:rPr>
      </w:pPr>
      <w:r w:rsidRPr="00D047A7">
        <w:rPr>
          <w:b/>
        </w:rPr>
        <w:t>4° Preenchimento</w:t>
      </w:r>
      <w:r>
        <w:rPr>
          <w:b/>
        </w:rPr>
        <w:t xml:space="preserve"> da inscrição estadual da filial e depois a </w:t>
      </w:r>
      <w:proofErr w:type="spellStart"/>
      <w:r>
        <w:rPr>
          <w:b/>
        </w:rPr>
        <w:t>sequencia</w:t>
      </w:r>
      <w:proofErr w:type="spellEnd"/>
      <w:r>
        <w:rPr>
          <w:b/>
        </w:rPr>
        <w:t xml:space="preserve"> que irá abrindo em cascata “</w:t>
      </w:r>
      <w:r w:rsidRPr="000C2DAE">
        <w:rPr>
          <w:b/>
        </w:rPr>
        <w:t>4146 - ADICIONAL ICMS - 2% - LEI 15.505/</w:t>
      </w:r>
      <w:proofErr w:type="gramStart"/>
      <w:r w:rsidRPr="000C2DAE">
        <w:rPr>
          <w:b/>
        </w:rPr>
        <w:t>2005</w:t>
      </w:r>
      <w:r>
        <w:rPr>
          <w:b/>
        </w:rPr>
        <w:t>”-</w:t>
      </w:r>
      <w:proofErr w:type="gramEnd"/>
      <w:r>
        <w:rPr>
          <w:b/>
        </w:rPr>
        <w:t>&gt;”</w:t>
      </w:r>
      <w:r w:rsidRPr="000C2DAE">
        <w:t xml:space="preserve"> </w:t>
      </w:r>
      <w:r w:rsidRPr="000C2DAE">
        <w:rPr>
          <w:b/>
        </w:rPr>
        <w:t>45 - ADICIONAL ICMS 2% NORMAL</w:t>
      </w:r>
      <w:r>
        <w:rPr>
          <w:b/>
        </w:rPr>
        <w:t>”-&gt;”</w:t>
      </w:r>
      <w:r w:rsidRPr="000C2DAE">
        <w:t xml:space="preserve"> </w:t>
      </w:r>
      <w:r w:rsidRPr="000C2DAE">
        <w:rPr>
          <w:b/>
        </w:rPr>
        <w:t>300 - Mensal</w:t>
      </w:r>
      <w:r>
        <w:rPr>
          <w:b/>
        </w:rPr>
        <w:t xml:space="preserve">” </w:t>
      </w:r>
      <w:r w:rsidRPr="00D047A7">
        <w:rPr>
          <w:b/>
        </w:rPr>
        <w:t>.</w:t>
      </w:r>
    </w:p>
    <w:p w14:paraId="08693BB7" w14:textId="73CDFB83" w:rsidR="00D047A7" w:rsidRDefault="000C2DAE" w:rsidP="00D047A7">
      <w:r>
        <w:rPr>
          <w:noProof/>
        </w:rPr>
        <w:drawing>
          <wp:inline distT="0" distB="0" distL="0" distR="0" wp14:anchorId="40E3BD5B" wp14:editId="06ACB9DF">
            <wp:extent cx="5400040" cy="19119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C2C8" w14:textId="1CEAA271" w:rsidR="000C2DAE" w:rsidRDefault="000C2DAE" w:rsidP="00D047A7">
      <w:r>
        <w:rPr>
          <w:noProof/>
        </w:rPr>
        <w:drawing>
          <wp:inline distT="0" distB="0" distL="0" distR="0" wp14:anchorId="70667FE5" wp14:editId="35068F69">
            <wp:extent cx="5400040" cy="40963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8EF5" w14:textId="77777777" w:rsidR="00D047A7" w:rsidRDefault="00D047A7" w:rsidP="00D047A7">
      <w:pPr>
        <w:rPr>
          <w:b/>
        </w:rPr>
      </w:pPr>
    </w:p>
    <w:p w14:paraId="3D8D1EAD" w14:textId="77777777" w:rsidR="00D047A7" w:rsidRDefault="00D047A7" w:rsidP="00D047A7">
      <w:pPr>
        <w:rPr>
          <w:b/>
        </w:rPr>
      </w:pPr>
    </w:p>
    <w:p w14:paraId="1E826E63" w14:textId="57B874FA" w:rsidR="00D047A7" w:rsidRPr="00D047A7" w:rsidRDefault="00D047A7" w:rsidP="00D047A7">
      <w:pPr>
        <w:rPr>
          <w:b/>
        </w:rPr>
      </w:pPr>
    </w:p>
    <w:p w14:paraId="0CD197B9" w14:textId="77777777" w:rsidR="001C501A" w:rsidRDefault="001C501A">
      <w:pPr>
        <w:rPr>
          <w:noProof/>
          <w:lang w:eastAsia="pt-BR"/>
        </w:rPr>
      </w:pPr>
    </w:p>
    <w:p w14:paraId="5FB639D2" w14:textId="0F6DB5EE" w:rsidR="00D047A7" w:rsidRDefault="00D047A7">
      <w:pPr>
        <w:rPr>
          <w:b/>
        </w:rPr>
      </w:pPr>
    </w:p>
    <w:p w14:paraId="7EE92261" w14:textId="486CBF9D" w:rsidR="000C2DAE" w:rsidRDefault="000C2DAE">
      <w:pPr>
        <w:rPr>
          <w:b/>
        </w:rPr>
      </w:pPr>
    </w:p>
    <w:p w14:paraId="0EFFD39D" w14:textId="77777777" w:rsidR="000C2DAE" w:rsidRDefault="000C2DAE">
      <w:pPr>
        <w:rPr>
          <w:b/>
        </w:rPr>
      </w:pPr>
    </w:p>
    <w:p w14:paraId="448D8281" w14:textId="2B5E8AAA" w:rsidR="00D047A7" w:rsidRPr="000C2DAE" w:rsidRDefault="000C2DAE">
      <w:pPr>
        <w:rPr>
          <w:noProof/>
          <w:lang w:eastAsia="pt-BR"/>
        </w:rPr>
      </w:pPr>
      <w:r>
        <w:rPr>
          <w:noProof/>
          <w:lang w:eastAsia="pt-BR"/>
        </w:rPr>
        <w:t>Ao clicar em continue, colocar a data,  valor ICMS próprio e em observações a descrição</w:t>
      </w:r>
    </w:p>
    <w:p w14:paraId="03D46483" w14:textId="23C4E51C" w:rsidR="00D047A7" w:rsidRDefault="000C2DAE">
      <w:pPr>
        <w:rPr>
          <w:b/>
        </w:rPr>
      </w:pPr>
      <w:r>
        <w:rPr>
          <w:noProof/>
        </w:rPr>
        <w:drawing>
          <wp:inline distT="0" distB="0" distL="0" distR="0" wp14:anchorId="4D8A1ADC" wp14:editId="4143FD1E">
            <wp:extent cx="5400040" cy="39312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F68E" w14:textId="64FA76DE" w:rsidR="000C2DAE" w:rsidRDefault="000C2DAE" w:rsidP="000C2DAE">
      <w:pPr>
        <w:rPr>
          <w:b/>
          <w:u w:val="single"/>
        </w:rPr>
      </w:pPr>
      <w:r w:rsidRPr="00D047A7">
        <w:rPr>
          <w:b/>
          <w:u w:val="single"/>
        </w:rPr>
        <w:t xml:space="preserve">5º geração da guia  </w:t>
      </w:r>
    </w:p>
    <w:p w14:paraId="77AF1E0D" w14:textId="5B51ACC6" w:rsidR="000C2DAE" w:rsidRPr="00D047A7" w:rsidRDefault="000C2DAE" w:rsidP="000C2DAE">
      <w:pPr>
        <w:rPr>
          <w:b/>
          <w:u w:val="single"/>
        </w:rPr>
      </w:pPr>
      <w:r>
        <w:rPr>
          <w:noProof/>
        </w:rPr>
        <w:drawing>
          <wp:inline distT="0" distB="0" distL="0" distR="0" wp14:anchorId="675E048A" wp14:editId="5F29242F">
            <wp:extent cx="5400040" cy="37642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9637EA" w14:textId="77777777" w:rsidR="000C2DAE" w:rsidRPr="00C00076" w:rsidRDefault="000C2DAE">
      <w:pPr>
        <w:rPr>
          <w:b/>
        </w:rPr>
      </w:pPr>
    </w:p>
    <w:sectPr w:rsidR="000C2DAE" w:rsidRPr="00C00076" w:rsidSect="00026235">
      <w:pgSz w:w="11906" w:h="16838"/>
      <w:pgMar w:top="141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076"/>
    <w:rsid w:val="00026235"/>
    <w:rsid w:val="000C2DAE"/>
    <w:rsid w:val="001C501A"/>
    <w:rsid w:val="00360ABF"/>
    <w:rsid w:val="003912D8"/>
    <w:rsid w:val="004C17A7"/>
    <w:rsid w:val="00860D7B"/>
    <w:rsid w:val="00B95788"/>
    <w:rsid w:val="00C00076"/>
    <w:rsid w:val="00D04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499A7"/>
  <w15:docId w15:val="{6D2323A8-F95E-48B5-8D4A-C1308FE4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00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00076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semiHidden/>
    <w:unhideWhenUsed/>
    <w:rsid w:val="00C000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00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0003">
          <w:marLeft w:val="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app.sefaz.go.gov.br/arr-www/view/entradaContribuinte.jsf" TargetMode="External"/><Relationship Id="rId5" Type="http://schemas.openxmlformats.org/officeDocument/2006/relationships/hyperlink" Target="https://app.sefaz.go.gov.br/arr-www/view/entradaContribuinte.js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173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Tamires Alves da Silva</dc:creator>
  <cp:lastModifiedBy>Vitor Lima de Oliveira</cp:lastModifiedBy>
  <cp:revision>2</cp:revision>
  <dcterms:created xsi:type="dcterms:W3CDTF">2020-04-02T12:16:00Z</dcterms:created>
  <dcterms:modified xsi:type="dcterms:W3CDTF">2020-04-02T12:16:00Z</dcterms:modified>
</cp:coreProperties>
</file>