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fldChar w:fldCharType="begin"/>
      </w:r>
      <w:r>
        <w:fldChar w:fldCharType="end"/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아두이노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Serial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함수의 명령어 알아보기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(1)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기본적으로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함수에 대해 알고 계시고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자주 사용하는 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Serial.begin(), Serial.print(), Serial.println(), Serial.available(), Serial.read()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함수일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저 위의 함수들만 사용할 수 있으면 기본적으로 시리얼 통신을 이용하는데 전혀 문제가 없지만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밑의 사진을 보시면 아두이노에서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사용하는데 다양한 도움을 주는 함수들을 많이 제공합니다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밑의 함수들을 보시면 시리얼 통신할 때 알아두면 유용한 함수들이 많은데요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이번 컨텐츠에서는 한국형 아두이노 오렌지보드에서 사용할 수 있는 다양한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함수들에 대해 알아보고 어떻게 동작하는지 알아보겠습니다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1167884" cy="4385327"/>
            <wp:effectExtent l="0" t="0" r="0" b="0"/>
            <wp:docPr id="1" name="" descr="그림입니다.  원본 그림의 이름: mem0000211c0001.png  원본 그림의 크기: 가로 166pixel, 세로 625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 b="32"/>
                    <a:stretch/>
                  </pic:blipFill>
                  <pic:spPr>
                    <a:xfrm rot="0">
                      <a:off x="0" y="0"/>
                      <a:ext cx="1167884" cy="4385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함수들을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컨텐츠에서 전부 다루지는 못하지만 알아두시면 매우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유용한 함수들 위주로 하나씩 소개하도록 하겠습니다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1. Serial.Write()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 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Serial.write(val)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Serial.write(str)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Serial.write(buf, len)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val : 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 데이터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str : 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 문자열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buf : 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 배열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len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배열의 길이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615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  <w:trHeight w:val="343" w:hRule="atLeast"/>
        </w:trPr>
        <w:tc>
          <w:tcPr>
            <w:tcW w:w="58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소스 코드</w:t>
            </w:r>
          </w:p>
        </w:tc>
        <w:tc>
          <w:tcPr>
            <w:tcW w:w="27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663" w:hRule="atLeast"/>
        </w:trPr>
        <w:tc>
          <w:tcPr>
            <w:tcW w:w="58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const uint8_t temp[5] = {'1', '2', '3', '4', '5'};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함초롬바탕" w:eastAsia="함초롬바탕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lang/>
              </w:rPr>
              <w:t xml:space="preserve">Serial.write(1);</w:t>
            </w:r>
            <w:r>
              <w:rPr>
                <w:rFonts w:ascii="함초롬바탕" w:eastAsia="함초롬바탕"/>
                <w:color w:val="ff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// write()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1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Serial.write(49); // write()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49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</w:t>
            </w:r>
            <w:r>
              <w:rPr>
                <w:rFonts w:ascii="함초롬바탕" w:eastAsia="함초롬바탕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lang/>
              </w:rPr>
              <w:t xml:space="preserve">Serial.print(1);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// print()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1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Serial.write('a');  // write()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'a'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Serial.write(temp, 5);  // write()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temp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배열을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5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만큼 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Serial.write("12345"); // write()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함수로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string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값 전송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Serial.write('\n');  //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줄바꿈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 delay(500);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27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428121" cy="2324853"/>
                  <wp:effectExtent l="0" t="0" r="0" b="0"/>
                  <wp:docPr id="2" name="" descr="그림입니다.  원본 그림의 이름: mem0000211c0002.png  원본 그림의 크기: 가로 172pixel, 세로 280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3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428121" cy="23248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Serial.print()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마찬가지로 데이터 값을 시리얼 통신으로 송신하는 기능을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소스코드 결과 화면을 보시면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함수가 모두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전송하는데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첫번 째와 세 번째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 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이상한 값을 출력합니다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write(49)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출력해야 제대로 값이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나오는 것을 확인 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아스키 코드로 해석해서 데이터를 전송하지만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그대로 전송해서 시리얼 모니터에서 아스키 코드로 해석해서 보여주므로 다르게 보이는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아스키 코드 값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문자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이어서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함수로 전송해야 시리얼 모니터에서 아스키 코드 문자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해석하고 문자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보여주는 것입니다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write()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기본적으로 시리얼 모니터에 표시할 때는 사용하지 않지만 블루투스나 지그비 간 통신을 할 때 문자 외에 직접 데이터 값을 보내야 할 경우 사용합니다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2. Serial.end()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Serial.end();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Serial.end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통신을 사용하지 않도록 하는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Serial.begin()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통신을 사용하기 위해 사용되는 것이라면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Serial.end()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사용되는 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디지털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0, 1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번 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일반 디지털 핀으로 사용하게 하는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3. Serial.parseInt()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Serial.parseInt();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반환값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Long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타입 숫자 반환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 받은 값이 숫자일 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숫자 값이 아닐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177" w:type="dxa"/>
        <w:jc w:val="center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1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4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031" w:hRule="atLeast"/>
        </w:trPr>
        <w:tc>
          <w:tcPr>
            <w:tcW w:w="41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long value1 = Serial.parseInt();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long value2 = Serial.parseInt();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 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 1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Serial.println(value1);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 2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Serial.println(value2);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Serial.print("value1 + value2 =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Serial.println(value1 + value2);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   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4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872234" cy="2563384"/>
                  <wp:effectExtent l="0" t="0" r="0" b="0"/>
                  <wp:docPr id="3" name="" descr="그림입니다.  원본 그림의 이름: mem0000211c0003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4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872234" cy="25633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기능은 비슷합니다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Serial.read()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보내준 데이터 값을 그대로 읽어오지만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보낸 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long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형태의 숫자 값으로 바꿔서 저장하게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 결과 화면을 보시면 모니터 창에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15 25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입력 하면 그 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받고 그 값을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숫자로 바꿔서 저장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저장한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개의 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더해서 결과 값을 보여주게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15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받게 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'1' '5'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두개의 문자를 받지만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받아서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long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받게 되었습니다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참고로 숫자 값이 아닐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반환하게 되니 이를 이용하여 숫자와 문자를 구분하는 것으로도 이용할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4. Serial.parseFloat()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Serial.parseFloat()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반환값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Float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 숫자 반환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 값이 숫자일 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숫자 값이 아닐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177" w:type="dxa"/>
        <w:jc w:val="center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5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130" w:hRule="atLeast"/>
        </w:trPr>
        <w:tc>
          <w:tcPr>
            <w:tcW w:w="45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float value1 = Serial.parseFloat();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float value2 = Serial.parseFloat();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 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 1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Serial.println(value1);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 2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Serial.println(value2);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Serial.print("value1 + value2 =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Serial.println(value1 + value2);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   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</w:tc>
        <w:tc>
          <w:tcPr>
            <w:tcW w:w="3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659378" cy="2272021"/>
                  <wp:effectExtent l="0" t="0" r="0" b="0"/>
                  <wp:docPr id="4" name="" descr="그림입니다.  원본 그림의 이름: mem0000211c0004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5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659378" cy="22720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위에서는 정수형태의 숫자만 처리했다면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이번엔 소숫점까지 처리할 수 있는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같은 기능이지만 반환값이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long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아닌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float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간단하게 설명하면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parseInt()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정수형태의 값으로 변환하고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parseFloat()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소수형태 값으로 변환합니다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두개의 예제 소스 코드 결과화면을 비교해 보시면 간단하게 이해하실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5. Serial.readBytes()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Serial.readBytes(buffer, length)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굴림" w:eastAsia="굴림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굴림" w:eastAsia="굴림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buffer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입력받은 데이터를 저장할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buffer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length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입력받을 문자의 길이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읽어온 데이터의 길이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012" w:type="dxa"/>
        <w:jc w:val="center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  <w:trHeight w:val="399" w:hRule="atLeast"/>
        </w:trPr>
        <w:tc>
          <w:tcPr>
            <w:tcW w:w="4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3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364" w:hRule="atLeast"/>
        </w:trPr>
        <w:tc>
          <w:tcPr>
            <w:tcW w:w="4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char temp[100];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byte leng = Serial.readBytes(temp, 20);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Serial.print("Input data Length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Serial.println(leng);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for(int i = 0; i &lt;leng; i++){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Serial.print(temp[i]);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   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</w:tc>
        <w:tc>
          <w:tcPr>
            <w:tcW w:w="33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914639" cy="2621524"/>
                  <wp:effectExtent l="0" t="0" r="0" b="0"/>
                  <wp:docPr id="5" name="" descr="그림입니다.  원본 그림의 이름: mem0000211c0005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6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914639" cy="26215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Serial.readBytes()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지정한 숫자만큼이나 일정 시간동안 읽은 데이터를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buffer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저장해주는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일정 시간은 밑의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serial.setTimeout()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참조하시면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지정한 숫자만큼 데이터가 입력되지 않으면 입력받은 개수만큼만 저장하고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지정한 숫자 이상으로 데이터가 들어 올 경우 지정된 숫자만큼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buffer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저장하고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 이후에 들어온 값을 따로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buffer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저장합니다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함수의 반환값은 버퍼에 저장한 문자의 갯수를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형태로 반환됩니다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6. Serial.readBytesUntil()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Serial.readBytesUntil(char, buffer, length)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char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종료 문자열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buffer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입력받은 데이터를 저장할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buffer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length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입력받을 문자의 길이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읽어온 데이터의 길이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240" w:type="dxa"/>
        <w:jc w:val="center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8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기준값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'k')</w:t>
            </w:r>
          </w:p>
        </w:tc>
      </w:tr>
      <w:tr>
        <w:trPr>
          <w:cantSplit w:val="0"/>
          <w:trHeight w:val="3954" w:hRule="atLeast"/>
        </w:trPr>
        <w:tc>
          <w:tcPr>
            <w:tcW w:w="48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char temp[100];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byte leng = Serial.readBytesUntil('k', temp, 20);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Serial.print("Input data Length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Serial.println(leng);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for(int i = 0; i &lt;leng; i++){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Serial.print(temp[i]);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   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3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814569" cy="2484626"/>
                  <wp:effectExtent l="0" t="0" r="0" b="0"/>
                  <wp:docPr id="6" name="" descr="그림입니다.  원본 그림의 이름: mem0000211c0006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7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814569" cy="24846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Serial.readBytesUntil() Serial.readBytes()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지정한 숫자만큼이나 일정 시간동안 읽은 데이터를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buffer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저장해주는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일정 시간은 밑의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serial.setTimeout()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참조하시면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다른 점은 맨 처음 변수에 지장한 특정 문자가 들어올 때까지 데이터를 읽어 오게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혹은 지정한 숫자만큼 데이터가 입력이 되거나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기본은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readBytes()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같습니다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지정한 숫자보다 적게 들어올 경우 입력받은 갯수만큼만 저장되고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초과될 경우 나눠서 저장이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결과 화면에 보이듯이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특정 문자가 들어올 경우는 특정 문자 앞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뒤로 나뉘어서 버퍼에 저장되게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위에 예제는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'k'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특정 문자로 지정해서 실행한 예제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입력값은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abcd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efgh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함수의 반환값은 버퍼에 저장한 문자의 갯수를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형태로 반환됩니다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*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주의할 점은 특정 문자로 지정한 문자는 버퍼에 따로 저장되지 않습니다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7. Serial.setTimeout()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Serial.setTimeout(time)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time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설정할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밀리초 단위의 타임아웃 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(long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타입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9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/>
        <w:br w:type="textWrapping"/>
      </w:r>
      <w:r>
        <w:rPr>
          <w:rFonts w:ascii="함초롬바탕" w:eastAsia="함초롬바탕"/>
          <w:color w:val="000000"/>
          <w:spacing w:val="0"/>
          <w:w w:val="100"/>
          <w:position w:val="0"/>
          <w:sz w:val="19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Serial.setTimeout()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Serial.readBytes(), Serial.readBytesUntil(), Serial.parseInt(), Serial.praseFloat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이용할 때 데이터 값 수신을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대기하는 최대 시간을 세팅하는 함수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기본적으로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(1000 millisecond)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설정되어 있으며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변수로 입력하는 값의 단위는 밀리초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.(1second = 1000millisecond)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8. Serial.flush()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Serial.flush()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비교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)</w:t>
      </w:r>
    </w:p>
    <w:tbl>
      <w:tblPr>
        <w:tblOverlap w:val="never"/>
        <w:tblW w:w="8295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6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(flush()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미사용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771" w:hRule="atLeast"/>
        </w:trPr>
        <w:tc>
          <w:tcPr>
            <w:tcW w:w="4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char *buf = "This message for checkint a time";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unsigned long int atime;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for(int i = 0; i &lt;10; i++)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   atime = micros();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   Serial.println(buf);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   Serial.println(micros() - atime);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while(1) 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  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</w:tc>
        <w:tc>
          <w:tcPr>
            <w:tcW w:w="36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735318" cy="2375908"/>
                  <wp:effectExtent l="0" t="0" r="0" b="0"/>
                  <wp:docPr id="7" name="" descr="그림입니다.  원본 그림의 이름: mem0000211c0007.png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8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735318" cy="23759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 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tbl>
      <w:tblPr>
        <w:tblOverlap w:val="never"/>
        <w:tblW w:w="8248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6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(flush()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4296" w:hRule="atLeast"/>
        </w:trPr>
        <w:tc>
          <w:tcPr>
            <w:tcW w:w="4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char *buf = "This message for checkint a time";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unsigned long int atime;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 for(int i = 0; i &lt;10; i++) 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atime = micros();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Serial.println(buf);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Serial.flush();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Serial.println(micros() - atime);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while(1) 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 </w:t>
            </w:r>
          </w:p>
        </w:tc>
        <w:tc>
          <w:tcPr>
            <w:tcW w:w="36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978777" cy="2709403"/>
                  <wp:effectExtent l="0" t="0" r="0" b="0"/>
                  <wp:docPr id="8" name="" descr="그림입니다.  원본 그림의 이름: mem0000211c0008.png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9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978777" cy="27094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Serial.flush()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현재 전송하고 있는 시리얼 데이터가 전송완료가 될 때까지 기다리는 함수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참고로 아두이노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버전 이전은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버퍼에 들어온 데이터를 삭제하는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두 예제를 보시면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flush()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사용하지 않은 예제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밑의 예제는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flush()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사용한 예제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atime = micros();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Serial.println(buf);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Serial.println(micros() - atime);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코드 세줄은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Serial.println(buf);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실행하는데 걸리는 시간을 확인하는 부분입니다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위와 아래의 예제를 비교하면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Serial.flush()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사용 유무의 따른 차이를 확인 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9. Serial.find()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Serial.find(target)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target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문자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읽어온 데이터 값 중 타겟이 있으면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true,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없으면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false : boolean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리턴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/>
        <w:br w:type="textWrapping"/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비교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)</w:t>
      </w:r>
    </w:p>
    <w:tbl>
      <w:tblPr>
        <w:tblOverlap w:val="never"/>
        <w:tblW w:w="8154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39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251" w:hRule="atLeast"/>
        </w:trPr>
        <w:tc>
          <w:tcPr>
            <w:tcW w:w="4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long temp = 0;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while(Serial.available()){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if(Serial.find("f")){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  temp = Serial.parseInt();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}else{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 temp = 0;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 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Serial.print("Temp Value =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Serial.println(temp);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39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957594" cy="2680445"/>
                  <wp:effectExtent l="0" t="0" r="0" b="0"/>
                  <wp:docPr id="9" name="" descr="그림입니다.  원본 그림의 이름: mem0000211c0009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20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957594" cy="2680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Serial.find()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지정된 길이의 대상 문자열이 발견 될 때까지 직렬 버퍼로 부터 데이터를 확인하는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해당 문자열이 발견이 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True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리턴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설정한 타임아웃 시간 까지 해당 문자열을 발견하지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못할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False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리턴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 코드는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"f"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들어올 경우 뒤의 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받아서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temp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값에 저장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외에 다른 값이 들어오면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temp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으로 초기화 한 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저장하여 저장된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temp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시리얼 모니터에 출력해 주는 예제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10. Serial.findUntil()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Serial.findUntil(target, terminal)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변수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target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문자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terminal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검색을 종료할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문자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읽어온 데이터 값 중 타겟이 있으면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true,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없으면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false : boolean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 리턴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/>
        <w:br w:type="textWrapping"/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770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44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42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3542" w:hRule="atLeast"/>
        </w:trPr>
        <w:tc>
          <w:tcPr>
            <w:tcW w:w="44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long temp = 0;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while(Serial.available()){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Serial.println(Serial.findUntil("f", "T"));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42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628912" cy="2230357"/>
                  <wp:effectExtent l="0" t="0" r="0" b="0"/>
                  <wp:docPr id="10" name="" descr="그림입니다.  원본 그림의 이름: mem0000211c000a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21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628912" cy="22303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Serial.findUntil()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Serial.find()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같이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target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문자열을 검색하는 함수입니다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find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다른점은 종료 문자열을 설정하여 종료문자열을 찾을 때까지만 데이터를 검색합니다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해당 문자열이 발견이 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True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리턴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종료문자열을 발견하거나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설정한 타임아웃 시간 까지 해당 문자열을 발견하지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못할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False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리턴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 코드는 입력 받은 문자열 중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'f'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있는지 확인하는 예제입니다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종료 문자열을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'T'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설정했습니다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처음에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'asdqwe'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만 입력했을 경우는 기본 설정된 타임아웃 시간까지 기다렸다가 결과 값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나오지만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'asdqwe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lang/>
        </w:rPr>
        <w:t xml:space="preserve">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입력 했을 경우 타임아웃 시간까지 대기하지 않고 바로 결과 값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나오는 것을 확인 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* 'f'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들어 갈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앞뒤로 나뉘어서 검색을 하게 되므로 결과 값이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1, 0 2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개가 나오게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11. Serial.peek()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사용방법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- Serial.peek()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반환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읽어온 데이터 값 중 첫 번째 값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/>
        <w:br w:type="textWrapping"/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비교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)</w:t>
      </w:r>
    </w:p>
    <w:tbl>
      <w:tblPr>
        <w:tblOverlap w:val="never"/>
        <w:tblW w:w="7711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3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4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(read()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994" w:hRule="atLeast"/>
        </w:trPr>
        <w:tc>
          <w:tcPr>
            <w:tcW w:w="3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long temp = 0;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Serial.println(Serial.read());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4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759830" cy="2409709"/>
                  <wp:effectExtent l="0" t="0" r="0" b="0"/>
                  <wp:docPr id="11" name="" descr="그림입니다.  원본 그림의 이름: mem0000211c000b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22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759830" cy="240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4"/>
        </w:rPr>
      </w:pPr>
    </w:p>
    <w:tbl>
      <w:tblPr>
        <w:tblOverlap w:val="never"/>
        <w:tblW w:w="7756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36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40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(peek()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995" w:hRule="atLeast"/>
        </w:trPr>
        <w:tc>
          <w:tcPr>
            <w:tcW w:w="36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long temp = 0;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if(Serial.available()){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   Serial.println(Serial.peek());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}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40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839088" cy="2518279"/>
                  <wp:effectExtent l="0" t="0" r="0" b="0"/>
                  <wp:docPr id="12" name="" descr="그림입니다.  원본 그림의 이름: mem0000211c000c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23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839088" cy="25182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 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Serial.peek()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함수와 같이 데이터를 읽어오는 함수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차이점은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데이터를 읽어오면 읽은 데이터는 버퍼에서 삭제하는데 반해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peek()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시리얼 버퍼에 그대로 데이터를 저장합니다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 코드는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Serial.peek()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함수의 차이점을 보여주는 예제입니다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read()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사용할 경우 데이터를 읽은 후 시리얼 버퍼에서 지우기 때문에 다음에 호출하면 그 다음 값이 나오는데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peek()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사용하면 시리얼 버퍼에서 데이터를 지우지 않기 때문에 다시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peek()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호출하더라도 제일 처음 값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'a'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계속 나오게 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시리얼 모니터에 출력되는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ASCII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코드 값으로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'a' = 97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8"/>
          <w:lang/>
        </w:rPr>
        <w:t xml:space="preserve">12. serialEvent()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예제 소스 코드</w:t>
      </w:r>
    </w:p>
    <w:tbl>
      <w:tblPr>
        <w:tblOverlap w:val="never"/>
        <w:tblW w:w="8232" w:type="dxa"/>
        <w:jc w:val="left"/>
        <w:tblCellSpacing w:w="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5" w:type="dxa"/>
          <w:left w:w="15" w:type="dxa"/>
          <w:bottom w:w="15" w:type="dxa"/>
          <w:right w:w="15" w:type="dxa"/>
        </w:tblCellMar>
      </w:tblPr>
      <w:tr>
        <w:trPr>
          <w:cantSplit w:val="0"/>
        </w:trPr>
        <w:tc>
          <w:tcPr>
            <w:tcW w:w="35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소스 코드</w:t>
            </w:r>
          </w:p>
        </w:tc>
        <w:tc>
          <w:tcPr>
            <w:tcW w:w="4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 화면</w:t>
            </w:r>
          </w:p>
        </w:tc>
      </w:tr>
      <w:tr>
        <w:trPr>
          <w:cantSplit w:val="0"/>
          <w:trHeight w:val="4259" w:hRule="atLeast"/>
        </w:trPr>
        <w:tc>
          <w:tcPr>
            <w:tcW w:w="35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setup(){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Serial.begin(9600);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loop(){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void serialEvent(){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char text = Serial.read();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Serial.print("data : ");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  Serial.println(text);</w:t>
            </w:r>
            <w:r>
              <w:rPr/>
              <w:br w:type="textWrapping"/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}</w:t>
            </w:r>
          </w:p>
        </w:tc>
        <w:tc>
          <w:tcPr>
            <w:tcW w:w="4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inline>
                  <wp:extent cx="1961511" cy="2685809"/>
                  <wp:effectExtent l="0" t="0" r="0" b="0"/>
                  <wp:docPr id="13" name="" descr="그림입니다.  원본 그림의 이름: mem0000211c000d.gif  원본 그림의 크기: 가로 364pixel, 세로 498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24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1961511" cy="2685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8"/>
          <w:lang/>
        </w:rPr>
        <w:t xml:space="preserve">설명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serialEvent()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따로 어떤 용도로 인해 호출하는 함수가 아니라 시리얼 통신을 통해서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데이터가 입력될 때 자동으로 호출되는 함수 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기본적으로 정의하지 않아도 상관없지만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예제코드와 같이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serialEvent()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함수를 정의해주면 시리얼 통신을 통해서 데이터가 입력 될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serialEvent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함수가 호출되는 것을 확인할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예제 코드를 보시면 주된 동작을 실행하는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loop()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 안에 다른 코드 없이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serialEvent()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함수가 실행되는 것을 확인 할 수 있습니다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 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 </w:t>
      </w:r>
    </w:p>
    <w:sectPr>
      <w:footerReference w:type="default" r:id="rId11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gif"></Relationship><Relationship Id="rId15" Type="http://schemas.openxmlformats.org/officeDocument/2006/relationships/image" Target="media/image5.gif"></Relationship><Relationship Id="rId16" Type="http://schemas.openxmlformats.org/officeDocument/2006/relationships/image" Target="media/image6.gif"></Relationship><Relationship Id="rId17" Type="http://schemas.openxmlformats.org/officeDocument/2006/relationships/image" Target="media/image7.gif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9.png"></Relationship><Relationship Id="rId20" Type="http://schemas.openxmlformats.org/officeDocument/2006/relationships/image" Target="media/image10.gif"></Relationship><Relationship Id="rId21" Type="http://schemas.openxmlformats.org/officeDocument/2006/relationships/image" Target="media/image11.gif"></Relationship><Relationship Id="rId22" Type="http://schemas.openxmlformats.org/officeDocument/2006/relationships/image" Target="media/image12.gif"></Relationship><Relationship Id="rId23" Type="http://schemas.openxmlformats.org/officeDocument/2006/relationships/image" Target="media/image13.gif"></Relationship><Relationship Id="rId24" Type="http://schemas.openxmlformats.org/officeDocument/2006/relationships/image" Target="media/image14.gif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2016-04-05T08:27:31Z</dcterms:created>
  <dc:creator>LG</dc:creator>
  <dc:title>아두이노 Serial 함수의 명령어 알아보기 </dc:title>
</cp:coreProperties>
</file>