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AE4" w:rsidRDefault="00C10408" w:rsidP="0025389D">
      <w:pPr>
        <w:pStyle w:val="1"/>
        <w:jc w:val="center"/>
        <w:rPr>
          <w:sz w:val="28"/>
        </w:rPr>
      </w:pPr>
      <w:r>
        <w:rPr>
          <w:rFonts w:hint="eastAsia"/>
          <w:sz w:val="28"/>
        </w:rPr>
        <w:t>同济大学</w:t>
      </w:r>
      <w:r w:rsidR="0025389D" w:rsidRPr="0025389D">
        <w:rPr>
          <w:rFonts w:hint="eastAsia"/>
          <w:sz w:val="28"/>
        </w:rPr>
        <w:t xml:space="preserve">软件学院 </w:t>
      </w:r>
      <w:r>
        <w:rPr>
          <w:rFonts w:hint="eastAsia"/>
          <w:sz w:val="28"/>
        </w:rPr>
        <w:t>2018年春季</w:t>
      </w:r>
      <w:r w:rsidR="0025389D" w:rsidRPr="0025389D">
        <w:rPr>
          <w:rFonts w:hint="eastAsia"/>
          <w:sz w:val="28"/>
        </w:rPr>
        <w:t>数据分析/挖掘课程作业</w:t>
      </w:r>
      <w:r w:rsidR="0025389D">
        <w:rPr>
          <w:rFonts w:hint="eastAsia"/>
          <w:sz w:val="28"/>
        </w:rPr>
        <w:t>之1</w:t>
      </w:r>
    </w:p>
    <w:p w:rsidR="0069720F" w:rsidRDefault="006C56F9" w:rsidP="0069720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使用Pythong </w:t>
      </w:r>
      <w:r w:rsidRPr="006C56F9">
        <w:t>lshash 0.0.4dev</w:t>
      </w:r>
      <w:r>
        <w:rPr>
          <w:rFonts w:hint="eastAsia"/>
        </w:rPr>
        <w:t xml:space="preserve">包 </w:t>
      </w:r>
      <w:r>
        <w:t>(</w:t>
      </w:r>
      <w:r w:rsidR="00005E32" w:rsidRPr="00005E32">
        <w:t>https://pypi.python.org/pypi/lshash/0.0.4dev)</w:t>
      </w:r>
      <w:r w:rsidR="00005E32" w:rsidRPr="00005E32">
        <w:rPr>
          <w:rFonts w:hint="eastAsia"/>
        </w:rPr>
        <w:t>处理利用piazza中</w:t>
      </w:r>
      <w:r w:rsidR="00005E32" w:rsidRPr="00005E32">
        <w:t>reco_data.rar</w:t>
      </w:r>
      <w:r w:rsidR="00005E32">
        <w:rPr>
          <w:rFonts w:hint="eastAsia"/>
        </w:rPr>
        <w:t>的</w:t>
      </w:r>
      <w:r w:rsidR="0069720F">
        <w:rPr>
          <w:rFonts w:hint="eastAsia"/>
        </w:rPr>
        <w:t>t</w:t>
      </w:r>
      <w:r w:rsidR="0069720F">
        <w:t>rade</w:t>
      </w:r>
      <w:r w:rsidR="0069720F">
        <w:rPr>
          <w:rFonts w:hint="eastAsia"/>
        </w:rPr>
        <w:t>文件，查找某个输入用户的knn结果。</w:t>
      </w:r>
    </w:p>
    <w:p w:rsidR="0069720F" w:rsidRDefault="0069720F" w:rsidP="00C10B5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将t</w:t>
      </w:r>
      <w:r>
        <w:t>rade</w:t>
      </w:r>
      <w:r>
        <w:rPr>
          <w:rFonts w:hint="eastAsia"/>
        </w:rPr>
        <w:t>文件中的记录按照</w:t>
      </w:r>
      <w:r w:rsidRPr="0069720F">
        <w:t>vipno</w:t>
      </w:r>
      <w:r>
        <w:rPr>
          <w:rFonts w:hint="eastAsia"/>
        </w:rPr>
        <w:t>分组，汇总每个vipno购买</w:t>
      </w:r>
      <w:r w:rsidRPr="0069720F">
        <w:t>pluno</w:t>
      </w:r>
      <w:r>
        <w:rPr>
          <w:rFonts w:hint="eastAsia"/>
        </w:rPr>
        <w:t>的总记录数；将以上汇总的</w:t>
      </w:r>
      <w:r w:rsidRPr="0069720F">
        <w:t>vipno</w:t>
      </w:r>
      <w:r>
        <w:rPr>
          <w:rFonts w:hint="eastAsia"/>
        </w:rPr>
        <w:t>分组转为一个矩阵，其中</w:t>
      </w:r>
      <w:r w:rsidRPr="00C10408">
        <w:rPr>
          <w:rFonts w:hint="eastAsia"/>
          <w:b/>
          <w:u w:val="single"/>
        </w:rPr>
        <w:t>矩阵行</w:t>
      </w:r>
      <w:r>
        <w:rPr>
          <w:rFonts w:hint="eastAsia"/>
        </w:rPr>
        <w:t>代表为</w:t>
      </w:r>
      <w:r w:rsidRPr="0069720F">
        <w:t>pluno</w:t>
      </w:r>
      <w:r>
        <w:rPr>
          <w:rFonts w:hint="eastAsia"/>
        </w:rPr>
        <w:t>，</w:t>
      </w:r>
      <w:r w:rsidRPr="00C10408">
        <w:rPr>
          <w:rFonts w:hint="eastAsia"/>
          <w:b/>
          <w:u w:val="single"/>
        </w:rPr>
        <w:t>矩阵</w:t>
      </w:r>
      <w:r w:rsidR="002C5949" w:rsidRPr="00C10408">
        <w:rPr>
          <w:rFonts w:hint="eastAsia"/>
          <w:b/>
          <w:u w:val="single"/>
        </w:rPr>
        <w:t>列</w:t>
      </w:r>
      <w:r>
        <w:rPr>
          <w:rFonts w:hint="eastAsia"/>
        </w:rPr>
        <w:t>代表为</w:t>
      </w:r>
      <w:r w:rsidRPr="0069720F">
        <w:t>vipno</w:t>
      </w:r>
      <w:r>
        <w:rPr>
          <w:rFonts w:hint="eastAsia"/>
        </w:rPr>
        <w:t>，</w:t>
      </w:r>
      <w:r w:rsidRPr="00C10408">
        <w:rPr>
          <w:rFonts w:hint="eastAsia"/>
          <w:b/>
          <w:u w:val="single"/>
        </w:rPr>
        <w:t>矩阵元素</w:t>
      </w:r>
      <w:r>
        <w:rPr>
          <w:rFonts w:hint="eastAsia"/>
        </w:rPr>
        <w:t>为该</w:t>
      </w:r>
      <w:r w:rsidRPr="0069720F">
        <w:t>vipno</w:t>
      </w:r>
      <w:r>
        <w:rPr>
          <w:rFonts w:hint="eastAsia"/>
        </w:rPr>
        <w:t>所购买</w:t>
      </w:r>
      <w:r w:rsidRPr="0069720F">
        <w:t>pluno</w:t>
      </w:r>
      <w:r>
        <w:rPr>
          <w:rFonts w:hint="eastAsia"/>
        </w:rPr>
        <w:t>的总</w:t>
      </w:r>
      <w:r w:rsidR="000D6C1F">
        <w:rPr>
          <w:rFonts w:hint="eastAsia"/>
        </w:rPr>
        <w:t>金额（取整，四舍五入）</w:t>
      </w:r>
      <w:r>
        <w:rPr>
          <w:rFonts w:hint="eastAsia"/>
        </w:rPr>
        <w:t>；</w:t>
      </w:r>
    </w:p>
    <w:p w:rsidR="000660CA" w:rsidRDefault="00B14716" w:rsidP="0000477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如上处理之后，将每个</w:t>
      </w:r>
      <w:r w:rsidR="00004777">
        <w:rPr>
          <w:rFonts w:hint="eastAsia"/>
        </w:rPr>
        <w:t>矩阵列通过</w:t>
      </w:r>
      <w:bookmarkStart w:id="0" w:name="_GoBack"/>
      <w:bookmarkEnd w:id="0"/>
      <w:r w:rsidR="00004777">
        <w:rPr>
          <w:rFonts w:hint="eastAsia"/>
        </w:rPr>
        <w:t xml:space="preserve">Pythong </w:t>
      </w:r>
      <w:r w:rsidR="00004777" w:rsidRPr="006C56F9">
        <w:t>lshash</w:t>
      </w:r>
      <w:r w:rsidR="00004777">
        <w:t>进行</w:t>
      </w:r>
      <w:r w:rsidR="00004777">
        <w:rPr>
          <w:rFonts w:hint="eastAsia"/>
        </w:rPr>
        <w:t>索引处理，</w:t>
      </w:r>
      <w:r w:rsidR="00EF1104" w:rsidRPr="0025389D">
        <w:t>hash_size</w:t>
      </w:r>
      <w:r w:rsidR="00EF1104" w:rsidRPr="00EF1104">
        <w:t>为</w:t>
      </w:r>
      <w:r w:rsidR="00004777">
        <w:rPr>
          <w:rFonts w:hint="eastAsia"/>
        </w:rPr>
        <w:t>全体vipno</w:t>
      </w:r>
      <w:r w:rsidR="00004777">
        <w:t>(</w:t>
      </w:r>
      <w:r w:rsidR="00004777">
        <w:rPr>
          <w:rFonts w:hint="eastAsia"/>
        </w:rPr>
        <w:t>非重复</w:t>
      </w:r>
      <w:r w:rsidR="00004777">
        <w:t>)</w:t>
      </w:r>
      <w:r w:rsidR="00EF1104">
        <w:rPr>
          <w:rFonts w:hint="eastAsia"/>
        </w:rPr>
        <w:t>总数的0.01, 0.05, 0.1, 0.2, 0.3,</w:t>
      </w:r>
      <w:r w:rsidR="00004777" w:rsidRPr="00004777">
        <w:rPr>
          <w:rFonts w:hint="eastAsia"/>
        </w:rPr>
        <w:t xml:space="preserve"> </w:t>
      </w:r>
      <w:r w:rsidR="00004777">
        <w:rPr>
          <w:rFonts w:hint="eastAsia"/>
        </w:rPr>
        <w:t>0.</w:t>
      </w:r>
      <w:r w:rsidR="00004777">
        <w:t>5;</w:t>
      </w:r>
      <w:r w:rsidR="00EF1104">
        <w:rPr>
          <w:rFonts w:hint="eastAsia"/>
        </w:rPr>
        <w:t xml:space="preserve"> </w:t>
      </w:r>
      <w:r w:rsidR="007436C0">
        <w:rPr>
          <w:rFonts w:hint="eastAsia"/>
        </w:rPr>
        <w:t>任意选择一个</w:t>
      </w:r>
      <w:r w:rsidR="00004777" w:rsidRPr="0069720F">
        <w:t>vipno</w:t>
      </w:r>
      <w:r w:rsidR="007436C0">
        <w:rPr>
          <w:rFonts w:hint="eastAsia"/>
        </w:rPr>
        <w:t>, 然后</w:t>
      </w:r>
      <w:r w:rsidR="00004777">
        <w:rPr>
          <w:rFonts w:hint="eastAsia"/>
        </w:rPr>
        <w:t>输出该</w:t>
      </w:r>
      <w:r w:rsidR="00004777" w:rsidRPr="0069720F">
        <w:t>vipno</w:t>
      </w:r>
      <w:r w:rsidR="00004777">
        <w:rPr>
          <w:rFonts w:hint="eastAsia"/>
        </w:rPr>
        <w:t>对应knn的输出vipno</w:t>
      </w:r>
      <w:r w:rsidR="007436C0">
        <w:rPr>
          <w:rFonts w:hint="eastAsia"/>
        </w:rPr>
        <w:t xml:space="preserve"> (</w:t>
      </w:r>
      <w:r w:rsidR="007436C0">
        <w:t>k = 1, 2, 3, 4, 5</w:t>
      </w:r>
      <w:r w:rsidR="007436C0">
        <w:rPr>
          <w:rFonts w:hint="eastAsia"/>
        </w:rPr>
        <w:t>).</w:t>
      </w:r>
    </w:p>
    <w:p w:rsidR="00531BF6" w:rsidRDefault="00531BF6" w:rsidP="00531BF6"/>
    <w:p w:rsidR="000D6C1F" w:rsidRDefault="000D6C1F" w:rsidP="000D6C1F">
      <w:pPr>
        <w:pStyle w:val="a4"/>
        <w:numPr>
          <w:ilvl w:val="0"/>
          <w:numId w:val="1"/>
        </w:numPr>
        <w:ind w:firstLineChars="0"/>
      </w:pPr>
      <w:r>
        <w:t xml:space="preserve">sklearn </w:t>
      </w:r>
      <w:r>
        <w:rPr>
          <w:rFonts w:hint="eastAsia"/>
        </w:rPr>
        <w:t>k-mean算法聚类;</w:t>
      </w:r>
      <w:r>
        <w:t xml:space="preserve"> </w:t>
      </w:r>
      <w:r>
        <w:rPr>
          <w:rFonts w:hint="eastAsia"/>
        </w:rPr>
        <w:t>通过</w:t>
      </w:r>
      <w:r w:rsidRPr="00115AED">
        <w:t>Silhouette</w:t>
      </w:r>
      <w:r>
        <w:rPr>
          <w:rFonts w:hint="eastAsia"/>
        </w:rPr>
        <w:t>系数评价</w:t>
      </w:r>
      <w:r>
        <w:t>k-means聚类质量</w:t>
      </w:r>
      <w:r>
        <w:rPr>
          <w:rFonts w:hint="eastAsia"/>
        </w:rPr>
        <w:t>，以</w:t>
      </w:r>
      <w:r>
        <w:t>求解最佳的聚类数量k。初始值</w:t>
      </w:r>
      <w:r>
        <w:rPr>
          <w:rFonts w:hint="eastAsia"/>
        </w:rPr>
        <w:t>k</w:t>
      </w:r>
      <w:r>
        <w:t>设置为</w:t>
      </w:r>
      <w:r w:rsidRPr="00115AED">
        <w:rPr>
          <w:rFonts w:hint="eastAsia"/>
        </w:rPr>
        <w:t>k ≈√n/2</w:t>
      </w:r>
      <w:r>
        <w:rPr>
          <w:rFonts w:hint="eastAsia"/>
        </w:rPr>
        <w:t>，</w:t>
      </w:r>
      <w:r>
        <w:t>其中n</w:t>
      </w:r>
      <w:r>
        <w:rPr>
          <w:rFonts w:hint="eastAsia"/>
        </w:rPr>
        <w:t>为vipno总数</w:t>
      </w:r>
      <w:r>
        <w:t>，</w:t>
      </w:r>
      <w:r>
        <w:rPr>
          <w:rFonts w:hint="eastAsia"/>
        </w:rPr>
        <w:t>通过</w:t>
      </w:r>
      <w:r>
        <w:t>不断调整k的值，计算</w:t>
      </w:r>
      <w:r>
        <w:rPr>
          <w:rFonts w:hint="eastAsia"/>
        </w:rPr>
        <w:t>kmean</w:t>
      </w:r>
      <w:r>
        <w:t>s聚类</w:t>
      </w:r>
      <w:r>
        <w:rPr>
          <w:rFonts w:hint="eastAsia"/>
        </w:rPr>
        <w:t>结果</w:t>
      </w:r>
      <w:r>
        <w:t>的</w:t>
      </w:r>
      <w:r w:rsidRPr="00115AED">
        <w:t>Silhouette</w:t>
      </w:r>
      <w:r>
        <w:rPr>
          <w:rFonts w:hint="eastAsia"/>
        </w:rPr>
        <w:t>系数，</w:t>
      </w:r>
      <w:r>
        <w:t>求</w:t>
      </w:r>
      <w:r>
        <w:rPr>
          <w:rFonts w:hint="eastAsia"/>
        </w:rPr>
        <w:t>得</w:t>
      </w:r>
      <w:r>
        <w:t>最</w:t>
      </w:r>
      <w:r>
        <w:rPr>
          <w:rFonts w:hint="eastAsia"/>
        </w:rPr>
        <w:t>有</w:t>
      </w:r>
      <w:r>
        <w:t>的聚类数量k</w:t>
      </w:r>
      <w:r>
        <w:rPr>
          <w:rFonts w:hint="eastAsia"/>
        </w:rPr>
        <w:t>。</w:t>
      </w:r>
      <w:r>
        <w:t>要求</w:t>
      </w:r>
      <w:r>
        <w:rPr>
          <w:rFonts w:hint="eastAsia"/>
        </w:rPr>
        <w:t>：</w:t>
      </w:r>
    </w:p>
    <w:p w:rsidR="000D6C1F" w:rsidRDefault="000D6C1F" w:rsidP="000D6C1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以</w:t>
      </w:r>
      <w:r>
        <w:t>k值为横轴、</w:t>
      </w:r>
      <w:r w:rsidRPr="00115AED">
        <w:t>Silhouette</w:t>
      </w:r>
      <w:r>
        <w:rPr>
          <w:rFonts w:hint="eastAsia"/>
        </w:rPr>
        <w:t>系数值</w:t>
      </w:r>
      <w:r>
        <w:t>为y轴，画出</w:t>
      </w:r>
      <w:r w:rsidRPr="00115AED">
        <w:t>Silhouette</w:t>
      </w:r>
      <w:r>
        <w:rPr>
          <w:rFonts w:hint="eastAsia"/>
        </w:rPr>
        <w:t>系数值-</w:t>
      </w:r>
      <w:r>
        <w:t>k值的函数图；</w:t>
      </w:r>
    </w:p>
    <w:p w:rsidR="000D6C1F" w:rsidRDefault="000D6C1F" w:rsidP="000D6C1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验证上述lsh的knn查询结果是否与输入vipno所在同一个簇，并进行讨论分析；</w:t>
      </w:r>
    </w:p>
    <w:p w:rsidR="000D6C1F" w:rsidRDefault="000D6C1F" w:rsidP="000D6C1F">
      <w:pPr>
        <w:pStyle w:val="a4"/>
        <w:ind w:left="360" w:firstLineChars="0" w:firstLine="0"/>
      </w:pPr>
      <w:r>
        <w:rPr>
          <w:rFonts w:hint="eastAsia"/>
        </w:rPr>
        <w:t>可以</w:t>
      </w:r>
      <w:r>
        <w:t>参考</w:t>
      </w:r>
      <w:hyperlink r:id="rId7" w:anchor="sphx-glr-auto-examples-cluster-plot-kmeans-silhouette-analysis-py" w:history="1">
        <w:r w:rsidRPr="008476DA">
          <w:rPr>
            <w:rStyle w:val="a3"/>
            <w:rFonts w:hint="eastAsia"/>
          </w:rPr>
          <w:t>SKL</w:t>
        </w:r>
        <w:r w:rsidRPr="008476DA">
          <w:rPr>
            <w:rStyle w:val="a3"/>
          </w:rPr>
          <w:t>earn kmeans demo</w:t>
        </w:r>
      </w:hyperlink>
      <w:r>
        <w:t>：</w:t>
      </w:r>
      <w:r>
        <w:rPr>
          <w:rFonts w:hint="eastAsia"/>
        </w:rPr>
        <w:t xml:space="preserve"> 以及</w:t>
      </w:r>
      <w:r w:rsidRPr="00115AED">
        <w:t>Silhouette</w:t>
      </w:r>
      <w:r>
        <w:rPr>
          <w:rFonts w:hint="eastAsia"/>
        </w:rPr>
        <w:t>系数的wikipedia说明内容：</w:t>
      </w:r>
      <w:r w:rsidRPr="000D6C1F">
        <w:t>https://en.wikipedia.org/wiki/Silhouette_(clustering)</w:t>
      </w:r>
    </w:p>
    <w:p w:rsidR="000D6C1F" w:rsidRPr="000D6C1F" w:rsidRDefault="000D6C1F" w:rsidP="000D6C1F">
      <w:pPr>
        <w:pStyle w:val="a4"/>
        <w:ind w:left="360" w:firstLineChars="0" w:firstLine="0"/>
      </w:pPr>
    </w:p>
    <w:p w:rsidR="000D6C1F" w:rsidRDefault="000D6C1F" w:rsidP="000D6C1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通过sklearn</w:t>
      </w:r>
      <w:r>
        <w:t xml:space="preserve"> </w:t>
      </w:r>
      <w:r>
        <w:rPr>
          <w:rFonts w:hint="eastAsia"/>
        </w:rPr>
        <w:t>DBSCAN算法进行</w:t>
      </w:r>
      <w:r>
        <w:t>如上的</w:t>
      </w:r>
      <w:r>
        <w:rPr>
          <w:rFonts w:hint="eastAsia"/>
        </w:rPr>
        <w:t>vipno聚类操作，变化</w:t>
      </w:r>
      <w:r w:rsidRPr="008476DA">
        <w:t>eps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，并</w:t>
      </w:r>
      <w:r>
        <w:t>计算</w:t>
      </w:r>
      <w:r w:rsidRPr="00115AED">
        <w:t>Silhouette</w:t>
      </w:r>
      <w:r>
        <w:rPr>
          <w:rFonts w:hint="eastAsia"/>
        </w:rPr>
        <w:t>系数，</w:t>
      </w:r>
      <w:r>
        <w:t>以寻求最优eps值。要求</w:t>
      </w:r>
      <w:r>
        <w:rPr>
          <w:rFonts w:hint="eastAsia"/>
        </w:rPr>
        <w:t>：</w:t>
      </w:r>
    </w:p>
    <w:p w:rsidR="000D6C1F" w:rsidRDefault="000D6C1F" w:rsidP="000D6C1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以</w:t>
      </w:r>
      <w:r>
        <w:t>k值为横轴、</w:t>
      </w:r>
      <w:r w:rsidRPr="00115AED">
        <w:t>Silhouette</w:t>
      </w:r>
      <w:r>
        <w:rPr>
          <w:rFonts w:hint="eastAsia"/>
        </w:rPr>
        <w:t>系数值</w:t>
      </w:r>
      <w:r>
        <w:t>为y轴，画出</w:t>
      </w:r>
      <w:r w:rsidRPr="00115AED">
        <w:t>Silhouette</w:t>
      </w:r>
      <w:r>
        <w:rPr>
          <w:rFonts w:hint="eastAsia"/>
        </w:rPr>
        <w:t>系数值-</w:t>
      </w:r>
      <w:r>
        <w:t>k值的函数图；</w:t>
      </w:r>
    </w:p>
    <w:p w:rsidR="000D6C1F" w:rsidRDefault="000D6C1F" w:rsidP="006C1CB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验证上述lsh的knn查询结果是否与输入vipno所在同一个簇，并进行讨论分析；</w:t>
      </w:r>
    </w:p>
    <w:p w:rsidR="000D6C1F" w:rsidRDefault="000D6C1F" w:rsidP="000D6C1F">
      <w:pPr>
        <w:pStyle w:val="a4"/>
        <w:numPr>
          <w:ilvl w:val="1"/>
          <w:numId w:val="1"/>
        </w:numPr>
        <w:ind w:firstLineChars="0"/>
      </w:pPr>
      <w:r>
        <w:t>比较</w:t>
      </w:r>
      <w:r>
        <w:rPr>
          <w:rFonts w:hint="eastAsia"/>
        </w:rPr>
        <w:t>DBS</w:t>
      </w:r>
      <w:r>
        <w:t>can</w:t>
      </w:r>
      <w:r>
        <w:rPr>
          <w:rFonts w:hint="eastAsia"/>
        </w:rPr>
        <w:t>和</w:t>
      </w:r>
      <w:r>
        <w:t>kmeans二者的</w:t>
      </w:r>
      <w:r>
        <w:rPr>
          <w:rFonts w:hint="eastAsia"/>
        </w:rPr>
        <w:t>最优</w:t>
      </w:r>
      <w:r>
        <w:t>聚类结果</w:t>
      </w:r>
      <w:r>
        <w:rPr>
          <w:rFonts w:hint="eastAsia"/>
        </w:rPr>
        <w:t>，</w:t>
      </w:r>
      <w:r>
        <w:t>并加以讨论和比较。</w:t>
      </w:r>
    </w:p>
    <w:p w:rsidR="000D6C1F" w:rsidRDefault="000D6C1F" w:rsidP="000D6C1F">
      <w:pPr>
        <w:ind w:left="420"/>
        <w:rPr>
          <w:rStyle w:val="a3"/>
        </w:rPr>
      </w:pPr>
      <w:r>
        <w:rPr>
          <w:rFonts w:hint="eastAsia"/>
        </w:rPr>
        <w:t>可以</w:t>
      </w:r>
      <w:r>
        <w:t>参考</w:t>
      </w:r>
      <w:hyperlink r:id="rId8" w:anchor="sphx-glr-auto-examples-cluster-plot-dbscan-py" w:history="1">
        <w:r w:rsidRPr="008476DA">
          <w:rPr>
            <w:rStyle w:val="a3"/>
          </w:rPr>
          <w:t>SKLearn DBScan demo</w:t>
        </w:r>
      </w:hyperlink>
    </w:p>
    <w:p w:rsidR="000D6C1F" w:rsidRDefault="000D6C1F" w:rsidP="000D6C1F">
      <w:pPr>
        <w:ind w:left="420"/>
      </w:pPr>
    </w:p>
    <w:p w:rsidR="000D6C1F" w:rsidRDefault="000D6C1F" w:rsidP="000D6C1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通过SKL</w:t>
      </w:r>
      <w:r>
        <w:t>earn的</w:t>
      </w:r>
      <w:r w:rsidRPr="00291B8D">
        <w:t>GaussianMixture</w:t>
      </w:r>
      <w:r>
        <w:rPr>
          <w:rFonts w:hint="eastAsia"/>
        </w:rPr>
        <w:t>模型(</w:t>
      </w:r>
      <w:r>
        <w:t>GMM</w:t>
      </w:r>
      <w:r>
        <w:rPr>
          <w:rFonts w:hint="eastAsia"/>
        </w:rPr>
        <w:t>)聚类</w:t>
      </w:r>
      <w:r>
        <w:t>如上的</w:t>
      </w:r>
      <w:r>
        <w:rPr>
          <w:rFonts w:hint="eastAsia"/>
        </w:rPr>
        <w:t>vipno聚类操作,</w:t>
      </w:r>
      <w:r>
        <w:t xml:space="preserve"> </w:t>
      </w:r>
      <w:r>
        <w:rPr>
          <w:rFonts w:hint="eastAsia"/>
        </w:rPr>
        <w:t>并</w:t>
      </w:r>
      <w:r>
        <w:t>比较</w:t>
      </w:r>
      <w:r>
        <w:rPr>
          <w:rFonts w:hint="eastAsia"/>
        </w:rPr>
        <w:t>GM</w:t>
      </w:r>
      <w:r>
        <w:t>M</w:t>
      </w:r>
      <w:r>
        <w:rPr>
          <w:rFonts w:hint="eastAsia"/>
        </w:rPr>
        <w:t>和K</w:t>
      </w:r>
      <w:r>
        <w:t>Means、DBSCan</w:t>
      </w:r>
      <w:r>
        <w:rPr>
          <w:rFonts w:hint="eastAsia"/>
        </w:rPr>
        <w:t>的</w:t>
      </w:r>
      <w:r>
        <w:t>聚类结果</w:t>
      </w:r>
      <w:r>
        <w:rPr>
          <w:rFonts w:hint="eastAsia"/>
        </w:rPr>
        <w:t>；在与</w:t>
      </w:r>
      <w:r>
        <w:t>Kmeans进行比较</w:t>
      </w:r>
      <w:r>
        <w:rPr>
          <w:rFonts w:hint="eastAsia"/>
        </w:rPr>
        <w:t>时</w:t>
      </w:r>
      <w:r>
        <w:t>，GMM</w:t>
      </w:r>
      <w:r>
        <w:rPr>
          <w:rFonts w:hint="eastAsia"/>
        </w:rPr>
        <w:t>的</w:t>
      </w:r>
      <w:r w:rsidRPr="00291B8D">
        <w:t>n_components</w:t>
      </w:r>
      <w:r>
        <w:rPr>
          <w:rFonts w:hint="eastAsia"/>
        </w:rPr>
        <w:t>可与</w:t>
      </w:r>
      <w:r>
        <w:t>Kmeans</w:t>
      </w:r>
      <w:r>
        <w:rPr>
          <w:rFonts w:hint="eastAsia"/>
        </w:rPr>
        <w:t>的</w:t>
      </w:r>
      <w:r>
        <w:t>最佳k值相同；</w:t>
      </w:r>
      <w:r>
        <w:rPr>
          <w:rFonts w:hint="eastAsia"/>
        </w:rPr>
        <w:t>在与DBS</w:t>
      </w:r>
      <w:r>
        <w:t>can进行比较</w:t>
      </w:r>
      <w:r>
        <w:rPr>
          <w:rFonts w:hint="eastAsia"/>
        </w:rPr>
        <w:t>时</w:t>
      </w:r>
      <w:r>
        <w:t>，GMM</w:t>
      </w:r>
      <w:r>
        <w:rPr>
          <w:rFonts w:hint="eastAsia"/>
        </w:rPr>
        <w:t>的</w:t>
      </w:r>
      <w:r w:rsidRPr="00291B8D">
        <w:t>n_components</w:t>
      </w:r>
      <w:r>
        <w:rPr>
          <w:rFonts w:hint="eastAsia"/>
        </w:rPr>
        <w:t>可与DBS</w:t>
      </w:r>
      <w:r>
        <w:t>can</w:t>
      </w:r>
      <w:r>
        <w:rPr>
          <w:rFonts w:hint="eastAsia"/>
        </w:rPr>
        <w:t>的</w:t>
      </w:r>
      <w:r>
        <w:t>最佳</w:t>
      </w:r>
      <w:r>
        <w:rPr>
          <w:rFonts w:hint="eastAsia"/>
        </w:rPr>
        <w:t>eps</w:t>
      </w:r>
      <w:r>
        <w:t>k值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簇</w:t>
      </w:r>
      <w:r>
        <w:t>个数相同</w:t>
      </w:r>
      <w:r>
        <w:rPr>
          <w:rFonts w:hint="eastAsia"/>
        </w:rPr>
        <w:t>。求解</w:t>
      </w:r>
      <w:r>
        <w:t>：</w:t>
      </w:r>
    </w:p>
    <w:p w:rsidR="000D6C1F" w:rsidRDefault="000D6C1F" w:rsidP="000D6C1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假定</w:t>
      </w:r>
      <w:r>
        <w:t>以Kmeans</w:t>
      </w:r>
      <w:r>
        <w:rPr>
          <w:rFonts w:hint="eastAsia"/>
        </w:rPr>
        <w:t>作为真实的</w:t>
      </w:r>
      <w:r>
        <w:t>聚类结果，</w:t>
      </w:r>
      <w:r>
        <w:rPr>
          <w:rFonts w:hint="eastAsia"/>
        </w:rPr>
        <w:t>计算GMM的准确率(accuracy)</w:t>
      </w:r>
      <w:r>
        <w:t>;</w:t>
      </w:r>
    </w:p>
    <w:p w:rsidR="000D6C1F" w:rsidRDefault="000D6C1F" w:rsidP="000D6C1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假定</w:t>
      </w:r>
      <w:r>
        <w:t>以DBScan</w:t>
      </w:r>
      <w:r>
        <w:rPr>
          <w:rFonts w:hint="eastAsia"/>
        </w:rPr>
        <w:t>作为真实的</w:t>
      </w:r>
      <w:r>
        <w:t>聚类结果，</w:t>
      </w:r>
      <w:r>
        <w:rPr>
          <w:rFonts w:hint="eastAsia"/>
        </w:rPr>
        <w:t>计算GMM的准确率(accuracy)</w:t>
      </w:r>
      <w:r>
        <w:t>;</w:t>
      </w:r>
    </w:p>
    <w:p w:rsidR="000D6C1F" w:rsidRDefault="000D6C1F" w:rsidP="00DB5CA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验证上述lsh的knn查询结果是否与输入vipno所在同一个簇，并进行讨论分析；</w:t>
      </w:r>
    </w:p>
    <w:p w:rsidR="000D6C1F" w:rsidRPr="00291B8D" w:rsidRDefault="000D6C1F" w:rsidP="000D6C1F">
      <w:pPr>
        <w:pStyle w:val="a4"/>
        <w:ind w:left="360" w:firstLineChars="0" w:firstLine="0"/>
      </w:pPr>
      <w:r>
        <w:rPr>
          <w:rFonts w:hint="eastAsia"/>
        </w:rPr>
        <w:t>可以</w:t>
      </w:r>
      <w:r>
        <w:t>参考</w:t>
      </w:r>
      <w:hyperlink r:id="rId9" w:anchor="sphx-glr-auto-examples-mixture-plot-gmm-covariances-py" w:history="1">
        <w:r w:rsidRPr="008476DA">
          <w:rPr>
            <w:rStyle w:val="a3"/>
          </w:rPr>
          <w:t xml:space="preserve">SKLearn </w:t>
        </w:r>
        <w:r>
          <w:rPr>
            <w:rStyle w:val="a3"/>
          </w:rPr>
          <w:t>GMM</w:t>
        </w:r>
        <w:r w:rsidRPr="008476DA">
          <w:rPr>
            <w:rStyle w:val="a3"/>
          </w:rPr>
          <w:t xml:space="preserve"> demo</w:t>
        </w:r>
      </w:hyperlink>
    </w:p>
    <w:p w:rsidR="00C10408" w:rsidRDefault="00C10408" w:rsidP="00C10408">
      <w:pPr>
        <w:widowControl/>
        <w:jc w:val="left"/>
      </w:pPr>
    </w:p>
    <w:p w:rsidR="00531BF6" w:rsidRDefault="00531BF6" w:rsidP="00C10408">
      <w:pPr>
        <w:widowControl/>
        <w:jc w:val="left"/>
      </w:pPr>
      <w:r>
        <w:rPr>
          <w:rFonts w:hint="eastAsia"/>
        </w:rPr>
        <w:t>提交日期：2017/0</w:t>
      </w:r>
      <w:r w:rsidR="007B70E9">
        <w:rPr>
          <w:rFonts w:hint="eastAsia"/>
        </w:rPr>
        <w:t>4</w:t>
      </w:r>
      <w:r>
        <w:rPr>
          <w:rFonts w:hint="eastAsia"/>
        </w:rPr>
        <w:t>/</w:t>
      </w:r>
      <w:r w:rsidR="007B70E9">
        <w:rPr>
          <w:rFonts w:hint="eastAsia"/>
        </w:rPr>
        <w:t>08</w:t>
      </w:r>
      <w:r>
        <w:rPr>
          <w:rFonts w:hint="eastAsia"/>
        </w:rPr>
        <w:t>日 23：59PM</w:t>
      </w:r>
      <w:r w:rsidR="00C10408">
        <w:rPr>
          <w:rFonts w:hint="eastAsia"/>
        </w:rPr>
        <w:t>，</w:t>
      </w:r>
      <w:r w:rsidR="00005E32" w:rsidRPr="00005E32">
        <w:rPr>
          <w:rFonts w:hint="eastAsia"/>
        </w:rPr>
        <w:t>提交内容发送至</w:t>
      </w:r>
      <w:r w:rsidR="00005E32" w:rsidRPr="00005E32">
        <w:t>tongjidam18@163.com</w:t>
      </w:r>
      <w:r w:rsidR="00005E32" w:rsidRPr="00005E32">
        <w:rPr>
          <w:rFonts w:hint="eastAsia"/>
        </w:rPr>
        <w:t>，</w:t>
      </w:r>
      <w:r w:rsidR="00005E32">
        <w:rPr>
          <w:rFonts w:hint="eastAsia"/>
        </w:rPr>
        <w:t>提交</w:t>
      </w:r>
      <w:r w:rsidR="00005E32" w:rsidRPr="00005E32">
        <w:rPr>
          <w:rFonts w:hint="eastAsia"/>
        </w:rPr>
        <w:t>内容</w:t>
      </w:r>
      <w:r w:rsidR="00C10408">
        <w:rPr>
          <w:rFonts w:hint="eastAsia"/>
        </w:rPr>
        <w:t>包括：</w:t>
      </w:r>
    </w:p>
    <w:p w:rsidR="000A0BA9" w:rsidRDefault="00C10408" w:rsidP="00A841B4">
      <w:pPr>
        <w:pStyle w:val="a4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每个作业提交内容以学号+hw1.zip作为命名方法；其中包括4个子目录，命名方式分别为</w:t>
      </w:r>
      <w:r>
        <w:t>q1,q2,q3</w:t>
      </w:r>
      <w:r>
        <w:rPr>
          <w:rFonts w:hint="eastAsia"/>
        </w:rPr>
        <w:t>和q4，</w:t>
      </w:r>
      <w:r w:rsidR="000A0BA9">
        <w:rPr>
          <w:rFonts w:hint="eastAsia"/>
        </w:rPr>
        <w:t>每个子目录</w:t>
      </w:r>
      <w:r>
        <w:rPr>
          <w:rFonts w:hint="eastAsia"/>
        </w:rPr>
        <w:t>包括</w:t>
      </w:r>
      <w:r w:rsidR="000A0BA9">
        <w:rPr>
          <w:rFonts w:hint="eastAsia"/>
        </w:rPr>
        <w:t>对应</w:t>
      </w:r>
      <w:r>
        <w:rPr>
          <w:rFonts w:hint="eastAsia"/>
        </w:rPr>
        <w:t>目的代码和</w:t>
      </w:r>
      <w:r w:rsidR="000A0BA9">
        <w:rPr>
          <w:rFonts w:hint="eastAsia"/>
        </w:rPr>
        <w:t>word</w:t>
      </w:r>
      <w:r>
        <w:rPr>
          <w:rFonts w:hint="eastAsia"/>
        </w:rPr>
        <w:t>报告。</w:t>
      </w:r>
      <w:r w:rsidR="000A0BA9">
        <w:rPr>
          <w:rFonts w:hint="eastAsia"/>
        </w:rPr>
        <w:t>其中</w:t>
      </w:r>
      <w:r w:rsidR="000A0BA9">
        <w:rPr>
          <w:rFonts w:hint="eastAsia"/>
        </w:rPr>
        <w:t>报告包括1）代码运行结果屏幕拷贝；2）讨论分析部分；3）性能比较图表</w:t>
      </w:r>
    </w:p>
    <w:sectPr w:rsidR="000A0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D8B" w:rsidRDefault="00CE7D8B" w:rsidP="002C5949">
      <w:r>
        <w:separator/>
      </w:r>
    </w:p>
  </w:endnote>
  <w:endnote w:type="continuationSeparator" w:id="0">
    <w:p w:rsidR="00CE7D8B" w:rsidRDefault="00CE7D8B" w:rsidP="002C5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D8B" w:rsidRDefault="00CE7D8B" w:rsidP="002C5949">
      <w:r>
        <w:separator/>
      </w:r>
    </w:p>
  </w:footnote>
  <w:footnote w:type="continuationSeparator" w:id="0">
    <w:p w:rsidR="00CE7D8B" w:rsidRDefault="00CE7D8B" w:rsidP="002C5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A5DFB"/>
    <w:multiLevelType w:val="hybridMultilevel"/>
    <w:tmpl w:val="7B362890"/>
    <w:lvl w:ilvl="0" w:tplc="85827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192187"/>
    <w:multiLevelType w:val="hybridMultilevel"/>
    <w:tmpl w:val="1EC0021E"/>
    <w:lvl w:ilvl="0" w:tplc="402EB7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9F7AF5"/>
    <w:multiLevelType w:val="hybridMultilevel"/>
    <w:tmpl w:val="117403D8"/>
    <w:lvl w:ilvl="0" w:tplc="D7F6B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6F9"/>
    <w:rsid w:val="00004777"/>
    <w:rsid w:val="00005E32"/>
    <w:rsid w:val="000660CA"/>
    <w:rsid w:val="000A0BA9"/>
    <w:rsid w:val="000D6C1F"/>
    <w:rsid w:val="00105B70"/>
    <w:rsid w:val="001F1BD5"/>
    <w:rsid w:val="0020164B"/>
    <w:rsid w:val="0025389D"/>
    <w:rsid w:val="002C5949"/>
    <w:rsid w:val="002F4377"/>
    <w:rsid w:val="00360A67"/>
    <w:rsid w:val="00374732"/>
    <w:rsid w:val="004D3B35"/>
    <w:rsid w:val="00531BF6"/>
    <w:rsid w:val="0069720F"/>
    <w:rsid w:val="006C56F9"/>
    <w:rsid w:val="007436C0"/>
    <w:rsid w:val="00755EAE"/>
    <w:rsid w:val="007B70E9"/>
    <w:rsid w:val="007D2B72"/>
    <w:rsid w:val="008A709C"/>
    <w:rsid w:val="009319DC"/>
    <w:rsid w:val="009519DA"/>
    <w:rsid w:val="00AC31B8"/>
    <w:rsid w:val="00B14716"/>
    <w:rsid w:val="00BD0E89"/>
    <w:rsid w:val="00C10408"/>
    <w:rsid w:val="00C719DA"/>
    <w:rsid w:val="00CE7D8B"/>
    <w:rsid w:val="00EF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21EF5"/>
  <w15:docId w15:val="{98F5021B-B888-4190-AA77-8FECA400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56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6F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C56F9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6C56F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A709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A709C"/>
    <w:rPr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0D6C1F"/>
    <w:rPr>
      <w:color w:val="808080"/>
      <w:shd w:val="clear" w:color="auto" w:fill="E6E6E6"/>
    </w:rPr>
  </w:style>
  <w:style w:type="paragraph" w:styleId="a8">
    <w:name w:val="header"/>
    <w:basedOn w:val="a"/>
    <w:link w:val="a9"/>
    <w:uiPriority w:val="99"/>
    <w:unhideWhenUsed/>
    <w:rsid w:val="002C5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C594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C5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C59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auto_examples/cluster/plot_dbsca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auto_examples/cluster/plot_kmeans_silhouette_analys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auto_examples/mixture/plot_gmm_covarianc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Weixiong RAO</dc:creator>
  <cp:keywords/>
  <dc:description/>
  <cp:lastModifiedBy>Weixiong</cp:lastModifiedBy>
  <cp:revision>10</cp:revision>
  <dcterms:created xsi:type="dcterms:W3CDTF">2018-03-16T15:13:00Z</dcterms:created>
  <dcterms:modified xsi:type="dcterms:W3CDTF">2018-03-17T04:39:00Z</dcterms:modified>
</cp:coreProperties>
</file>