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6.xml" ContentType="application/vnd.ms-office.chartstyle+xml"/>
  <Override PartName="/word/charts/colors6.xml" ContentType="application/vnd.ms-office.chartcolorstyle+xml"/>
  <Override PartName="/word/charts/chart6.xml" ContentType="application/vnd.openxmlformats-officedocument.drawingml.chart+xml"/>
  <Override PartName="/word/charts/colors5.xml" ContentType="application/vnd.ms-office.chartcolorstyle+xml"/>
  <Override PartName="/word/charts/chart5.xml" ContentType="application/vnd.openxmlformats-officedocument.drawingml.chart+xml"/>
  <Override PartName="/word/charts/style2.xml" ContentType="application/vnd.ms-office.chartstyle+xml"/>
  <Override PartName="/word/charts/style4.xml" ContentType="application/vnd.ms-office.chartstyle+xml"/>
  <Override PartName="/word/charts/colors2.xml" ContentType="application/vnd.ms-office.chartcolorstyle+xml"/>
  <Override PartName="/word/charts/colors3.xml" ContentType="application/vnd.ms-office.chartcolorstyle+xml"/>
  <Override PartName="/word/charts/chart2.xml" ContentType="application/vnd.openxmlformats-officedocument.drawingml.chart+xml"/>
  <Override PartName="/word/charts/style5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footer3.xml" ContentType="application/vnd.openxmlformats-officedocument.wordprocessingml.footer+xml"/>
  <Override PartName="/word/charts/style1.xml" ContentType="application/vnd.ms-office.chartstyle+xml"/>
  <Override PartName="/word/charts/colors4.xml" ContentType="application/vnd.ms-office.chartcolorsty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charts/style3.xml" ContentType="application/vnd.ms-office.chartsty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4"/>
        <w:jc w:val="center"/>
        <w:rPr>
          <w:i/>
          <w:sz w:val="22"/>
          <w:szCs w:val="22"/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23950" cy="112395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12395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8.5pt;height:88.5pt;mso-wrap-distance-left:0.0pt;mso-wrap-distance-top:0.0pt;mso-wrap-distance-right:0.0pt;mso-wrap-distance-bottom:0.0pt;" stroked="f">
                <v:path textboxrect="0,0,0,0"/>
                <v:imagedata r:id="rId17" o:title=""/>
              </v:shape>
            </w:pict>
          </mc:Fallback>
        </mc:AlternateContent>
      </w:r>
      <w:r>
        <w:rPr>
          <w:lang w:val="en-US"/>
        </w:rPr>
      </w:r>
    </w:p>
    <w:p>
      <w:pPr>
        <w:pStyle w:val="814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14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VYTAUTAS MAGNUS UNIVERSITY</w:t>
      </w:r>
      <w:r>
        <w:rPr>
          <w:lang w:val="en-US"/>
        </w:rPr>
      </w:r>
    </w:p>
    <w:p>
      <w:pPr>
        <w:ind w:firstLine="0"/>
        <w:jc w:val="center"/>
        <w:spacing w:line="240" w:lineRule="auto"/>
        <w:rPr>
          <w:caps/>
          <w:lang w:val="en-US"/>
        </w:rPr>
      </w:pPr>
      <w:r>
        <w:rPr>
          <w:caps/>
          <w:lang w:val="en-US"/>
        </w:rPr>
        <w:t xml:space="preserve">FACULTY OF INFORMATICS</w:t>
      </w:r>
      <w:r>
        <w:rPr>
          <w:lang w:val="en-US"/>
        </w:rPr>
      </w:r>
    </w:p>
    <w:p>
      <w:pPr>
        <w:ind w:firstLine="0"/>
        <w:jc w:val="center"/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jc w:val="center"/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Paulius Lapienis</w:t>
      </w:r>
      <w:r>
        <w:rPr>
          <w:lang w:val="en-US"/>
        </w:rPr>
      </w:r>
    </w:p>
    <w:p>
      <w:pPr>
        <w:ind w:firstLine="0"/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jc w:val="center"/>
        <w:spacing w:line="240" w:lineRule="auto"/>
        <w:rPr>
          <w:b/>
          <w:caps/>
          <w:sz w:val="28"/>
          <w:lang w:val="en-US"/>
        </w:rPr>
      </w:pPr>
      <w:r>
        <w:rPr>
          <w:b/>
          <w:caps/>
          <w:sz w:val="28"/>
          <w:lang w:val="en-US"/>
        </w:rPr>
        <w:t xml:space="preserve">Computer Systems Administration</w:t>
      </w:r>
      <w:r>
        <w:rPr>
          <w:lang w:val="en-US"/>
        </w:rPr>
      </w:r>
    </w:p>
    <w:p>
      <w:pPr>
        <w:ind w:firstLine="0"/>
        <w:jc w:val="center"/>
        <w:spacing w:line="240" w:lineRule="auto"/>
        <w:rPr>
          <w:caps/>
          <w:lang w:val="en-US"/>
        </w:rPr>
      </w:pPr>
      <w:r>
        <w:rPr>
          <w:b/>
          <w:caps/>
          <w:sz w:val="28"/>
          <w:lang w:val="en-US"/>
        </w:rPr>
        <w:t xml:space="preserve">LAB WORK</w:t>
      </w:r>
      <w:r>
        <w:rPr>
          <w:b/>
          <w:caps/>
          <w:sz w:val="28"/>
          <w:lang w:val="en-US"/>
        </w:rPr>
        <w:t xml:space="preserve"> n</w:t>
      </w:r>
      <w:r>
        <w:rPr>
          <w:b/>
          <w:caps/>
          <w:sz w:val="28"/>
          <w:lang w:val="en-US"/>
        </w:rPr>
        <w:t xml:space="preserve">O</w:t>
      </w:r>
      <w:r>
        <w:rPr>
          <w:b/>
          <w:caps/>
          <w:sz w:val="28"/>
          <w:lang w:val="en-US"/>
        </w:rPr>
        <w:t xml:space="preserve">. 1</w:t>
      </w:r>
      <w:r>
        <w:rPr>
          <w:lang w:val="en-US"/>
        </w:rPr>
      </w:r>
    </w:p>
    <w:p>
      <w:pPr>
        <w:ind w:firstLine="0"/>
        <w:jc w:val="center"/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jc w:val="center"/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jc w:val="center"/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widowControl w:val="off"/>
        <w:rPr>
          <w:b/>
          <w:szCs w:val="12"/>
          <w:lang w:val="en-US"/>
        </w:rPr>
      </w:pPr>
      <w:r>
        <w:rPr>
          <w:b/>
          <w:szCs w:val="12"/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widowControl w:val="off"/>
        <w:rPr>
          <w:b/>
          <w:szCs w:val="12"/>
          <w:lang w:val="en-US"/>
        </w:rPr>
      </w:pPr>
      <w:r>
        <w:rPr>
          <w:b/>
          <w:szCs w:val="12"/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widowControl w:val="off"/>
        <w:rPr>
          <w:b/>
          <w:szCs w:val="12"/>
          <w:lang w:val="en-US"/>
        </w:rPr>
      </w:pPr>
      <w:r>
        <w:rPr>
          <w:b/>
          <w:szCs w:val="12"/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widowControl w:val="off"/>
        <w:rPr>
          <w:b/>
          <w:szCs w:val="12"/>
          <w:lang w:val="en-US"/>
        </w:rPr>
      </w:pPr>
      <w:r>
        <w:rPr>
          <w:b/>
          <w:szCs w:val="12"/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widowControl w:val="off"/>
        <w:rPr>
          <w:b/>
          <w:szCs w:val="12"/>
          <w:lang w:val="en-US"/>
        </w:rPr>
      </w:pPr>
      <w:r>
        <w:rPr>
          <w:b/>
          <w:szCs w:val="12"/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widowControl w:val="off"/>
        <w:rPr>
          <w:b/>
          <w:szCs w:val="12"/>
          <w:lang w:val="en-US"/>
        </w:rPr>
      </w:pPr>
      <w:r>
        <w:rPr>
          <w:b/>
          <w:szCs w:val="12"/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widowControl w:val="off"/>
        <w:rPr>
          <w:b/>
          <w:szCs w:val="12"/>
          <w:lang w:val="en-US"/>
        </w:rPr>
      </w:pPr>
      <w:r>
        <w:rPr>
          <w:b/>
          <w:szCs w:val="12"/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widowControl w:val="off"/>
        <w:rPr>
          <w:b/>
          <w:szCs w:val="12"/>
          <w:lang w:val="en-US"/>
        </w:rPr>
      </w:pPr>
      <w:r>
        <w:rPr>
          <w:b/>
          <w:szCs w:val="12"/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widowControl w:val="off"/>
        <w:rPr>
          <w:b/>
          <w:szCs w:val="12"/>
          <w:lang w:val="en-US"/>
        </w:rPr>
      </w:pPr>
      <w:r>
        <w:rPr>
          <w:b/>
          <w:szCs w:val="12"/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widowControl w:val="off"/>
        <w:rPr>
          <w:b/>
          <w:szCs w:val="12"/>
          <w:lang w:val="en-US"/>
        </w:rPr>
      </w:pPr>
      <w:r>
        <w:rPr>
          <w:b/>
          <w:szCs w:val="12"/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widowControl w:val="off"/>
        <w:rPr>
          <w:b/>
          <w:szCs w:val="12"/>
          <w:lang w:val="en-US"/>
        </w:rPr>
      </w:pPr>
      <w:r>
        <w:rPr>
          <w:b/>
          <w:szCs w:val="12"/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widowControl w:val="off"/>
        <w:rPr>
          <w:b/>
          <w:szCs w:val="12"/>
          <w:lang w:val="en-US"/>
        </w:rPr>
      </w:pPr>
      <w:r>
        <w:rPr>
          <w:b/>
          <w:szCs w:val="12"/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widowControl w:val="off"/>
        <w:rPr>
          <w:b/>
          <w:szCs w:val="12"/>
          <w:lang w:val="en-US"/>
        </w:rPr>
      </w:pPr>
      <w:r>
        <w:rPr>
          <w:b/>
          <w:szCs w:val="12"/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widowControl w:val="off"/>
        <w:rPr>
          <w:b/>
          <w:szCs w:val="12"/>
          <w:lang w:val="en-US"/>
        </w:rPr>
      </w:pPr>
      <w:r>
        <w:rPr>
          <w:b/>
          <w:szCs w:val="12"/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widowControl w:val="off"/>
        <w:rPr>
          <w:b/>
          <w:szCs w:val="12"/>
          <w:lang w:val="en-US"/>
        </w:rPr>
      </w:pPr>
      <w:r>
        <w:rPr>
          <w:b/>
          <w:szCs w:val="12"/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widowControl w:val="off"/>
        <w:rPr>
          <w:b/>
          <w:szCs w:val="12"/>
          <w:lang w:val="en-US"/>
        </w:rPr>
      </w:pPr>
      <w:r>
        <w:rPr>
          <w:b/>
          <w:szCs w:val="12"/>
          <w:lang w:val="en-US"/>
        </w:rPr>
      </w:r>
      <w:r>
        <w:rPr>
          <w:lang w:val="en-US"/>
        </w:rPr>
      </w:r>
    </w:p>
    <w:p>
      <w:pPr>
        <w:ind w:firstLine="0"/>
        <w:spacing w:line="240" w:lineRule="auto"/>
        <w:widowControl w:val="off"/>
        <w:rPr>
          <w:b/>
          <w:szCs w:val="12"/>
          <w:lang w:val="en-US"/>
        </w:rPr>
      </w:pPr>
      <w:r>
        <w:rPr>
          <w:b/>
          <w:szCs w:val="12"/>
          <w:lang w:val="en-US"/>
        </w:rPr>
      </w:r>
      <w:r>
        <w:rPr>
          <w:lang w:val="en-US"/>
        </w:rPr>
      </w:r>
    </w:p>
    <w:p>
      <w:pPr>
        <w:ind w:firstLine="0"/>
        <w:jc w:val="center"/>
        <w:spacing w:line="240" w:lineRule="auto"/>
        <w:rPr>
          <w:lang w:val="en-US"/>
        </w:rPr>
      </w:pPr>
      <w:r>
        <w:rPr>
          <w:lang w:val="en-US"/>
        </w:rPr>
        <w:t xml:space="preserve">Kaunas, 20</w:t>
      </w:r>
      <w:r>
        <w:rPr>
          <w:lang w:val="en-US"/>
        </w:rPr>
        <w:t xml:space="preserve">2</w:t>
      </w:r>
      <w:r>
        <w:rPr>
          <w:lang w:val="en-US"/>
        </w:rPr>
        <w:t xml:space="preserve">2</w:t>
      </w:r>
      <w:r>
        <w:rPr>
          <w:lang w:val="en-US"/>
        </w:rPr>
      </w:r>
    </w:p>
    <w:p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>
        <w:rPr>
          <w:lang w:val="en-US"/>
        </w:rPr>
      </w:r>
    </w:p>
    <w:p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>
        <w:rPr>
          <w:lang w:val="en-US"/>
        </w:rPr>
      </w:r>
    </w:p>
    <w:p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>
        <w:rPr>
          <w:lang w:val="en-US"/>
        </w:rPr>
      </w:r>
    </w:p>
    <w:p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>
        <w:rPr>
          <w:lang w:val="en-US"/>
        </w:rPr>
      </w:r>
    </w:p>
    <w:p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>
        <w:rPr>
          <w:lang w:val="en-US"/>
        </w:rPr>
      </w:r>
    </w:p>
    <w:sdt>
      <w:sdtPr>
        <w15:appearance w15:val="boundingBox"/>
        <w:id w:val="923530286"/>
        <w:docPartObj>
          <w:docPartGallery w:val="Table of Contents"/>
          <w:docPartUnique w:val="true"/>
        </w:docPartObj>
        <w:rPr>
          <w:b/>
          <w:caps/>
          <w:sz w:val="32"/>
          <w:szCs w:val="32"/>
        </w:rPr>
      </w:sdtPr>
      <w:sdtContent>
        <w:p>
          <w:pPr>
            <w:pStyle w:val="839"/>
            <w:rPr>
              <w:b/>
              <w:bCs/>
              <w:sz w:val="32"/>
              <w:szCs w:val="32"/>
              <w:lang w:val="en-US"/>
            </w:rPr>
          </w:pPr>
          <w:r>
            <w:rPr>
              <w:lang w:val="en-US"/>
            </w:rPr>
          </w:r>
          <w:r>
            <w:rPr>
              <w:b/>
              <w:bCs/>
              <w:sz w:val="32"/>
              <w:szCs w:val="32"/>
              <w:lang w:val="en-US"/>
            </w:rPr>
            <w:t xml:space="preserve">CONTENT</w:t>
          </w:r>
          <w:r>
            <w:rPr>
              <w:lang w:val="en-US"/>
            </w:rPr>
          </w:r>
        </w:p>
        <w:p>
          <w:pPr>
            <w:pStyle w:val="839"/>
            <w:rPr>
              <w:b/>
              <w:bCs/>
              <w:sz w:val="32"/>
              <w:szCs w:val="32"/>
              <w:lang w:val="en-US"/>
            </w:rPr>
          </w:pPr>
          <w:r>
            <w:rPr>
              <w:b/>
              <w:bCs/>
              <w:sz w:val="32"/>
              <w:szCs w:val="32"/>
              <w:lang w:val="en-US"/>
            </w:rPr>
          </w:r>
          <w:r>
            <w:rPr>
              <w:lang w:val="en-US"/>
            </w:rPr>
          </w:r>
        </w:p>
        <w:p>
          <w:pPr>
            <w:pStyle w:val="828"/>
            <w:tabs>
              <w:tab w:val="right" w:pos="9344" w:leader="dot"/>
            </w:tabs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\o "1-3" \h \z \u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</w:r>
          <w:hyperlink w:tooltip="#_Toc1" w:anchor="_Toc1" w:history="1">
            <w:r>
              <w:rPr>
                <w:rStyle w:val="829"/>
              </w:rPr>
            </w:r>
            <w:r>
              <w:rPr>
                <w:rStyle w:val="829"/>
                <w:caps w:val="0"/>
                <w:lang w:val="en-US"/>
              </w:rPr>
              <w:t xml:space="preserve">ABSTRACT</w:t>
            </w:r>
            <w:r>
              <w:rPr>
                <w:rStyle w:val="829"/>
                <w:lang w:val="en-US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lang w:val="en-US"/>
            </w:rPr>
          </w:r>
        </w:p>
        <w:p>
          <w:pPr>
            <w:pStyle w:val="828"/>
            <w:tabs>
              <w:tab w:val="left" w:pos="1378" w:leader="none"/>
              <w:tab w:val="right" w:pos="9344" w:leader="dot"/>
            </w:tabs>
          </w:pPr>
          <w:hyperlink w:tooltip="#_Toc2" w:anchor="_Toc2" w:history="1">
            <w:r>
              <w:rPr>
                <w:rFonts w:ascii="Times New Roman" w:hAnsi="Times New Roman" w:eastAsia="Times New Roman" w:cs="Times New Roman"/>
              </w:rPr>
              <w:t xml:space="preserve">1</w:t>
            </w:r>
            <w:r>
              <w:tab/>
            </w:r>
            <w:r>
              <w:rPr>
                <w:rStyle w:val="829"/>
              </w:rPr>
            </w:r>
            <w:r>
              <w:rPr>
                <w:rStyle w:val="829"/>
                <w:caps w:val="0"/>
                <w:lang w:val="en-US"/>
              </w:rPr>
              <w:t xml:space="preserve">TASK</w:t>
            </w:r>
            <w:r>
              <w:rPr>
                <w:rStyle w:val="829"/>
                <w:caps w:val="0"/>
                <w:lang w:val="en-US"/>
              </w:rPr>
              <w:t xml:space="preserve">: IMAGE TRANSFORMATION</w:t>
            </w:r>
            <w:r>
              <w:rPr>
                <w:rStyle w:val="829"/>
                <w:lang w:val="en-US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lang w:val="en-US"/>
            </w:rPr>
          </w:r>
        </w:p>
        <w:p>
          <w:pPr>
            <w:pStyle w:val="828"/>
            <w:tabs>
              <w:tab w:val="left" w:pos="1378" w:leader="none"/>
              <w:tab w:val="right" w:pos="9344" w:leader="dot"/>
            </w:tabs>
          </w:pPr>
          <w:hyperlink w:tooltip="#_Toc3" w:anchor="_Toc3" w:history="1">
            <w:r>
              <w:rPr>
                <w:rFonts w:ascii="Times New Roman" w:hAnsi="Times New Roman" w:eastAsia="Times New Roman" w:cs="Times New Roman"/>
              </w:rPr>
              <w:t xml:space="preserve">2</w:t>
            </w:r>
            <w:r>
              <w:tab/>
            </w:r>
            <w:r>
              <w:rPr>
                <w:rStyle w:val="829"/>
              </w:rPr>
            </w:r>
            <w:r>
              <w:rPr>
                <w:rStyle w:val="829"/>
                <w:caps w:val="0"/>
                <w:lang w:val="en-US"/>
              </w:rPr>
              <w:t xml:space="preserve">TASK</w:t>
            </w:r>
            <w:r>
              <w:rPr>
                <w:rStyle w:val="829"/>
                <w:caps w:val="0"/>
                <w:lang w:val="en-US"/>
              </w:rPr>
              <w:t xml:space="preserve">: VIDEO TRANSFORMATION</w:t>
            </w:r>
            <w:r>
              <w:rPr>
                <w:rStyle w:val="829"/>
                <w:lang w:val="en-US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8</w:t>
              <w:fldChar w:fldCharType="end"/>
            </w:r>
          </w:hyperlink>
          <w:r>
            <w:rPr>
              <w:lang w:val="en-US"/>
            </w:rPr>
          </w:r>
        </w:p>
        <w:p>
          <w:pPr>
            <w:pStyle w:val="828"/>
            <w:tabs>
              <w:tab w:val="left" w:pos="1378" w:leader="none"/>
              <w:tab w:val="right" w:pos="9344" w:leader="dot"/>
            </w:tabs>
          </w:pPr>
          <w:hyperlink w:tooltip="#_Toc4" w:anchor="_Toc4" w:history="1">
            <w:r>
              <w:rPr>
                <w:rFonts w:ascii="Times New Roman" w:hAnsi="Times New Roman" w:eastAsia="Times New Roman" w:cs="Times New Roman"/>
              </w:rPr>
              <w:t xml:space="preserve">3</w:t>
            </w:r>
            <w:r>
              <w:tab/>
            </w:r>
            <w:r>
              <w:rPr>
                <w:rStyle w:val="829"/>
              </w:rPr>
            </w:r>
            <w:r>
              <w:rPr>
                <w:rStyle w:val="829"/>
                <w:lang w:val="en-US"/>
              </w:rPr>
              <w:t xml:space="preserve">RESULTS AND CONSLUSIONS</w:t>
            </w:r>
            <w:r>
              <w:rPr>
                <w:rStyle w:val="829"/>
                <w:lang w:val="en-US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10</w:t>
              <w:fldChar w:fldCharType="end"/>
            </w:r>
          </w:hyperlink>
          <w:r>
            <w:rPr>
              <w:lang w:val="en-US"/>
            </w:rPr>
          </w:r>
        </w:p>
        <w:p>
          <w:pPr>
            <w:pStyle w:val="827"/>
            <w:tabs>
              <w:tab w:val="left" w:pos="1618" w:leader="none"/>
              <w:tab w:val="right" w:pos="9344" w:leader="dot"/>
            </w:tabs>
          </w:pPr>
          <w:hyperlink w:tooltip="#_Toc5" w:anchor="_Toc5" w:history="1">
            <w:r>
              <w:rPr>
                <w:rFonts w:ascii="Times New Roman" w:hAnsi="Times New Roman" w:eastAsia="Times New Roman" w:cs="Times New Roman"/>
              </w:rPr>
              <w:t xml:space="preserve">3.1</w:t>
            </w:r>
            <w:r>
              <w:tab/>
            </w:r>
            <w:r>
              <w:rPr>
                <w:rStyle w:val="829"/>
              </w:rPr>
            </w:r>
            <w:r>
              <w:rPr>
                <w:rStyle w:val="829"/>
                <w:lang w:val="en-US"/>
              </w:rPr>
              <w:t xml:space="preserve">Results</w:t>
            </w:r>
            <w:r>
              <w:rPr>
                <w:rStyle w:val="829"/>
                <w:lang w:val="en-US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10</w:t>
              <w:fldChar w:fldCharType="end"/>
            </w:r>
          </w:hyperlink>
          <w:r>
            <w:rPr>
              <w:lang w:val="en-US"/>
            </w:rPr>
          </w:r>
        </w:p>
        <w:p>
          <w:pPr>
            <w:pStyle w:val="827"/>
            <w:tabs>
              <w:tab w:val="left" w:pos="1618" w:leader="none"/>
              <w:tab w:val="right" w:pos="9344" w:leader="dot"/>
            </w:tabs>
          </w:pPr>
          <w:hyperlink w:tooltip="#_Toc6" w:anchor="_Toc6" w:history="1">
            <w:r>
              <w:rPr>
                <w:rFonts w:ascii="Times New Roman" w:hAnsi="Times New Roman" w:eastAsia="Times New Roman" w:cs="Times New Roman"/>
              </w:rPr>
              <w:t xml:space="preserve">3.2</w:t>
            </w:r>
            <w:r>
              <w:tab/>
            </w:r>
            <w:r>
              <w:rPr>
                <w:rStyle w:val="829"/>
              </w:rPr>
            </w:r>
            <w:r>
              <w:rPr>
                <w:rStyle w:val="829"/>
                <w:lang w:val="en-US"/>
              </w:rPr>
              <w:t xml:space="preserve">Conclusions</w:t>
            </w:r>
            <w:r>
              <w:rPr>
                <w:rStyle w:val="829"/>
                <w:lang w:val="en-US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10</w:t>
              <w:fldChar w:fldCharType="end"/>
            </w:r>
          </w:hyperlink>
          <w:r>
            <w:rPr>
              <w:lang w:val="en-US"/>
            </w:rPr>
          </w:r>
        </w:p>
        <w:p>
          <w:pPr>
            <w:pStyle w:val="828"/>
            <w:tabs>
              <w:tab w:val="left" w:pos="1378" w:leader="none"/>
              <w:tab w:val="right" w:pos="9344" w:leader="dot"/>
            </w:tabs>
          </w:pPr>
          <w:hyperlink w:tooltip="#_Toc7" w:anchor="_Toc7" w:history="1">
            <w:r>
              <w:rPr>
                <w:rFonts w:ascii="Times New Roman" w:hAnsi="Times New Roman" w:eastAsia="Times New Roman" w:cs="Times New Roman"/>
              </w:rPr>
              <w:t xml:space="preserve">4</w:t>
            </w:r>
            <w:r>
              <w:tab/>
            </w:r>
            <w:r>
              <w:rPr>
                <w:rStyle w:val="829"/>
              </w:rPr>
            </w:r>
            <w:r>
              <w:rPr>
                <w:rStyle w:val="829"/>
                <w:lang w:val="en-US"/>
              </w:rPr>
              <w:t xml:space="preserve">REFERENCES</w:t>
            </w:r>
            <w:r>
              <w:rPr>
                <w:rStyle w:val="829"/>
                <w:lang w:val="en-US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11</w:t>
              <w:fldChar w:fldCharType="end"/>
            </w:r>
          </w:hyperlink>
          <w:r>
            <w:rPr>
              <w:lang w:val="en-US"/>
            </w:rPr>
          </w:r>
        </w:p>
        <w:p>
          <w:pPr>
            <w:rPr>
              <w:lang w:val="en-US"/>
            </w:rPr>
          </w:pPr>
          <w:r>
            <w:rPr>
              <w:lang w:val="en-US"/>
            </w:rPr>
          </w:r>
          <w:r>
            <w:rPr>
              <w:b/>
              <w:bCs/>
              <w:lang w:val="en-US"/>
            </w:rPr>
            <w:fldChar w:fldCharType="end"/>
          </w:r>
          <w:r>
            <w:rPr>
              <w:lang w:val="en-US"/>
            </w:rPr>
          </w:r>
          <w:r/>
        </w:p>
      </w:sdtContent>
    </w:sdt>
    <w:p>
      <w:pPr>
        <w:pStyle w:val="828"/>
        <w:tabs>
          <w:tab w:val="left" w:pos="480" w:leader="none"/>
          <w:tab w:val="right" w:pos="9628" w:leader="dot"/>
        </w:tabs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28"/>
        <w:tabs>
          <w:tab w:val="left" w:pos="480" w:leader="none"/>
          <w:tab w:val="right" w:pos="9628" w:leader="dot"/>
        </w:tabs>
        <w:rPr>
          <w:lang w:val="en-US"/>
        </w:rPr>
        <w:sectPr>
          <w:headerReference w:type="default" r:id="rId9"/>
          <w:headerReference w:type="first" r:id="rId10"/>
          <w:footerReference w:type="default" r:id="rId13"/>
          <w:footnotePr>
            <w:numRestart w:val="eachSect"/>
          </w:footnotePr>
          <w:endnotePr/>
          <w:type w:val="nextPage"/>
          <w:pgSz w:w="11906" w:h="16838" w:orient="portrait"/>
          <w:pgMar w:top="1134" w:right="1134" w:bottom="1134" w:left="1134" w:header="720" w:footer="720" w:gutter="284"/>
          <w:pgNumType w:start="1"/>
          <w:cols w:num="1" w:sep="0" w:space="720" w:equalWidth="1"/>
          <w:docGrid w:linePitch="360"/>
        </w:sectPr>
      </w:pPr>
      <w:r>
        <w:rPr>
          <w:lang w:val="en-US"/>
        </w:rPr>
      </w:r>
      <w:r>
        <w:rPr>
          <w:lang w:val="en-US"/>
        </w:rPr>
      </w:r>
    </w:p>
    <w:p>
      <w:pPr>
        <w:pStyle w:val="802"/>
        <w:numPr>
          <w:ilvl w:val="0"/>
          <w:numId w:val="0"/>
        </w:numPr>
        <w:rPr>
          <w:lang w:val="en-US"/>
        </w:rPr>
      </w:pPr>
      <w:r/>
      <w:bookmarkStart w:id="5" w:name="_Toc1"/>
      <w:r>
        <w:rPr>
          <w:caps w:val="0"/>
          <w:lang w:val="en-US"/>
        </w:rPr>
        <w:t xml:space="preserve">ABSTRACT</w:t>
      </w:r>
      <w:r>
        <w:rPr>
          <w:lang w:val="en-US"/>
        </w:rPr>
      </w:r>
      <w:bookmarkEnd w:id="5"/>
      <w:r/>
      <w:r>
        <w:rPr>
          <w:lang w:val="en-US"/>
        </w:rPr>
      </w:r>
    </w:p>
    <w:p>
      <w:pPr>
        <w:rPr>
          <w:color w:val="000000"/>
          <w:szCs w:val="24"/>
          <w:lang w:val="en-US"/>
        </w:rPr>
      </w:pPr>
      <w:r>
        <w:rPr>
          <w:color w:val="000000"/>
          <w:szCs w:val="24"/>
          <w:lang w:val="en-US" w:eastAsia="lt-LT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color w:val="000000"/>
          <w:szCs w:val="24"/>
          <w:lang w:val="en-US" w:eastAsia="lt-LT"/>
        </w:rPr>
        <w:t xml:space="preserve">This work shows the tradeoffs between quality and size for different image and video formats. The experiments performed follows this order</w:t>
      </w:r>
      <w:r>
        <w:rPr>
          <w:lang w:val="en-US"/>
        </w:rPr>
        <w:t xml:space="preserve">: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2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Images/Videos are saved using OpenCV</w:t>
      </w:r>
      <w:r>
        <w:rPr>
          <w:lang w:val="en-US"/>
        </w:rPr>
      </w:r>
    </w:p>
    <w:p>
      <w:pPr>
        <w:pStyle w:val="832"/>
        <w:numPr>
          <w:ilvl w:val="0"/>
          <w:numId w:val="43"/>
        </w:numPr>
        <w:rPr>
          <w:lang w:val="en-US"/>
        </w:rPr>
      </w:pPr>
      <w:r>
        <w:rPr>
          <w:highlight w:val="none"/>
          <w:lang w:val="en-US"/>
        </w:rPr>
        <w:t xml:space="preserve">Images/Videos are converted to grayscale</w:t>
      </w:r>
      <w:r>
        <w:rPr>
          <w:highlight w:val="none"/>
          <w:lang w:val="en-US"/>
        </w:rPr>
      </w:r>
    </w:p>
    <w:p>
      <w:pPr>
        <w:pStyle w:val="832"/>
        <w:numPr>
          <w:ilvl w:val="0"/>
          <w:numId w:val="43"/>
        </w:numPr>
        <w:rPr>
          <w:lang w:val="en-US"/>
        </w:rPr>
      </w:pPr>
      <w:r>
        <w:rPr>
          <w:highlight w:val="none"/>
          <w:lang w:val="en-US"/>
        </w:rPr>
        <w:t xml:space="preserve">Each Image/Video (both grayscale and normal) are converted to different formats</w:t>
      </w:r>
      <w:r>
        <w:rPr>
          <w:highlight w:val="none"/>
          <w:lang w:val="en-US"/>
        </w:rPr>
      </w:r>
    </w:p>
    <w:p>
      <w:pPr>
        <w:pStyle w:val="832"/>
        <w:numPr>
          <w:ilvl w:val="0"/>
          <w:numId w:val="43"/>
        </w:numPr>
        <w:rPr>
          <w:lang w:val="en-US"/>
        </w:rPr>
      </w:pPr>
      <w:r>
        <w:rPr>
          <w:highlight w:val="none"/>
          <w:lang w:val="en-US"/>
        </w:rPr>
        <w:t xml:space="preserve">The data is aggregated to a table</w:t>
      </w:r>
      <w:r>
        <w:rPr>
          <w:highlight w:val="none"/>
          <w:lang w:val="en-US"/>
        </w:rPr>
      </w:r>
    </w:p>
    <w:p>
      <w:pPr>
        <w:pStyle w:val="832"/>
        <w:numPr>
          <w:ilvl w:val="0"/>
          <w:numId w:val="43"/>
        </w:numPr>
        <w:rPr>
          <w:lang w:val="en-US"/>
        </w:rPr>
      </w:pPr>
      <w:r>
        <w:rPr>
          <w:highlight w:val="none"/>
          <w:lang w:val="en-US"/>
        </w:rPr>
        <w:t xml:space="preserve">The data is drawn in a graph</w:t>
      </w:r>
      <w:r>
        <w:rPr>
          <w:highlight w:val="none"/>
          <w:lang w:val="en-US"/>
        </w:rPr>
      </w:r>
    </w:p>
    <w:p>
      <w:pPr>
        <w:pStyle w:val="832"/>
        <w:numPr>
          <w:ilvl w:val="0"/>
          <w:numId w:val="43"/>
        </w:numPr>
        <w:rPr>
          <w:lang w:val="en-US"/>
        </w:rPr>
      </w:pPr>
      <w:r>
        <w:rPr>
          <w:highlight w:val="none"/>
          <w:lang w:val="en-US"/>
        </w:rPr>
        <w:t xml:space="preserve">Results/Conclusions are made</w:t>
      </w:r>
      <w:r>
        <w:rPr>
          <w:highlight w:val="none"/>
          <w:lang w:val="en-US"/>
        </w:rPr>
      </w:r>
    </w:p>
    <w:p>
      <w:pPr>
        <w:ind w:firstLine="0"/>
        <w:rPr>
          <w:color w:val="000000"/>
          <w:szCs w:val="24"/>
          <w:lang w:val="en-US"/>
        </w:rPr>
      </w:pPr>
      <w:r>
        <w:rPr>
          <w:color w:val="000000"/>
          <w:szCs w:val="24"/>
          <w:lang w:val="en-US" w:eastAsia="lt-LT"/>
        </w:rPr>
      </w:r>
      <w:r>
        <w:rPr>
          <w:lang w:val="en-US"/>
        </w:rPr>
      </w:r>
    </w:p>
    <w:p>
      <w:pPr>
        <w:pStyle w:val="802"/>
        <w:spacing w:after="120"/>
        <w:rPr>
          <w:lang w:val="en-US"/>
        </w:rPr>
      </w:pPr>
      <w:r/>
      <w:bookmarkStart w:id="6" w:name="_Toc2"/>
      <w:r>
        <w:rPr>
          <w:caps w:val="0"/>
          <w:lang w:val="en-US"/>
        </w:rPr>
        <w:t xml:space="preserve">TASK</w:t>
      </w:r>
      <w:r>
        <w:rPr>
          <w:caps w:val="0"/>
          <w:lang w:val="en-US"/>
        </w:rPr>
        <w:t xml:space="preserve">: IMAGE TRANSFORMATION</w:t>
      </w:r>
      <w:r>
        <w:rPr>
          <w:lang w:val="en-US"/>
        </w:rPr>
      </w:r>
      <w:bookmarkEnd w:id="6"/>
      <w:r/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Images used for transformation were obtained using the camera from my Lenovo Yoga Slim 7 inbuilt camera (exact model not known). To obtain the images OpenCV Python bindings library was used.</w:t>
      </w:r>
      <w:r>
        <w:rPr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To keep the environment conditions as static as possible the room had all the blinds closed, and used a lamp for illumination. Additionally the images were taken in rapid succession using a for loop (1).</w:t>
      </w:r>
      <w:r>
        <w:rPr>
          <w:highlight w:val="none"/>
          <w:lang w:val="en-US"/>
        </w:rPr>
      </w:r>
      <w:r>
        <w:rPr>
          <w:lang w:val="en-US"/>
        </w:rPr>
      </w:r>
    </w:p>
    <w:tbl>
      <w:tblPr>
        <w:tblStyle w:val="838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39"/>
        <w:gridCol w:w="531"/>
      </w:tblGrid>
      <w:tr>
        <w:trPr/>
        <w:tc>
          <w:tcPr>
            <w:tcW w:w="9039" w:type="dxa"/>
            <w:textDirection w:val="lrTb"/>
            <w:noWrap w:val="false"/>
          </w:tcPr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4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images = [[*camera.read(), i] </w:t>
            </w:r>
            <w:r>
              <w:rPr>
                <w:rFonts w:ascii="Times New Roman" w:hAnsi="Times New Roman" w:eastAsia="Times New Roman" w:cs="Times New Roman"/>
                <w:color w:val="000088"/>
                <w:sz w:val="24"/>
                <w:szCs w:val="24"/>
                <w:lang w:val="en-US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 i </w:t>
            </w:r>
            <w:r>
              <w:rPr>
                <w:rFonts w:ascii="Times New Roman" w:hAnsi="Times New Roman" w:eastAsia="Times New Roman" w:cs="Times New Roman"/>
                <w:color w:val="000088"/>
                <w:sz w:val="24"/>
                <w:szCs w:val="24"/>
                <w:lang w:val="en-US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660066"/>
                <w:sz w:val="24"/>
                <w:szCs w:val="24"/>
                <w:lang w:val="en-US"/>
              </w:rPr>
              <w:t xml:space="preserve">range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color w:val="006666"/>
                <w:sz w:val="24"/>
                <w:szCs w:val="24"/>
                <w:lang w:val="en-US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)]</w:t>
            </w:r>
            <w:r>
              <w:rPr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531" w:type="dxa"/>
            <w:textDirection w:val="lrTb"/>
            <w:noWrap w:val="false"/>
          </w:tcPr>
          <w:p>
            <w:pPr>
              <w:ind w:firstLine="0"/>
              <w:jc w:val="right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(1)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ind w:firstLine="0"/>
        <w:rPr>
          <w:highlight w:val="none"/>
          <w:lang w:val="en-US"/>
        </w:rPr>
      </w:pPr>
      <w:r>
        <w:rPr>
          <w:highlight w:val="none"/>
          <w:lang w:val="en-US"/>
        </w:rPr>
        <w:tab/>
        <w:t xml:space="preserve">These images were then transformed to grayscale using OpenCV library (2).</w:t>
      </w:r>
      <w:r>
        <w:rPr>
          <w:highlight w:val="none"/>
          <w:lang w:val="en-US"/>
        </w:rPr>
      </w:r>
    </w:p>
    <w:tbl>
      <w:tblPr>
        <w:tblStyle w:val="838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39"/>
        <w:gridCol w:w="531"/>
      </w:tblGrid>
      <w:tr>
        <w:trPr/>
        <w:tc>
          <w:tcPr>
            <w:tcW w:w="9039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gray = cv2.cvtColor(img, cv2.COLOR_BGR2GRAY)</w:t>
            </w:r>
            <w:r>
              <w:rPr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</w:p>
        </w:tc>
        <w:tc>
          <w:tcPr>
            <w:tcW w:w="531" w:type="dxa"/>
            <w:textDirection w:val="lrTb"/>
            <w:noWrap w:val="false"/>
          </w:tcPr>
          <w:p>
            <w:pPr>
              <w:ind w:firstLine="0"/>
              <w:jc w:val="right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(2)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ind w:firstLine="0"/>
        <w:rPr>
          <w:lang w:val="en-US"/>
        </w:rPr>
      </w:pPr>
      <w:r>
        <w:rPr>
          <w:highlight w:val="none"/>
          <w:lang w:val="en-US"/>
        </w:rPr>
        <w:tab/>
        <w:t xml:space="preserve">Using the same library all the images were then transformed to three formats: png, bmp, jpg (fig. 1). These images were then used for further calculations measuring their size and quality. The quality was measured using Blind/Referenceless Image Spatial Quality Evaluator (BRISQUE) score. Lower score means the image quality was higher.</w:t>
      </w:r>
      <w:r>
        <w:rPr>
          <w:highlight w:val="none"/>
          <w:lang w:val="en-US"/>
        </w:rPr>
      </w:r>
    </w:p>
    <w:p>
      <w:pPr>
        <w:ind w:firstLine="0"/>
        <w:jc w:val="center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 w:eastAsia="lt-LT"/>
        </w:rPr>
      </w:r>
      <w:r>
        <w:rPr>
          <w:lang w:val="en-US"/>
        </w:rPr>
      </w:r>
    </w:p>
    <w:tbl>
      <w:tblPr>
        <w:tblStyle w:val="83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01"/>
        <w:gridCol w:w="3199"/>
        <w:gridCol w:w="3170"/>
      </w:tblGrid>
      <w:tr>
        <w:trPr/>
        <w:tc>
          <w:tcPr>
            <w:tcW w:w="3190" w:type="dxa"/>
            <w:textDirection w:val="lrTb"/>
            <w:noWrap w:val="false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95475" cy="1066078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25357" cy="10828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149.2pt;height:83.9pt;mso-wrap-distance-left:0.0pt;mso-wrap-distance-top:0.0pt;mso-wrap-distance-right:0.0pt;mso-wrap-distance-bottom:0.0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>
              <w:rPr>
                <w:lang w:val="en-US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94500" cy="1065530"/>
                      <wp:effectExtent l="0" t="0" r="0" b="0"/>
                      <wp:docPr id="3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39260" cy="1090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149.2pt;height:83.9pt;mso-wrap-distance-left:0.0pt;mso-wrap-distance-top:0.0pt;mso-wrap-distance-right:0.0pt;mso-wrap-distance-bottom:0.0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>
              <w:rPr>
                <w:lang w:val="en-US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57375" cy="1044650"/>
                      <wp:effectExtent l="0" t="0" r="0" b="0"/>
                      <wp:docPr id="4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94379" cy="106546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146.2pt;height:82.3pt;mso-wrap-distance-left:0.0pt;mso-wrap-distance-top:0.0pt;mso-wrap-distance-right:0.0pt;mso-wrap-distance-bottom:0.0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>
              <w:rPr>
                <w:lang w:val="en-US"/>
              </w:rPr>
            </w:r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a)</w:t>
            </w:r>
            <w:r>
              <w:rPr>
                <w:lang w:val="en-US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b)</w:t>
            </w:r>
            <w:r>
              <w:rPr>
                <w:lang w:val="en-US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c)</w:t>
            </w:r>
            <w:r>
              <w:rPr>
                <w:lang w:val="en-US"/>
              </w:rPr>
            </w:r>
          </w:p>
        </w:tc>
      </w:tr>
    </w:tbl>
    <w:p>
      <w:pPr>
        <w:pStyle w:val="814"/>
        <w:jc w:val="center"/>
        <w:rPr>
          <w:lang w:val="en-US"/>
        </w:rPr>
      </w:pPr>
      <w:r>
        <w:rPr>
          <w:lang w:val="en-US"/>
        </w:rPr>
        <w:t xml:space="preserve">Figure 1</w:t>
      </w:r>
      <w:r>
        <w:rPr>
          <w:lang w:val="en-US"/>
        </w:rPr>
        <w:t xml:space="preserve">. </w:t>
      </w:r>
      <w:r>
        <w:rPr>
          <w:lang w:val="en-US"/>
        </w:rPr>
        <w:t xml:space="preserve">Images used in experiments: a) </w:t>
      </w:r>
      <w:r>
        <w:rPr>
          <w:lang w:val="en-US"/>
        </w:rPr>
        <w:t xml:space="preserve">original</w:t>
      </w:r>
      <w:r>
        <w:rPr>
          <w:lang w:val="en-US"/>
        </w:rPr>
        <w:t xml:space="preserve">, b) </w:t>
      </w:r>
      <w:r>
        <w:rPr>
          <w:lang w:val="en-US"/>
        </w:rPr>
        <w:t xml:space="preserve">grayscale</w:t>
      </w:r>
      <w:r>
        <w:rPr>
          <w:lang w:val="en-US"/>
        </w:rPr>
        <w:t xml:space="preserve">, c) </w:t>
      </w:r>
      <w:r>
        <w:rPr>
          <w:lang w:val="en-US"/>
        </w:rPr>
        <w:t xml:space="preserve">modified</w:t>
      </w:r>
      <w:r>
        <w:rPr>
          <w:lang w:val="en-US"/>
        </w:rPr>
      </w:r>
    </w:p>
    <w:p>
      <w:pPr>
        <w:ind w:firstLine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rPr>
          <w:lang w:val="en-US"/>
        </w:rPr>
      </w:pPr>
      <w:r>
        <w:rPr>
          <w:lang w:val="en-US"/>
        </w:rPr>
        <w:tab/>
        <w:t xml:space="preserve">The results of the experiments can be seen in Tables 1, 2, 3 and 4.</w:t>
      </w:r>
      <w:r>
        <w:rPr>
          <w:lang w:val="en-US"/>
        </w:rPr>
      </w:r>
    </w:p>
    <w:p>
      <w:pPr>
        <w:pStyle w:val="814"/>
        <w:keepNext/>
        <w:rPr>
          <w:lang w:val="en-US"/>
        </w:rPr>
      </w:pPr>
      <w:r>
        <w:rPr>
          <w:lang w:val="en-US"/>
        </w:rPr>
      </w:r>
      <w:bookmarkStart w:id="4" w:name="_Ref385895136"/>
      <w:r>
        <w:rPr>
          <w:lang w:val="en-US"/>
        </w:rPr>
        <w:t xml:space="preserve">Table 1</w:t>
      </w:r>
      <w:r>
        <w:rPr>
          <w:lang w:val="en-US"/>
        </w:rPr>
        <w:t xml:space="preserve">. Colored</w:t>
      </w:r>
      <w:r>
        <w:rPr>
          <w:lang w:val="en-US"/>
        </w:rPr>
        <w:t xml:space="preserve"> image sizes</w:t>
      </w:r>
      <w:r>
        <w:rPr>
          <w:lang w:val="en-US"/>
        </w:rPr>
      </w:r>
    </w:p>
    <w:tbl>
      <w:tblPr>
        <w:tblStyle w:val="83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52"/>
        <w:gridCol w:w="1919"/>
        <w:gridCol w:w="2060"/>
        <w:gridCol w:w="1737"/>
      </w:tblGrid>
      <w:tr>
        <w:trPr>
          <w:cantSplit/>
          <w:tblHeader/>
        </w:trPr>
        <w:tc>
          <w:tcPr>
            <w:tcBorders>
              <w:top w:val="single" w:color="auto" w:sz="18" w:space="0"/>
              <w:bottom w:val="single" w:color="auto" w:sz="8" w:space="0"/>
            </w:tcBorders>
            <w:tcW w:w="2052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Experiment no.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auto" w:sz="18" w:space="0"/>
              <w:bottom w:val="single" w:color="auto" w:sz="8" w:space="0"/>
            </w:tcBorders>
            <w:tcW w:w="191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JPG </w:t>
            </w:r>
            <w:r>
              <w:rPr>
                <w:b/>
                <w:sz w:val="20"/>
                <w:lang w:val="en-US"/>
              </w:rPr>
              <w:t xml:space="preserve">size</w:t>
            </w:r>
            <w:r>
              <w:rPr>
                <w:b/>
                <w:sz w:val="20"/>
                <w:lang w:val="en-US"/>
              </w:rPr>
              <w:t xml:space="preserve"> (B)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auto" w:sz="18" w:space="0"/>
              <w:bottom w:val="single" w:color="auto" w:sz="8" w:space="0"/>
            </w:tcBorders>
            <w:tcW w:w="206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PNG </w:t>
            </w:r>
            <w:r>
              <w:rPr>
                <w:b/>
                <w:sz w:val="20"/>
                <w:lang w:val="en-US"/>
              </w:rPr>
              <w:t xml:space="preserve">size</w:t>
            </w:r>
            <w:r>
              <w:rPr>
                <w:b/>
                <w:sz w:val="20"/>
                <w:lang w:val="en-US"/>
              </w:rPr>
              <w:t xml:space="preserve"> (B)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auto" w:sz="18" w:space="0"/>
              <w:bottom w:val="single" w:color="auto" w:sz="8" w:space="0"/>
            </w:tcBorders>
            <w:tcW w:w="173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BMP </w:t>
            </w:r>
            <w:r>
              <w:rPr>
                <w:b/>
                <w:sz w:val="20"/>
                <w:lang w:val="en-US"/>
              </w:rPr>
              <w:t xml:space="preserve">size</w:t>
            </w:r>
            <w:r>
              <w:rPr>
                <w:b/>
                <w:sz w:val="20"/>
                <w:lang w:val="en-US"/>
              </w:rPr>
              <w:t xml:space="preserve"> (B)</w:t>
            </w:r>
            <w:r>
              <w:rPr>
                <w:lang w:val="en-US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8" w:space="0"/>
            </w:tcBorders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auto" w:sz="8" w:space="0"/>
            </w:tcBorders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57192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auto" w:sz="8" w:space="0"/>
            </w:tcBorders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329880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auto" w:sz="8" w:space="0"/>
            </w:tcBorders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921654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cantSplit/>
        </w:trPr>
        <w:tc>
          <w:tcPr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</w:t>
            </w:r>
            <w:r>
              <w:rPr>
                <w:lang w:val="en-US"/>
              </w:rPr>
            </w:r>
          </w:p>
        </w:tc>
        <w:tc>
          <w:tcPr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57594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329110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921654</w:t>
            </w:r>
            <w:r>
              <w:rPr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cantSplit/>
        </w:trPr>
        <w:tc>
          <w:tcPr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</w:t>
            </w:r>
            <w:r>
              <w:rPr>
                <w:lang w:val="en-US"/>
              </w:rPr>
            </w:r>
          </w:p>
        </w:tc>
        <w:tc>
          <w:tcPr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56700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327526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921654</w:t>
            </w:r>
            <w:r>
              <w:rPr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W w:w="2052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</w:t>
            </w:r>
            <w:r>
              <w:rPr>
                <w:sz w:val="20"/>
                <w:lang w:val="en-US"/>
              </w:rPr>
            </w:r>
          </w:p>
        </w:tc>
        <w:tc>
          <w:tcPr>
            <w:tcW w:w="1919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56267</w: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</w:p>
        </w:tc>
        <w:tc>
          <w:tcPr>
            <w:tcW w:w="206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325524</w: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</w:p>
        </w:tc>
        <w:tc>
          <w:tcPr>
            <w:tcW w:w="1737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921654</w:t>
            </w:r>
            <w:r>
              <w:rPr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</w:p>
        </w:tc>
      </w:tr>
      <w:tr>
        <w:trPr/>
        <w:tc>
          <w:tcPr>
            <w:tcW w:w="2052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b/>
                <w:bCs/>
                <w:sz w:val="20"/>
                <w:lang w:val="en-US"/>
              </w:rPr>
            </w:pPr>
            <w:r>
              <w:rPr>
                <w:b w:val="0"/>
                <w:bCs w:val="0"/>
                <w:sz w:val="20"/>
                <w:lang w:val="en-US"/>
              </w:rPr>
              <w:t xml:space="preserve">5</w:t>
            </w:r>
            <w:r>
              <w:rPr>
                <w:b/>
                <w:bCs/>
                <w:sz w:val="20"/>
                <w:lang w:val="en-US"/>
              </w:rPr>
            </w:r>
          </w:p>
        </w:tc>
        <w:tc>
          <w:tcPr>
            <w:tcW w:w="1919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58533</w: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</w:p>
        </w:tc>
        <w:tc>
          <w:tcPr>
            <w:tcW w:w="206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332082</w: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</w:p>
        </w:tc>
        <w:tc>
          <w:tcPr>
            <w:tcW w:w="1737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921654</w:t>
            </w:r>
            <w:r>
              <w:rPr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</w:p>
        </w:tc>
      </w:tr>
      <w:tr>
        <w:trPr>
          <w:cantSplit/>
        </w:trPr>
        <w:tc>
          <w:tcPr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Average</w:t>
            </w:r>
            <w:r>
              <w:rPr>
                <w:b/>
                <w:bCs/>
                <w:sz w:val="20"/>
                <w:lang w:val="en-US"/>
              </w:rPr>
              <w:t xml:space="preserve">:</w:t>
            </w:r>
            <w:r>
              <w:rPr>
                <w:lang w:val="en-US"/>
              </w:rPr>
            </w:r>
          </w:p>
        </w:tc>
        <w:tc>
          <w:tcPr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57257.2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328824.4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921654</w:t>
            </w:r>
            <w:r>
              <w:rPr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cantSplit/>
        </w:trPr>
        <w:tc>
          <w:tcPr>
            <w:tcBorders>
              <w:bottom w:val="single" w:color="auto" w:sz="18" w:space="0"/>
            </w:tcBorders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Standard deviation</w:t>
            </w:r>
            <w:r>
              <w:rPr>
                <w:b/>
                <w:bCs/>
                <w:sz w:val="20"/>
                <w:lang w:val="en-US"/>
              </w:rPr>
              <w:t xml:space="preserve">:</w:t>
            </w:r>
            <w:r>
              <w:rPr>
                <w:lang w:val="en-US"/>
              </w:rPr>
            </w:r>
          </w:p>
        </w:tc>
        <w:tc>
          <w:tcPr>
            <w:tcBorders>
              <w:bottom w:val="single" w:color="auto" w:sz="18" w:space="0"/>
            </w:tcBorders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871.251801</w:t>
            </w:r>
            <w:r>
              <w:rPr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single" w:color="auto" w:sz="18" w:space="0"/>
            </w:tcBorders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2469.124298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single" w:color="auto" w:sz="18" w:space="0"/>
            </w:tcBorders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</w:t>
            </w:r>
            <w:r>
              <w:rPr>
                <w:lang w:val="en-US"/>
              </w:rPr>
            </w:r>
          </w:p>
        </w:tc>
      </w:tr>
    </w:tbl>
    <w:p>
      <w:pPr>
        <w:ind w:firstLine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14"/>
        <w:keepNext/>
        <w:rPr>
          <w:lang w:val="en-US"/>
        </w:rPr>
      </w:pPr>
      <w:r>
        <w:rPr>
          <w:lang w:val="en-US"/>
        </w:rPr>
      </w:r>
      <w:r>
        <w:rPr>
          <w:lang w:val="en-US"/>
        </w:rPr>
        <w:t xml:space="preserve">Table 2</w:t>
      </w:r>
      <w:r>
        <w:rPr>
          <w:lang w:val="en-US"/>
        </w:rPr>
        <w:t xml:space="preserve">. Grayscale </w:t>
      </w:r>
      <w:r>
        <w:rPr>
          <w:lang w:val="en-US"/>
        </w:rPr>
        <w:t xml:space="preserve">image sizes</w:t>
      </w:r>
      <w:r>
        <w:rPr>
          <w:lang w:val="en-US"/>
        </w:rPr>
      </w:r>
      <w:r>
        <w:rPr>
          <w:lang w:val="en-US"/>
        </w:rPr>
      </w:r>
    </w:p>
    <w:tbl>
      <w:tblPr>
        <w:tblStyle w:val="838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52"/>
        <w:gridCol w:w="1919"/>
        <w:gridCol w:w="2060"/>
        <w:gridCol w:w="1737"/>
      </w:tblGrid>
      <w:tr>
        <w:trPr>
          <w:cantSplit/>
          <w:tblHeader/>
        </w:trPr>
        <w:tc>
          <w:tcPr>
            <w:tcBorders>
              <w:top w:val="single" w:color="000000" w:sz="18" w:space="0"/>
              <w:bottom w:val="single" w:color="000000" w:sz="8" w:space="0"/>
            </w:tcBorders>
            <w:tcW w:w="2052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bCs/>
                <w:szCs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Experiment no.</w:t>
            </w:r>
            <w:r>
              <w:rPr>
                <w:b/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18" w:space="0"/>
              <w:bottom w:val="single" w:color="000000" w:sz="8" w:space="0"/>
            </w:tcBorders>
            <w:tcW w:w="191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bCs/>
                <w:szCs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JPG </w:t>
            </w:r>
            <w:r>
              <w:rPr>
                <w:b/>
                <w:sz w:val="20"/>
                <w:lang w:val="en-US"/>
              </w:rPr>
              <w:t xml:space="preserve">size</w:t>
            </w:r>
            <w:r>
              <w:rPr>
                <w:b/>
                <w:sz w:val="20"/>
                <w:lang w:val="en-US"/>
              </w:rPr>
              <w:t xml:space="preserve"> (B)</w:t>
            </w:r>
            <w:r>
              <w:rPr>
                <w:b/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18" w:space="0"/>
              <w:bottom w:val="single" w:color="000000" w:sz="8" w:space="0"/>
            </w:tcBorders>
            <w:tcW w:w="206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bCs/>
                <w:szCs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PNG </w:t>
            </w:r>
            <w:r>
              <w:rPr>
                <w:b/>
                <w:sz w:val="20"/>
                <w:lang w:val="en-US"/>
              </w:rPr>
              <w:t xml:space="preserve">size</w:t>
            </w:r>
            <w:r>
              <w:rPr>
                <w:b/>
                <w:sz w:val="20"/>
                <w:lang w:val="en-US"/>
              </w:rPr>
              <w:t xml:space="preserve"> (B)</w:t>
            </w:r>
            <w:r>
              <w:rPr>
                <w:b/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18" w:space="0"/>
              <w:bottom w:val="single" w:color="000000" w:sz="8" w:space="0"/>
            </w:tcBorders>
            <w:tcW w:w="173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bCs/>
                <w:szCs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BMP </w:t>
            </w:r>
            <w:r>
              <w:rPr>
                <w:b/>
                <w:sz w:val="20"/>
                <w:lang w:val="en-US"/>
              </w:rPr>
              <w:t xml:space="preserve">size</w:t>
            </w:r>
            <w:r>
              <w:rPr>
                <w:b/>
                <w:sz w:val="20"/>
                <w:lang w:val="en-US"/>
              </w:rPr>
              <w:t xml:space="preserve"> (B)</w:t>
            </w:r>
            <w:r>
              <w:rPr>
                <w:b/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8" w:space="0"/>
            </w:tcBorders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  <w:t xml:space="preserve">1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8" w:space="0"/>
            </w:tcBorders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51502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8" w:space="0"/>
            </w:tcBorders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265515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8" w:space="0"/>
            </w:tcBorders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921654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cantSplit/>
        </w:trPr>
        <w:tc>
          <w:tcPr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  <w:t xml:space="preserve">2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51785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262920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921654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cantSplit/>
        </w:trPr>
        <w:tc>
          <w:tcPr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  <w:t xml:space="preserve">3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51082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265829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921654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W w:w="2052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  <w:t xml:space="preserve">4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919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50677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206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265486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737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921654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W w:w="2052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lang w:val="en-US"/>
              </w:rPr>
              <w:t xml:space="preserve">5</w:t>
            </w:r>
            <w:r>
              <w:rPr>
                <w:b/>
                <w:bCs/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919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52857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206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276119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737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921654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cantSplit/>
        </w:trPr>
        <w:tc>
          <w:tcPr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Cs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Average</w:t>
            </w:r>
            <w:r>
              <w:rPr>
                <w:b/>
                <w:bCs/>
                <w:sz w:val="20"/>
                <w:lang w:val="en-US"/>
              </w:rPr>
              <w:t xml:space="preserve">:</w:t>
            </w:r>
            <w:r>
              <w:rPr>
                <w:b/>
                <w:bCs/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51580.6</w:t>
            </w:r>
            <w:r>
              <w:rPr>
                <w:sz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267173.8</w: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921654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cantSplit/>
        </w:trPr>
        <w:tc>
          <w:tcPr>
            <w:tcBorders>
              <w:bottom w:val="single" w:color="000000" w:sz="18" w:space="0"/>
            </w:tcBorders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Cs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Standard deviation</w:t>
            </w:r>
            <w:r>
              <w:rPr>
                <w:b/>
                <w:bCs/>
                <w:sz w:val="20"/>
                <w:lang w:val="en-US"/>
              </w:rPr>
              <w:t xml:space="preserve">:</w:t>
            </w:r>
            <w:r>
              <w:rPr>
                <w:b/>
                <w:bCs/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single" w:color="000000" w:sz="18" w:space="0"/>
            </w:tcBorders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827.986896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single" w:color="000000" w:sz="18" w:space="0"/>
            </w:tcBorders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5136.151059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single" w:color="000000" w:sz="18" w:space="0"/>
            </w:tcBorders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  <w:t xml:space="preserve">0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ind w:firstLine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14"/>
        <w:keepNext/>
        <w:rPr>
          <w:lang w:val="en-US"/>
        </w:rPr>
      </w:pPr>
      <w:r>
        <w:rPr>
          <w:lang w:val="en-US"/>
        </w:rPr>
      </w:r>
      <w:r>
        <w:rPr>
          <w:lang w:val="en-US"/>
        </w:rPr>
        <w:t xml:space="preserve">Table 3</w:t>
      </w:r>
      <w:r>
        <w:rPr>
          <w:lang w:val="en-US"/>
        </w:rPr>
        <w:t xml:space="preserve">. Colored</w:t>
      </w:r>
      <w:r>
        <w:rPr>
          <w:lang w:val="en-US"/>
        </w:rPr>
        <w:t xml:space="preserve"> image quality</w:t>
      </w:r>
      <w:r>
        <w:rPr>
          <w:lang w:val="en-US"/>
        </w:rPr>
      </w:r>
    </w:p>
    <w:tbl>
      <w:tblPr>
        <w:tblStyle w:val="838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52"/>
        <w:gridCol w:w="1919"/>
        <w:gridCol w:w="2060"/>
        <w:gridCol w:w="1737"/>
      </w:tblGrid>
      <w:tr>
        <w:trPr>
          <w:cantSplit/>
          <w:tblHeader/>
        </w:trPr>
        <w:tc>
          <w:tcPr>
            <w:tcBorders>
              <w:top w:val="single" w:color="000000" w:sz="18" w:space="0"/>
              <w:bottom w:val="single" w:color="000000" w:sz="8" w:space="0"/>
            </w:tcBorders>
            <w:tcW w:w="2052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bCs/>
                <w:szCs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Experiment no.</w:t>
            </w:r>
            <w:r>
              <w:rPr>
                <w:b/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18" w:space="0"/>
              <w:bottom w:val="single" w:color="000000" w:sz="8" w:space="0"/>
            </w:tcBorders>
            <w:tcW w:w="191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bCs/>
                <w:szCs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JPG </w:t>
            </w:r>
            <w:r>
              <w:rPr>
                <w:b/>
                <w:sz w:val="20"/>
                <w:lang w:val="en-US"/>
              </w:rPr>
              <w:t xml:space="preserve">quality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18" w:space="0"/>
              <w:bottom w:val="single" w:color="000000" w:sz="8" w:space="0"/>
            </w:tcBorders>
            <w:tcW w:w="206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bCs/>
                <w:szCs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PNG quality</w:t>
            </w:r>
            <w:r>
              <w:rPr>
                <w:b/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18" w:space="0"/>
              <w:bottom w:val="single" w:color="000000" w:sz="8" w:space="0"/>
            </w:tcBorders>
            <w:tcW w:w="173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bCs/>
                <w:szCs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BMP </w:t>
            </w:r>
            <w:r>
              <w:rPr>
                <w:b/>
                <w:sz w:val="20"/>
                <w:lang w:val="en-US"/>
              </w:rPr>
              <w:t xml:space="preserve">quality</w:t>
            </w:r>
            <w:r>
              <w:rPr>
                <w:b/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8" w:space="0"/>
            </w:tcBorders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  <w:t xml:space="preserve">1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8" w:space="0"/>
            </w:tcBorders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47.142194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8" w:space="0"/>
            </w:tcBorders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48.409067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8" w:space="0"/>
            </w:tcBorders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48.409067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cantSplit/>
        </w:trPr>
        <w:tc>
          <w:tcPr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  <w:t xml:space="preserve">2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47.553464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48.142929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48.142929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cantSplit/>
        </w:trPr>
        <w:tc>
          <w:tcPr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  <w:t xml:space="preserve">3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47.742309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48.692303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48.692303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W w:w="2052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  <w:t xml:space="preserve">4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919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46.254396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206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47.929091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737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47.929091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W w:w="2052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lang w:val="en-US"/>
              </w:rPr>
              <w:t xml:space="preserve">5</w:t>
            </w:r>
            <w:r>
              <w:rPr>
                <w:b/>
                <w:bCs/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919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44.991242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206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45.576370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737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45.576370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cantSplit/>
        </w:trPr>
        <w:tc>
          <w:tcPr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Cs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Average</w:t>
            </w:r>
            <w:r>
              <w:rPr>
                <w:b/>
                <w:bCs/>
                <w:sz w:val="20"/>
                <w:lang w:val="en-US"/>
              </w:rPr>
              <w:t xml:space="preserve">:</w:t>
            </w:r>
            <w:r>
              <w:rPr>
                <w:b/>
                <w:bCs/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46.736721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47.749952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47.749952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cantSplit/>
        </w:trPr>
        <w:tc>
          <w:tcPr>
            <w:tcBorders>
              <w:bottom w:val="single" w:color="000000" w:sz="18" w:space="0"/>
            </w:tcBorders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Cs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Standard deviation</w:t>
            </w:r>
            <w:r>
              <w:rPr>
                <w:b/>
                <w:bCs/>
                <w:sz w:val="20"/>
                <w:lang w:val="en-US"/>
              </w:rPr>
              <w:t xml:space="preserve">:</w:t>
            </w:r>
            <w:r>
              <w:rPr>
                <w:b/>
                <w:bCs/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single" w:color="000000" w:sz="18" w:space="0"/>
            </w:tcBorders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1.131594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single" w:color="000000" w:sz="18" w:space="0"/>
            </w:tcBorders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1.248343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single" w:color="000000" w:sz="18" w:space="0"/>
            </w:tcBorders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1.248343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ind w:firstLine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14"/>
        <w:keepNext/>
        <w:rPr>
          <w:lang w:val="en-US"/>
        </w:rPr>
      </w:pPr>
      <w:r>
        <w:rPr>
          <w:lang w:val="en-US"/>
        </w:rPr>
      </w:r>
      <w:r>
        <w:rPr>
          <w:lang w:val="en-US"/>
        </w:rPr>
        <w:t xml:space="preserve">Table 4</w:t>
      </w:r>
      <w:r>
        <w:rPr>
          <w:lang w:val="en-US"/>
        </w:rPr>
        <w:t xml:space="preserve">. </w:t>
      </w:r>
      <w:r>
        <w:rPr>
          <w:lang w:val="en-US"/>
        </w:rPr>
        <w:t xml:space="preserve">Grayscale </w:t>
      </w:r>
      <w:r>
        <w:rPr>
          <w:lang w:val="en-US"/>
        </w:rPr>
        <w:t xml:space="preserve">image quality</w:t>
      </w:r>
      <w:r>
        <w:rPr>
          <w:lang w:val="en-US"/>
        </w:rPr>
      </w:r>
      <w:r>
        <w:rPr>
          <w:lang w:val="en-US"/>
        </w:rPr>
      </w:r>
    </w:p>
    <w:tbl>
      <w:tblPr>
        <w:tblStyle w:val="838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52"/>
        <w:gridCol w:w="1919"/>
        <w:gridCol w:w="2060"/>
        <w:gridCol w:w="1737"/>
      </w:tblGrid>
      <w:tr>
        <w:trPr>
          <w:cantSplit/>
          <w:tblHeader/>
        </w:trPr>
        <w:tc>
          <w:tcPr>
            <w:tcBorders>
              <w:top w:val="single" w:color="000000" w:sz="18" w:space="0"/>
              <w:bottom w:val="single" w:color="000000" w:sz="8" w:space="0"/>
            </w:tcBorders>
            <w:tcW w:w="2052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bCs/>
                <w:szCs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Experiment no.</w:t>
            </w:r>
            <w:r>
              <w:rPr>
                <w:b/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18" w:space="0"/>
              <w:bottom w:val="single" w:color="000000" w:sz="8" w:space="0"/>
            </w:tcBorders>
            <w:tcW w:w="191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bCs/>
                <w:szCs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JPG </w:t>
            </w:r>
            <w:r>
              <w:rPr>
                <w:b/>
                <w:sz w:val="20"/>
                <w:lang w:val="en-US"/>
              </w:rPr>
              <w:t xml:space="preserve">quality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18" w:space="0"/>
              <w:bottom w:val="single" w:color="000000" w:sz="8" w:space="0"/>
            </w:tcBorders>
            <w:tcW w:w="206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bCs/>
                <w:szCs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PNG </w:t>
            </w:r>
            <w:r>
              <w:rPr>
                <w:b/>
                <w:sz w:val="20"/>
                <w:lang w:val="en-US"/>
              </w:rPr>
              <w:t xml:space="preserve">quality</w:t>
            </w:r>
            <w:r>
              <w:rPr>
                <w:b/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18" w:space="0"/>
              <w:bottom w:val="single" w:color="000000" w:sz="8" w:space="0"/>
            </w:tcBorders>
            <w:tcW w:w="173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bCs/>
                <w:szCs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BMP </w:t>
            </w:r>
            <w:r>
              <w:rPr>
                <w:b/>
                <w:sz w:val="20"/>
                <w:lang w:val="en-US"/>
              </w:rPr>
              <w:t xml:space="preserve">quality</w:t>
            </w:r>
            <w:r>
              <w:rPr>
                <w:lang w:val="en-US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8" w:space="0"/>
            </w:tcBorders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  <w:t xml:space="preserve">1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8" w:space="0"/>
            </w:tcBorders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47.517772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8" w:space="0"/>
            </w:tcBorders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47.973215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8" w:space="0"/>
            </w:tcBorders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47.973215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cantSplit/>
        </w:trPr>
        <w:tc>
          <w:tcPr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  <w:t xml:space="preserve">2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48.075209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47.667695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47.667695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cantSplit/>
        </w:trPr>
        <w:tc>
          <w:tcPr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  <w:t xml:space="preserve">3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48.157345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47.926944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47.926944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W w:w="2052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  <w:t xml:space="preserve">4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919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46.564147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206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47.596421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737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47.596421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W w:w="2052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lang w:val="en-US"/>
              </w:rPr>
              <w:t xml:space="preserve">5</w:t>
            </w:r>
            <w:r>
              <w:rPr>
                <w:b/>
                <w:bCs/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919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45.338354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206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44.942543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737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44.942543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cantSplit/>
        </w:trPr>
        <w:tc>
          <w:tcPr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Cs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Average</w:t>
            </w:r>
            <w:r>
              <w:rPr>
                <w:b/>
                <w:bCs/>
                <w:sz w:val="20"/>
                <w:lang w:val="en-US"/>
              </w:rPr>
              <w:t xml:space="preserve">:</w:t>
            </w:r>
            <w:r>
              <w:rPr>
                <w:b/>
                <w:bCs/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47.130566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47.221363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47.221363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cantSplit/>
        </w:trPr>
        <w:tc>
          <w:tcPr>
            <w:tcBorders>
              <w:bottom w:val="single" w:color="000000" w:sz="18" w:space="0"/>
            </w:tcBorders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Cs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Standard deviation</w:t>
            </w:r>
            <w:r>
              <w:rPr>
                <w:b/>
                <w:bCs/>
                <w:sz w:val="20"/>
                <w:lang w:val="en-US"/>
              </w:rPr>
              <w:t xml:space="preserve">:</w:t>
            </w:r>
            <w:r>
              <w:rPr>
                <w:b/>
                <w:bCs/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single" w:color="000000" w:sz="18" w:space="0"/>
            </w:tcBorders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1.186319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single" w:color="000000" w:sz="18" w:space="0"/>
            </w:tcBorders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1.284137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single" w:color="000000" w:sz="18" w:space="0"/>
            </w:tcBorders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Cs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1.284137</w:t>
            </w:r>
            <w:r>
              <w:rPr>
                <w:sz w:val="20"/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ind w:firstLine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highlight w:val="none"/>
          <w:lang w:val="en-US"/>
        </w:rPr>
      </w:pPr>
      <w:r>
        <w:rPr>
          <w:lang w:val="en-US"/>
        </w:rPr>
        <w:t xml:space="preserve">The tables are also visualized as figures as seen in Figure 2, 3, 4 and 5.</w:t>
      </w:r>
      <w:r>
        <w:rPr>
          <w:lang w:val="en-US"/>
        </w:rPr>
      </w:r>
    </w:p>
    <w:p>
      <w:pPr>
        <w:ind w:firstLine="0"/>
        <w:rPr>
          <w:lang w:val="en-US"/>
        </w:rPr>
      </w:pPr>
      <w:r>
        <w:rPr>
          <w:lang w:val="en-US"/>
        </w:rPr>
      </w:r>
      <w:r>
        <w:rPr>
          <w:lang w:val="en-US"/>
        </w:rPr>
        <w:drawing>
          <wp:inline distT="0" distB="0" distL="0" distR="0">
            <wp:extent cx="5935026" cy="2971798"/>
            <wp:effectExtent l="4762" t="4762" r="4762" b="4762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lang w:val="en-US"/>
        </w:rPr>
      </w:r>
      <w:r>
        <w:rPr>
          <w:lang w:val="en-US"/>
        </w:rPr>
      </w:r>
    </w:p>
    <w:p>
      <w:pPr>
        <w:pStyle w:val="814"/>
        <w:jc w:val="center"/>
        <w:rPr>
          <w:lang w:val="en-US"/>
        </w:rPr>
      </w:pPr>
      <w:r>
        <w:rPr>
          <w:lang w:val="en-US"/>
        </w:rPr>
        <w:t xml:space="preserve">Figure 2</w:t>
      </w:r>
      <w:r>
        <w:rPr>
          <w:lang w:val="en-US"/>
        </w:rPr>
        <w:t xml:space="preserve">. </w:t>
      </w:r>
      <w:r>
        <w:rPr>
          <w:lang w:val="en-US"/>
        </w:rPr>
        <w:t xml:space="preserve">Image size dependence on image type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rPr>
          <w:lang w:val="en-US"/>
        </w:rPr>
      </w:pPr>
      <w:r>
        <w:rPr>
          <w:lang w:val="en-US"/>
        </w:rPr>
      </w:r>
      <w:r>
        <w:rPr>
          <w:lang w:val="en-US"/>
        </w:rPr>
        <w:drawing>
          <wp:inline distT="0" distB="0" distL="0" distR="0">
            <wp:extent cx="5935026" cy="2971798"/>
            <wp:effectExtent l="4762" t="4762" r="4762" b="4762"/>
            <wp:docPr id="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lang w:val="en-US"/>
        </w:rPr>
      </w:r>
      <w:r>
        <w:rPr>
          <w:lang w:val="en-US"/>
        </w:rPr>
      </w:r>
    </w:p>
    <w:p>
      <w:pPr>
        <w:pStyle w:val="814"/>
        <w:jc w:val="center"/>
        <w:rPr>
          <w:lang w:val="en-US"/>
        </w:rPr>
      </w:pPr>
      <w:r>
        <w:rPr>
          <w:lang w:val="en-US"/>
        </w:rPr>
        <w:t xml:space="preserve">Figure 3</w:t>
      </w:r>
      <w:r>
        <w:rPr>
          <w:lang w:val="en-US"/>
        </w:rPr>
        <w:t xml:space="preserve">. </w:t>
      </w:r>
      <w:r>
        <w:rPr>
          <w:lang w:val="en-US"/>
        </w:rPr>
        <w:t xml:space="preserve">Image size dependence on image type</w:t>
      </w:r>
      <w:r>
        <w:rPr>
          <w:lang w:val="en-US"/>
        </w:rPr>
        <w:t xml:space="preserve"> (grayscale)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  <w:rPr>
          <w:lang w:val="en-US"/>
        </w:rPr>
      </w:pPr>
      <w:r>
        <w:rPr>
          <w:lang w:val="en-US"/>
        </w:rPr>
      </w:r>
      <w:r>
        <w:rPr>
          <w:lang w:val="en-US"/>
        </w:rPr>
        <w:drawing>
          <wp:inline distT="0" distB="0" distL="0" distR="0">
            <wp:extent cx="5935026" cy="2971798"/>
            <wp:effectExtent l="4762" t="4762" r="4762" b="4762"/>
            <wp:docPr id="7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lang w:val="en-US"/>
        </w:rPr>
      </w:r>
      <w:r>
        <w:rPr>
          <w:lang w:val="en-US"/>
        </w:rPr>
      </w:r>
    </w:p>
    <w:p>
      <w:pPr>
        <w:pStyle w:val="814"/>
        <w:jc w:val="center"/>
        <w:rPr>
          <w:lang w:val="en-US"/>
        </w:rPr>
      </w:pPr>
      <w:r>
        <w:rPr>
          <w:lang w:val="en-US"/>
        </w:rPr>
        <w:t xml:space="preserve">Figure 4</w:t>
      </w:r>
      <w:r>
        <w:rPr>
          <w:lang w:val="en-US"/>
        </w:rPr>
        <w:t xml:space="preserve">.</w:t>
      </w:r>
      <w:r>
        <w:rPr>
          <w:lang w:val="en-US"/>
        </w:rPr>
        <w:t xml:space="preserve"> Image quality dependence on image type</w:t>
      </w:r>
      <w:r>
        <w:rPr>
          <w:lang w:val="en-US"/>
        </w:rPr>
      </w:r>
    </w:p>
    <w:p>
      <w:pPr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firstLine="0"/>
        <w:rPr>
          <w:lang w:val="en-US"/>
        </w:rPr>
      </w:pPr>
      <w:r>
        <w:rPr>
          <w:lang w:val="en-US"/>
        </w:rPr>
      </w:r>
      <w:r>
        <w:rPr>
          <w:lang w:val="en-US"/>
        </w:rPr>
        <w:drawing>
          <wp:inline distT="0" distB="0" distL="0" distR="0">
            <wp:extent cx="5935027" cy="2724149"/>
            <wp:effectExtent l="4762" t="4762" r="4762" b="4762"/>
            <wp:docPr id="8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lang w:val="en-US"/>
        </w:rPr>
      </w:r>
      <w:r>
        <w:rPr>
          <w:lang w:val="en-US"/>
        </w:rPr>
      </w:r>
    </w:p>
    <w:p>
      <w:pPr>
        <w:pStyle w:val="814"/>
        <w:jc w:val="center"/>
        <w:rPr>
          <w:lang w:val="en-US"/>
        </w:rPr>
      </w:pPr>
      <w:r>
        <w:rPr>
          <w:lang w:val="en-US"/>
        </w:rPr>
        <w:t xml:space="preserve">Figure 5</w:t>
      </w:r>
      <w:r>
        <w:rPr>
          <w:lang w:val="en-US"/>
        </w:rPr>
        <w:t xml:space="preserve">. </w:t>
      </w:r>
      <w:r>
        <w:rPr>
          <w:lang w:val="en-US"/>
        </w:rPr>
        <w:t xml:space="preserve">Image quality dependence on image type (grayscale)</w:t>
      </w:r>
      <w:r>
        <w:rPr>
          <w:lang w:val="en-US"/>
        </w:rPr>
      </w:r>
    </w:p>
    <w:p>
      <w:pPr>
        <w:ind w:firstLine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02"/>
        <w:spacing w:after="120"/>
        <w:rPr>
          <w:lang w:val="en-US"/>
        </w:rPr>
      </w:pPr>
      <w:r/>
      <w:bookmarkStart w:id="7" w:name="_Toc3"/>
      <w:r>
        <w:rPr>
          <w:caps w:val="0"/>
          <w:lang w:val="en-US"/>
        </w:rPr>
        <w:t xml:space="preserve">TASK</w:t>
      </w:r>
      <w:r>
        <w:rPr>
          <w:caps w:val="0"/>
          <w:lang w:val="en-US"/>
        </w:rPr>
        <w:t xml:space="preserve">: VIDEO TRANSFORMATION</w:t>
      </w:r>
      <w:r>
        <w:rPr>
          <w:lang w:val="en-US"/>
        </w:rPr>
      </w:r>
      <w:bookmarkEnd w:id="7"/>
      <w:r/>
      <w:r>
        <w:rPr>
          <w:lang w:val="en-US"/>
        </w:rPr>
      </w:r>
    </w:p>
    <w:p>
      <w:pPr>
        <w:rPr>
          <w:highlight w:val="none"/>
          <w:lang w:val="en-US"/>
        </w:rPr>
      </w:pPr>
      <w:r>
        <w:rPr>
          <w:lang w:val="en-US"/>
        </w:rPr>
      </w:r>
      <w:r>
        <w:rPr>
          <w:lang w:val="en-US"/>
        </w:rPr>
        <w:t xml:space="preserve">Similar transformations were performed on the video files (as described in section 1). In this case only sizes were measured for both grayscale and non-grayscale videos. The results are again provided in both table and figure format.</w:t>
      </w:r>
      <w:r>
        <w:rPr>
          <w:lang w:val="en-US"/>
        </w:rPr>
      </w:r>
    </w:p>
    <w:p>
      <w:pPr>
        <w:pStyle w:val="814"/>
        <w:keepNext/>
      </w:pPr>
      <w:r>
        <w:rPr>
          <w:lang w:val="en-US"/>
        </w:rPr>
      </w:r>
      <w:r>
        <w:rPr>
          <w:lang w:val="en-US"/>
        </w:rPr>
        <w:t xml:space="preserve">Table 5</w:t>
      </w:r>
      <w:r>
        <w:rPr>
          <w:lang w:val="en-US"/>
        </w:rPr>
        <w:t xml:space="preserve">. Video</w:t>
      </w:r>
      <w:r>
        <w:rPr>
          <w:lang w:val="en-US"/>
        </w:rPr>
        <w:t xml:space="preserve"> sizes</w:t>
      </w:r>
      <w:r>
        <w:rPr>
          <w:lang w:val="en-US"/>
        </w:rPr>
      </w:r>
      <w:r/>
    </w:p>
    <w:tbl>
      <w:tblPr>
        <w:tblStyle w:val="838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52"/>
        <w:gridCol w:w="1919"/>
        <w:gridCol w:w="2060"/>
        <w:gridCol w:w="1737"/>
        <w:gridCol w:w="1737"/>
        <w:gridCol w:w="1737"/>
      </w:tblGrid>
      <w:tr>
        <w:trPr>
          <w:cantSplit/>
          <w:tblHeader/>
        </w:trPr>
        <w:tc>
          <w:tcPr>
            <w:tcBorders>
              <w:top w:val="single" w:color="000000" w:sz="18" w:space="0"/>
              <w:bottom w:val="single" w:color="000000" w:sz="8" w:space="0"/>
            </w:tcBorders>
            <w:tcW w:w="2052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Experiment no.</w:t>
            </w:r>
            <w:r>
              <w:rPr>
                <w:b/>
                <w:bCs/>
                <w:sz w:val="20"/>
                <w:szCs w:val="20"/>
                <w:lang w:val="en-US"/>
              </w:rPr>
            </w:r>
            <w:r/>
          </w:p>
        </w:tc>
        <w:tc>
          <w:tcPr>
            <w:tcBorders>
              <w:top w:val="single" w:color="000000" w:sz="18" w:space="0"/>
              <w:bottom w:val="single" w:color="000000" w:sz="8" w:space="0"/>
            </w:tcBorders>
            <w:tcW w:w="191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</w:pPr>
            <w:r>
              <w:t xml:space="preserve">i420 size (B)</w:t>
            </w:r>
            <w:r/>
            <w:r/>
          </w:p>
        </w:tc>
        <w:tc>
          <w:tcPr>
            <w:tcBorders>
              <w:top w:val="single" w:color="000000" w:sz="18" w:space="0"/>
              <w:bottom w:val="single" w:color="000000" w:sz="8" w:space="0"/>
            </w:tcBorders>
            <w:tcW w:w="206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</w:pPr>
            <w:r>
              <w:t xml:space="preserve">DivX size (B)</w:t>
            </w:r>
            <w:r/>
            <w:r/>
          </w:p>
        </w:tc>
        <w:tc>
          <w:tcPr>
            <w:tcBorders>
              <w:top w:val="single" w:color="000000" w:sz="18" w:space="0"/>
              <w:bottom w:val="single" w:color="000000" w:sz="8" w:space="0"/>
            </w:tcBorders>
            <w:tcW w:w="173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</w:pPr>
            <w:r>
              <w:t xml:space="preserve">mp4 size (B)</w:t>
            </w:r>
            <w:r/>
            <w:r/>
          </w:p>
        </w:tc>
        <w:tc>
          <w:tcPr>
            <w:tcBorders>
              <w:top w:val="single" w:color="000000" w:sz="18" w:space="0"/>
              <w:bottom w:val="single" w:color="000000" w:sz="8" w:space="0"/>
            </w:tcBorders>
            <w:tcW w:w="173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</w:pPr>
            <w:r>
              <w:t xml:space="preserve">flv size (B)</w:t>
            </w:r>
            <w:r/>
            <w:r/>
          </w:p>
        </w:tc>
        <w:tc>
          <w:tcPr>
            <w:tcBorders>
              <w:top w:val="single" w:color="000000" w:sz="18" w:space="0"/>
              <w:bottom w:val="single" w:color="000000" w:sz="8" w:space="0"/>
            </w:tcBorders>
            <w:tcW w:w="173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</w:pPr>
            <w:r>
              <w:t xml:space="preserve">xvideo size (B)</w:t>
            </w:r>
            <w:r/>
            <w:r/>
          </w:p>
        </w:tc>
      </w:tr>
      <w:tr>
        <w:trPr>
          <w:cantSplit/>
        </w:trPr>
        <w:tc>
          <w:tcPr>
            <w:tcBorders>
              <w:top w:val="single" w:color="000000" w:sz="8" w:space="0"/>
            </w:tcBorders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1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Borders>
              <w:top w:val="single" w:color="000000" w:sz="8" w:space="0"/>
            </w:tcBorders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22587422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Borders>
              <w:top w:val="single" w:color="000000" w:sz="8" w:space="0"/>
            </w:tcBorders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139094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Borders>
              <w:top w:val="single" w:color="000000" w:sz="8" w:space="0"/>
            </w:tcBorders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133065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Borders>
              <w:top w:val="single" w:color="000000" w:sz="8" w:space="0"/>
            </w:tcBorders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166052</w:t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Borders>
              <w:top w:val="single" w:color="000000" w:sz="8" w:space="0"/>
            </w:tcBorders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139094</w:t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cantSplit/>
        </w:trPr>
        <w:tc>
          <w:tcPr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2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22587422</w:t>
            </w:r>
            <w:r/>
            <w:r>
              <w:rPr>
                <w:sz w:val="20"/>
                <w:lang w:val="en-US"/>
              </w:rPr>
            </w:r>
            <w:r/>
          </w:p>
        </w:tc>
        <w:tc>
          <w:tcPr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142392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136362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170118</w:t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142392</w:t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cantSplit/>
        </w:trPr>
        <w:tc>
          <w:tcPr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3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22587422</w:t>
            </w:r>
            <w:r/>
            <w:r>
              <w:rPr>
                <w:sz w:val="20"/>
                <w:lang w:val="en-US"/>
              </w:rPr>
            </w:r>
            <w:r/>
          </w:p>
        </w:tc>
        <w:tc>
          <w:tcPr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142586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136561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169845</w:t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142586</w:t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052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4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W w:w="1919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22587422</w:t>
            </w:r>
            <w:r/>
            <w:r>
              <w:rPr>
                <w:sz w:val="20"/>
                <w:lang w:val="en-US"/>
              </w:rPr>
            </w:r>
            <w:r/>
          </w:p>
        </w:tc>
        <w:tc>
          <w:tcPr>
            <w:tcW w:w="206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147504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W w:w="1737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141474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176016</w:t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147504</w:t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052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b w:val="0"/>
                <w:bCs w:val="0"/>
                <w:sz w:val="20"/>
                <w:lang w:val="en-US"/>
              </w:rPr>
              <w:t xml:space="preserve">5</w:t>
            </w:r>
            <w:r>
              <w:rPr>
                <w:b/>
                <w:bCs/>
                <w:sz w:val="20"/>
                <w:szCs w:val="20"/>
                <w:lang w:val="en-US"/>
              </w:rPr>
            </w:r>
            <w:r/>
          </w:p>
        </w:tc>
        <w:tc>
          <w:tcPr>
            <w:tcW w:w="1919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22587422</w:t>
            </w:r>
            <w:r/>
            <w:r>
              <w:rPr>
                <w:sz w:val="20"/>
                <w:lang w:val="en-US"/>
              </w:rPr>
            </w:r>
            <w:r/>
          </w:p>
        </w:tc>
        <w:tc>
          <w:tcPr>
            <w:tcW w:w="206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146200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W w:w="1737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140170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174524</w:t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146200</w:t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cantSplit/>
        </w:trPr>
        <w:tc>
          <w:tcPr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Average</w:t>
            </w:r>
            <w:r>
              <w:rPr>
                <w:b/>
                <w:bCs/>
                <w:sz w:val="20"/>
                <w:lang w:val="en-US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val="en-US"/>
              </w:rPr>
            </w:r>
            <w:r/>
          </w:p>
        </w:tc>
        <w:tc>
          <w:tcPr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22587422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143555.2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137526.4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171311</w:t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143555.2</w:t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cantSplit/>
        </w:trPr>
        <w:tc>
          <w:tcPr>
            <w:tcBorders>
              <w:bottom w:val="single" w:color="000000" w:sz="18" w:space="0"/>
            </w:tcBorders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Standard deviation</w:t>
            </w:r>
            <w:r>
              <w:rPr>
                <w:b/>
                <w:bCs/>
                <w:sz w:val="20"/>
                <w:lang w:val="en-US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val="en-US"/>
              </w:rPr>
            </w:r>
            <w:r/>
          </w:p>
        </w:tc>
        <w:tc>
          <w:tcPr>
            <w:tcBorders>
              <w:bottom w:val="single" w:color="000000" w:sz="18" w:space="0"/>
            </w:tcBorders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0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Borders>
              <w:bottom w:val="single" w:color="000000" w:sz="18" w:space="0"/>
            </w:tcBorders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3345.993007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Borders>
              <w:bottom w:val="single" w:color="000000" w:sz="18" w:space="0"/>
            </w:tcBorders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3345.298238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Borders>
              <w:bottom w:val="single" w:color="000000" w:sz="18" w:space="0"/>
            </w:tcBorders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3990.296981</w:t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Borders>
              <w:bottom w:val="single" w:color="000000" w:sz="18" w:space="0"/>
            </w:tcBorders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3345.993007</w:t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</w:tr>
    </w:tbl>
    <w:p>
      <w:pPr>
        <w:ind w:firstLine="0"/>
      </w:pPr>
      <w:r>
        <w:rPr>
          <w:lang w:val="en-US"/>
        </w:rPr>
      </w:r>
      <w:r>
        <w:rPr>
          <w:lang w:val="en-US"/>
        </w:rPr>
      </w:r>
      <w:r/>
    </w:p>
    <w:p>
      <w:pPr>
        <w:pStyle w:val="814"/>
        <w:keepNext/>
        <w:rPr>
          <w:lang w:val="en-US"/>
        </w:rPr>
      </w:pPr>
      <w:r>
        <w:rPr>
          <w:lang w:val="en-US"/>
        </w:rPr>
      </w:r>
      <w:r>
        <w:rPr>
          <w:lang w:val="en-US"/>
        </w:rPr>
        <w:t xml:space="preserve">Table 6</w:t>
      </w:r>
      <w:r>
        <w:rPr>
          <w:lang w:val="en-US"/>
        </w:rPr>
        <w:t xml:space="preserve">. Grayscale video</w:t>
      </w:r>
      <w:r>
        <w:rPr>
          <w:lang w:val="en-US"/>
        </w:rPr>
        <w:t xml:space="preserve"> sizes</w:t>
      </w:r>
      <w:r>
        <w:rPr>
          <w:lang w:val="en-US"/>
        </w:rPr>
      </w:r>
      <w:r/>
    </w:p>
    <w:tbl>
      <w:tblPr>
        <w:tblStyle w:val="838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52"/>
        <w:gridCol w:w="1919"/>
        <w:gridCol w:w="2060"/>
        <w:gridCol w:w="1737"/>
        <w:gridCol w:w="1737"/>
        <w:gridCol w:w="1737"/>
      </w:tblGrid>
      <w:tr>
        <w:trPr>
          <w:cantSplit/>
          <w:tblHeader/>
        </w:trPr>
        <w:tc>
          <w:tcPr>
            <w:tcBorders>
              <w:top w:val="single" w:color="000000" w:sz="18" w:space="0"/>
              <w:bottom w:val="single" w:color="000000" w:sz="8" w:space="0"/>
            </w:tcBorders>
            <w:tcW w:w="2052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Experiment no.</w:t>
            </w:r>
            <w:r>
              <w:rPr>
                <w:b/>
                <w:bCs/>
                <w:sz w:val="20"/>
                <w:szCs w:val="20"/>
                <w:lang w:val="en-US"/>
              </w:rPr>
            </w:r>
            <w:r/>
          </w:p>
        </w:tc>
        <w:tc>
          <w:tcPr>
            <w:tcBorders>
              <w:top w:val="single" w:color="000000" w:sz="18" w:space="0"/>
              <w:bottom w:val="single" w:color="000000" w:sz="8" w:space="0"/>
            </w:tcBorders>
            <w:tcW w:w="191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0"/>
                <w:u w:val="none"/>
              </w:rPr>
              <w:t xml:space="preserve">i420 size (B)</w:t>
            </w:r>
            <w:r/>
            <w:r/>
          </w:p>
        </w:tc>
        <w:tc>
          <w:tcPr>
            <w:tcBorders>
              <w:top w:val="single" w:color="000000" w:sz="18" w:space="0"/>
              <w:bottom w:val="single" w:color="000000" w:sz="8" w:space="0"/>
            </w:tcBorders>
            <w:tcW w:w="206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0"/>
                <w:u w:val="none"/>
              </w:rPr>
              <w:t xml:space="preserve">DivX size (B)</w:t>
            </w:r>
            <w:r/>
            <w:r/>
          </w:p>
        </w:tc>
        <w:tc>
          <w:tcPr>
            <w:tcBorders>
              <w:top w:val="single" w:color="000000" w:sz="18" w:space="0"/>
              <w:bottom w:val="single" w:color="000000" w:sz="8" w:space="0"/>
            </w:tcBorders>
            <w:tcW w:w="173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0"/>
                <w:u w:val="none"/>
              </w:rPr>
              <w:t xml:space="preserve">mp4 size (B)</w:t>
            </w:r>
            <w:r/>
            <w:r/>
          </w:p>
        </w:tc>
        <w:tc>
          <w:tcPr>
            <w:tcBorders>
              <w:top w:val="single" w:color="000000" w:sz="18" w:space="0"/>
              <w:bottom w:val="single" w:color="000000" w:sz="8" w:space="0"/>
            </w:tcBorders>
            <w:tcW w:w="173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0"/>
                <w:u w:val="none"/>
              </w:rPr>
              <w:t xml:space="preserve">flv size (B)</w:t>
            </w:r>
            <w:r/>
            <w:r/>
          </w:p>
        </w:tc>
        <w:tc>
          <w:tcPr>
            <w:tcBorders>
              <w:top w:val="single" w:color="000000" w:sz="18" w:space="0"/>
              <w:bottom w:val="single" w:color="000000" w:sz="8" w:space="0"/>
            </w:tcBorders>
            <w:tcW w:w="173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0"/>
                <w:u w:val="none"/>
              </w:rPr>
              <w:t xml:space="preserve">xvideo size (B)</w:t>
            </w:r>
            <w:r/>
            <w:r/>
          </w:p>
        </w:tc>
      </w:tr>
      <w:tr>
        <w:trPr>
          <w:cantSplit/>
        </w:trPr>
        <w:tc>
          <w:tcPr>
            <w:tcBorders>
              <w:top w:val="single" w:color="000000" w:sz="8" w:space="0"/>
            </w:tcBorders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1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Borders>
              <w:top w:val="single" w:color="000000" w:sz="8" w:space="0"/>
            </w:tcBorders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22587422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Borders>
              <w:top w:val="single" w:color="000000" w:sz="8" w:space="0"/>
            </w:tcBorders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121534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Borders>
              <w:top w:val="single" w:color="000000" w:sz="8" w:space="0"/>
            </w:tcBorders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115502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Borders>
              <w:top w:val="single" w:color="000000" w:sz="8" w:space="0"/>
            </w:tcBorders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150644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Borders>
              <w:top w:val="single" w:color="000000" w:sz="8" w:space="0"/>
            </w:tcBorders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121534</w:t>
            </w:r>
            <w:r>
              <w:rPr>
                <w:sz w:val="20"/>
                <w:szCs w:val="20"/>
                <w:lang w:val="en-US"/>
              </w:rPr>
            </w:r>
            <w:r/>
          </w:p>
        </w:tc>
      </w:tr>
      <w:tr>
        <w:trPr>
          <w:cantSplit/>
        </w:trPr>
        <w:tc>
          <w:tcPr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2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22587422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124786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118760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154345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124786</w:t>
            </w:r>
            <w:r>
              <w:rPr>
                <w:sz w:val="20"/>
                <w:szCs w:val="20"/>
                <w:lang w:val="en-US"/>
              </w:rPr>
            </w:r>
            <w:r/>
          </w:p>
        </w:tc>
      </w:tr>
      <w:tr>
        <w:trPr>
          <w:cantSplit/>
        </w:trPr>
        <w:tc>
          <w:tcPr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3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22587422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124958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118932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154303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124958</w:t>
            </w:r>
            <w:r>
              <w:rPr>
                <w:sz w:val="20"/>
                <w:szCs w:val="20"/>
                <w:lang w:val="en-US"/>
              </w:rPr>
            </w:r>
            <w:r/>
          </w:p>
        </w:tc>
      </w:tr>
      <w:tr>
        <w:trPr/>
        <w:tc>
          <w:tcPr>
            <w:tcW w:w="2052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4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W w:w="1919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22587422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W w:w="206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129572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W w:w="1737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123545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160263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129572</w:t>
            </w:r>
            <w:r>
              <w:rPr>
                <w:sz w:val="20"/>
                <w:szCs w:val="20"/>
                <w:lang w:val="en-US"/>
              </w:rPr>
            </w:r>
            <w:r/>
          </w:p>
        </w:tc>
      </w:tr>
      <w:tr>
        <w:trPr/>
        <w:tc>
          <w:tcPr>
            <w:tcW w:w="2052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b w:val="0"/>
                <w:bCs w:val="0"/>
                <w:sz w:val="20"/>
                <w:lang w:val="en-US"/>
              </w:rPr>
              <w:t xml:space="preserve">5</w:t>
            </w:r>
            <w:r>
              <w:rPr>
                <w:b/>
                <w:bCs/>
                <w:sz w:val="20"/>
                <w:szCs w:val="20"/>
                <w:lang w:val="en-US"/>
              </w:rPr>
            </w:r>
            <w:r/>
          </w:p>
        </w:tc>
        <w:tc>
          <w:tcPr>
            <w:tcW w:w="1919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22587422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W w:w="206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128626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W w:w="1737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122598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158584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128626</w:t>
            </w:r>
            <w:r>
              <w:rPr>
                <w:sz w:val="20"/>
                <w:szCs w:val="20"/>
                <w:lang w:val="en-US"/>
              </w:rPr>
            </w:r>
            <w:r/>
          </w:p>
        </w:tc>
      </w:tr>
      <w:tr>
        <w:trPr>
          <w:cantSplit/>
        </w:trPr>
        <w:tc>
          <w:tcPr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Average</w:t>
            </w:r>
            <w:r>
              <w:rPr>
                <w:b/>
                <w:bCs/>
                <w:sz w:val="20"/>
                <w:lang w:val="en-US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val="en-US"/>
              </w:rPr>
            </w:r>
            <w:r/>
          </w:p>
        </w:tc>
        <w:tc>
          <w:tcPr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22587422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125895.2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119867.4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155627.8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125895.2</w:t>
            </w:r>
            <w:r>
              <w:rPr>
                <w:sz w:val="20"/>
                <w:szCs w:val="20"/>
                <w:lang w:val="en-US"/>
              </w:rPr>
            </w:r>
            <w:r/>
          </w:p>
        </w:tc>
      </w:tr>
      <w:tr>
        <w:trPr>
          <w:cantSplit/>
        </w:trPr>
        <w:tc>
          <w:tcPr>
            <w:tcBorders>
              <w:bottom w:val="single" w:color="000000" w:sz="18" w:space="0"/>
            </w:tcBorders>
            <w:tcW w:w="2052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Standard deviation</w:t>
            </w:r>
            <w:r>
              <w:rPr>
                <w:b/>
                <w:bCs/>
                <w:sz w:val="20"/>
                <w:lang w:val="en-US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val="en-US"/>
              </w:rPr>
            </w:r>
            <w:r/>
          </w:p>
        </w:tc>
        <w:tc>
          <w:tcPr>
            <w:tcBorders>
              <w:bottom w:val="single" w:color="000000" w:sz="18" w:space="0"/>
            </w:tcBorders>
            <w:tcW w:w="191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0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Borders>
              <w:bottom w:val="single" w:color="000000" w:sz="18" w:space="0"/>
            </w:tcBorders>
            <w:tcW w:w="206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3244.412921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Borders>
              <w:bottom w:val="single" w:color="000000" w:sz="18" w:space="0"/>
            </w:tcBorders>
            <w:tcW w:w="173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t xml:space="preserve">3245.725774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Borders>
              <w:bottom w:val="single" w:color="000000" w:sz="18" w:space="0"/>
            </w:tcBorders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3823.059338</w:t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Borders>
              <w:bottom w:val="single" w:color="000000" w:sz="18" w:space="0"/>
            </w:tcBorders>
            <w:tcW w:w="1737" w:type="dxa"/>
            <w:textDirection w:val="lrTb"/>
            <w:noWrap w:val="false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t xml:space="preserve">3244.412921</w:t>
            </w:r>
            <w:r>
              <w:rPr>
                <w:sz w:val="20"/>
                <w:szCs w:val="20"/>
                <w:lang w:val="en-US"/>
              </w:rPr>
            </w:r>
            <w:r/>
          </w:p>
        </w:tc>
      </w:tr>
    </w:tbl>
    <w:p>
      <w:pPr>
        <w:ind w:firstLine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0"/>
      </w:pPr>
      <w:r>
        <w:rPr>
          <w:lang w:val="en-US"/>
        </w:rPr>
      </w:r>
      <w:r>
        <w:rPr>
          <w:lang w:val="en-US"/>
        </w:rPr>
        <w:drawing>
          <wp:inline distT="0" distB="0" distL="0" distR="0">
            <wp:extent cx="5935024" cy="3095619"/>
            <wp:effectExtent l="4762" t="4762" r="4762" b="4762"/>
            <wp:docPr id="9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lang w:val="en-US"/>
        </w:rPr>
      </w:r>
      <w:r/>
    </w:p>
    <w:p>
      <w:pPr>
        <w:pStyle w:val="814"/>
        <w:jc w:val="center"/>
      </w:pPr>
      <w:r>
        <w:rPr>
          <w:lang w:val="en-US"/>
        </w:rPr>
        <w:t xml:space="preserve">Figure 6</w:t>
      </w:r>
      <w:r>
        <w:rPr>
          <w:lang w:val="en-US"/>
        </w:rPr>
        <w:t xml:space="preserve">. Video</w:t>
      </w:r>
      <w:r>
        <w:rPr>
          <w:lang w:val="en-US"/>
        </w:rPr>
        <w:t xml:space="preserve"> size dependence on video type</w:t>
      </w:r>
      <w:r>
        <w:rPr>
          <w:lang w:val="en-US"/>
        </w:rPr>
      </w:r>
      <w:r/>
    </w:p>
    <w:p>
      <w:r>
        <w:rPr>
          <w:lang w:val="en-US"/>
        </w:rPr>
      </w:r>
      <w:r>
        <w:rPr>
          <w:lang w:val="en-US"/>
        </w:rPr>
      </w:r>
      <w:r/>
    </w:p>
    <w:p>
      <w:pPr>
        <w:ind w:firstLine="0"/>
      </w:pPr>
      <w:r>
        <w:rPr>
          <w:lang w:val="en-US"/>
        </w:rPr>
      </w:r>
      <w:r>
        <w:rPr>
          <w:lang w:val="en-US"/>
        </w:rPr>
        <w:drawing>
          <wp:inline distT="0" distB="0" distL="0" distR="0">
            <wp:extent cx="5935024" cy="3219443"/>
            <wp:effectExtent l="4762" t="4762" r="4762" b="4762"/>
            <wp:docPr id="10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/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/>
    </w:p>
    <w:p>
      <w:pPr>
        <w:pStyle w:val="814"/>
        <w:jc w:val="center"/>
      </w:pPr>
      <w:r>
        <w:rPr>
          <w:lang w:val="en-US"/>
        </w:rPr>
        <w:t xml:space="preserve">Figure 7</w:t>
      </w:r>
      <w:r>
        <w:rPr>
          <w:lang w:val="en-US"/>
        </w:rPr>
        <w:t xml:space="preserve">. Video</w:t>
      </w:r>
      <w:r>
        <w:rPr>
          <w:lang w:val="en-US"/>
        </w:rPr>
        <w:t xml:space="preserve"> size dependence on video type</w:t>
      </w:r>
      <w:r>
        <w:rPr>
          <w:lang w:val="en-US"/>
        </w:rPr>
        <w:t xml:space="preserve"> (grayscale)</w:t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ind w:firstLine="0"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02"/>
        <w:spacing w:after="120"/>
        <w:rPr>
          <w:lang w:val="en-US"/>
        </w:rPr>
      </w:pPr>
      <w:r/>
      <w:bookmarkStart w:id="8" w:name="_Toc4"/>
      <w:r>
        <w:rPr>
          <w:lang w:val="en-US"/>
        </w:rPr>
        <w:t xml:space="preserve">RESULTS AND CONSLUSIONS</w:t>
      </w:r>
      <w:r>
        <w:rPr>
          <w:lang w:val="en-US"/>
        </w:rPr>
      </w:r>
      <w:bookmarkEnd w:id="8"/>
      <w:r/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There are clear and noticeable differences that can be seen between different image and video formats in terms of quality and size.</w:t>
      </w:r>
      <w:r>
        <w:rPr>
          <w:lang w:val="en-US"/>
        </w:rPr>
      </w:r>
    </w:p>
    <w:p>
      <w:pPr>
        <w:pStyle w:val="803"/>
        <w:rPr>
          <w:lang w:val="en-US"/>
        </w:rPr>
      </w:pPr>
      <w:r/>
      <w:bookmarkStart w:id="9" w:name="_Toc5"/>
      <w:r>
        <w:rPr>
          <w:lang w:val="en-US"/>
        </w:rPr>
        <w:t xml:space="preserve">Results</w:t>
      </w:r>
      <w:r>
        <w:rPr>
          <w:lang w:val="en-US"/>
        </w:rPr>
      </w:r>
      <w:bookmarkEnd w:id="9"/>
      <w:r/>
      <w:r>
        <w:rPr>
          <w:lang w:val="en-US"/>
        </w:rPr>
      </w:r>
    </w:p>
    <w:p>
      <w:pPr>
        <w:ind w:firstLine="0"/>
        <w:rPr>
          <w:rStyle w:val="864"/>
          <w:highlight w:val="none"/>
          <w:lang w:val="en-US"/>
        </w:rPr>
      </w:pPr>
      <w:r>
        <w:rPr>
          <w:rStyle w:val="864"/>
          <w:lang w:val="en-US"/>
        </w:rPr>
        <w:t xml:space="preserve">1. </w:t>
      </w:r>
      <w:r>
        <w:rPr>
          <w:rStyle w:val="864"/>
          <w:lang w:val="en-US"/>
        </w:rPr>
        <w:t xml:space="preserve">Lowest size image format is jpg with mean size of </w:t>
      </w:r>
      <w:r>
        <w:rPr>
          <w:rStyle w:val="864"/>
          <w:lang w:val="en-US"/>
        </w:rPr>
        <w:t xml:space="preserve">51580.6</w:t>
      </w:r>
      <w:r>
        <w:rPr>
          <w:rStyle w:val="864"/>
          <w:lang w:val="en-US"/>
        </w:rPr>
        <w:t xml:space="preserve"> B.</w:t>
      </w:r>
      <w:r>
        <w:rPr>
          <w:lang w:val="en-US"/>
        </w:rPr>
      </w:r>
    </w:p>
    <w:p>
      <w:pPr>
        <w:ind w:firstLine="0"/>
        <w:rPr>
          <w:rStyle w:val="864"/>
          <w:highlight w:val="none"/>
          <w:lang w:val="en-US"/>
        </w:rPr>
      </w:pPr>
      <w:r>
        <w:rPr>
          <w:rStyle w:val="864"/>
          <w:highlight w:val="none"/>
          <w:lang w:val="en-US"/>
        </w:rPr>
        <w:t xml:space="preserve">2. The highest quality image format is jpg with mean quality of </w:t>
      </w:r>
      <w:r>
        <w:rPr>
          <w:rStyle w:val="864"/>
          <w:highlight w:val="none"/>
          <w:lang w:val="en-US"/>
        </w:rPr>
        <w:t xml:space="preserve">46.736721</w:t>
      </w:r>
      <w:r>
        <w:rPr>
          <w:rStyle w:val="864"/>
          <w:highlight w:val="none"/>
          <w:lang w:val="en-US"/>
        </w:rPr>
        <w:t xml:space="preserve"> BRISQUE score.</w:t>
      </w:r>
      <w:r>
        <w:rPr>
          <w:rStyle w:val="864"/>
          <w:highlight w:val="none"/>
          <w:lang w:val="en-US"/>
        </w:rPr>
      </w:r>
    </w:p>
    <w:p>
      <w:pPr>
        <w:ind w:firstLine="0"/>
        <w:rPr>
          <w:rStyle w:val="864"/>
          <w:highlight w:val="none"/>
          <w:lang w:val="en-US"/>
        </w:rPr>
      </w:pPr>
      <w:r>
        <w:rPr>
          <w:rStyle w:val="864"/>
          <w:highlight w:val="none"/>
          <w:lang w:val="en-US"/>
        </w:rPr>
        <w:t xml:space="preserve">3. Grayscale images follow the same pattern with slightly different values. The above statements still hold true for grayscale images.</w:t>
      </w:r>
      <w:r>
        <w:rPr>
          <w:rStyle w:val="864"/>
          <w:highlight w:val="none"/>
          <w:lang w:val="en-US"/>
        </w:rPr>
      </w:r>
    </w:p>
    <w:p>
      <w:pPr>
        <w:ind w:firstLine="0"/>
        <w:rPr>
          <w:rStyle w:val="864"/>
          <w:highlight w:val="none"/>
          <w:lang w:val="en-US"/>
        </w:rPr>
      </w:pPr>
      <w:r>
        <w:rPr>
          <w:rStyle w:val="864"/>
          <w:highlight w:val="none"/>
          <w:lang w:val="en-US"/>
        </w:rPr>
        <w:t xml:space="preserve">4. </w:t>
      </w:r>
      <w:r>
        <w:rPr>
          <w:rStyle w:val="864"/>
          <w:lang w:val="en-US"/>
        </w:rPr>
        <w:t xml:space="preserve">Lowest size video format is mp4 with mean size of </w:t>
      </w:r>
      <w:r>
        <w:rPr>
          <w:rStyle w:val="864"/>
          <w:lang w:val="en-US"/>
        </w:rPr>
      </w:r>
      <w:r>
        <w:rPr>
          <w:rStyle w:val="864"/>
          <w:lang w:val="en-US"/>
        </w:rPr>
        <w:t xml:space="preserve">137526.4</w:t>
      </w:r>
      <w:r>
        <w:rPr>
          <w:rStyle w:val="864"/>
          <w:lang w:val="en-US"/>
        </w:rPr>
      </w:r>
      <w:r>
        <w:rPr>
          <w:rStyle w:val="864"/>
          <w:lang w:val="en-US"/>
        </w:rPr>
        <w:t xml:space="preserve"> B</w:t>
      </w:r>
      <w:r/>
      <w:r>
        <w:rPr>
          <w:rStyle w:val="864"/>
          <w:highlight w:val="none"/>
          <w:lang w:val="en-US"/>
        </w:rPr>
        <w:t xml:space="preserve">.</w:t>
      </w:r>
      <w:r>
        <w:rPr>
          <w:rStyle w:val="864"/>
          <w:highlight w:val="none"/>
          <w:lang w:val="en-US"/>
        </w:rPr>
      </w:r>
    </w:p>
    <w:p>
      <w:pPr>
        <w:ind w:firstLine="0"/>
        <w:rPr>
          <w:lang w:val="en-US"/>
        </w:rPr>
      </w:pPr>
      <w:r>
        <w:rPr>
          <w:rStyle w:val="864"/>
          <w:highlight w:val="none"/>
          <w:lang w:val="en-US"/>
        </w:rPr>
        <w:t xml:space="preserve">5. Grayscale videos follow the same pattern with slightly different values. The above statements hold true for grayscale videos.</w:t>
      </w:r>
      <w:r>
        <w:rPr>
          <w:rStyle w:val="864"/>
          <w:highlight w:val="none"/>
          <w:lang w:val="en-US"/>
        </w:rPr>
      </w:r>
    </w:p>
    <w:p>
      <w:pPr>
        <w:pStyle w:val="803"/>
        <w:rPr>
          <w:lang w:val="en-US"/>
        </w:rPr>
      </w:pPr>
      <w:r/>
      <w:bookmarkStart w:id="10" w:name="_Toc6"/>
      <w:r>
        <w:rPr>
          <w:lang w:val="en-US"/>
        </w:rPr>
        <w:t xml:space="preserve">Conclusions</w:t>
      </w:r>
      <w:r>
        <w:rPr>
          <w:lang w:val="en-US"/>
        </w:rPr>
      </w:r>
      <w:bookmarkEnd w:id="10"/>
      <w:r/>
      <w:r>
        <w:rPr>
          <w:lang w:val="en-US"/>
        </w:rPr>
      </w:r>
    </w:p>
    <w:p>
      <w:pPr>
        <w:pStyle w:val="832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With more compute it would be interesting to calculate BRISQUE scores for videos too.</w:t>
      </w:r>
      <w:r>
        <w:rPr>
          <w:lang w:val="en-US"/>
        </w:rPr>
      </w:r>
    </w:p>
    <w:p>
      <w:pPr>
        <w:pStyle w:val="832"/>
        <w:numPr>
          <w:ilvl w:val="0"/>
          <w:numId w:val="37"/>
        </w:numPr>
        <w:rPr>
          <w:lang w:val="en-US"/>
        </w:rPr>
      </w:pPr>
      <w:r>
        <w:rPr>
          <w:highlight w:val="none"/>
          <w:lang w:val="en-US"/>
        </w:rPr>
        <w:t xml:space="preserve">Best format for images (at least non-transparent ones) is jpg. The best format for videos is mp4.</w:t>
      </w:r>
      <w:r>
        <w:rPr>
          <w:highlight w:val="none"/>
          <w:lang w:val="en-US"/>
        </w:rPr>
      </w:r>
    </w:p>
    <w:p>
      <w:pPr>
        <w:pStyle w:val="832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Calculating referenced quality scores could be interesting to see how much of a quantitative loss in quality we get with image transformations to different formats.</w:t>
      </w:r>
      <w:r>
        <w:rPr>
          <w:lang w:val="en-US"/>
        </w:rPr>
      </w:r>
    </w:p>
    <w:p>
      <w:pPr>
        <w:pStyle w:val="832"/>
        <w:numPr>
          <w:ilvl w:val="0"/>
          <w:numId w:val="37"/>
        </w:numPr>
        <w:rPr>
          <w:lang w:val="en-US"/>
        </w:rPr>
      </w:pPr>
      <w:r>
        <w:rPr>
          <w:highlight w:val="none"/>
          <w:lang w:val="en-US"/>
        </w:rPr>
        <w:t xml:space="preserve">OpenCV Python hooks seem like an afterthought. A more integrated library should be used in the future (or OpenCV used natively in C).</w:t>
      </w:r>
      <w:r>
        <w:rPr>
          <w:highlight w:val="none"/>
          <w:lang w:val="en-US"/>
        </w:rPr>
      </w:r>
      <w:r>
        <w:rPr>
          <w:lang w:val="en-US"/>
        </w:rPr>
      </w:r>
    </w:p>
    <w:sdt>
      <w:sdtPr>
        <w15:appearance w15:val="boundingBox"/>
        <w:id w:val="1600533858"/>
        <w:docPartObj>
          <w:docPartGallery w:val="Bibliographies"/>
          <w:docPartUnique w:val="true"/>
        </w:docPartObj>
        <w:rPr>
          <w:b w:val="0"/>
          <w:caps w:val="0"/>
          <w:sz w:val="24"/>
        </w:rPr>
      </w:sdtPr>
      <w:sdtContent>
        <w:p>
          <w:pPr>
            <w:pStyle w:val="802"/>
            <w:spacing w:after="120"/>
            <w:rPr>
              <w:lang w:val="en-US"/>
            </w:rPr>
          </w:pPr>
          <w:r/>
          <w:bookmarkStart w:id="11" w:name="_Toc7"/>
          <w:r>
            <w:rPr>
              <w:lang w:val="en-US"/>
            </w:rPr>
            <w:t xml:space="preserve">REFERENCES</w:t>
          </w:r>
          <w:r>
            <w:rPr>
              <w:lang w:val="en-US"/>
            </w:rPr>
          </w:r>
          <w:bookmarkEnd w:id="11"/>
          <w:r/>
          <w:r>
            <w:rPr>
              <w:lang w:val="en-US"/>
            </w:rPr>
          </w:r>
        </w:p>
        <w:p>
          <w:pPr>
            <w:rPr>
              <w:sz w:val="20"/>
              <w:lang w:val="en-US"/>
            </w:rPr>
          </w:pPr>
          <w:r>
            <w:rPr>
              <w:sz w:val="20"/>
              <w:lang w:val="en-US" w:eastAsia="lt-LT"/>
            </w:rPr>
          </w:r>
          <w:r>
            <w:rPr>
              <w:lang w:val="en-US"/>
            </w:rPr>
          </w:r>
        </w:p>
        <w:tbl>
          <w:tblPr>
            <w:tblW w:w="5000" w:type="pct"/>
            <w:tblCellSpacing w:w="15" w:type="dxa"/>
            <w:tblLayout w:type="fixed"/>
            <w:tblCellMar>
              <w:left w:w="15" w:type="dxa"/>
              <w:top w:w="15" w:type="dxa"/>
              <w:right w:w="15" w:type="dxa"/>
              <w:bottom w:w="15" w:type="dxa"/>
            </w:tblCellMar>
            <w:tblLook w:val="04A0" w:firstRow="1" w:lastRow="0" w:firstColumn="1" w:lastColumn="0" w:noHBand="0" w:noVBand="1"/>
          </w:tblPr>
          <w:tblGrid>
            <w:gridCol w:w="612"/>
            <w:gridCol w:w="8832"/>
          </w:tblGrid>
          <w:tr>
            <w:trPr>
              <w:tblCellSpacing w:w="15" w:type="dxa"/>
            </w:trPr>
            <w:tc>
              <w:tcPr>
                <w:tcW w:w="300" w:type="pct"/>
                <w:textDirection w:val="lrTb"/>
                <w:noWrap w:val="false"/>
              </w:tcPr>
              <w:p>
                <w:pPr>
                  <w:pStyle w:val="863"/>
                  <w:ind w:firstLine="0"/>
                  <w:jc w:val="left"/>
                  <w:spacing w:line="240" w:lineRule="auto"/>
                  <w:rPr>
                    <w:rFonts w:eastAsiaTheme="minorEastAsia"/>
                    <w:szCs w:val="24"/>
                    <w:lang w:val="en-US"/>
                  </w:rPr>
                </w:pPr>
                <w:r>
                  <w:rPr>
                    <w:szCs w:val="24"/>
                    <w:lang w:val="en-US"/>
                  </w:rPr>
                  <w:t xml:space="preserve">[1] </w:t>
                </w:r>
                <w:r>
                  <w:rPr>
                    <w:lang w:val="en-US"/>
                  </w:rPr>
                </w:r>
              </w:p>
            </w:tc>
            <w:tc>
              <w:tcPr>
                <w:tcW w:w="4652" w:type="pct"/>
                <w:textDirection w:val="lrTb"/>
                <w:noWrap w:val="false"/>
              </w:tcPr>
              <w:p>
                <w:pPr>
                  <w:pStyle w:val="863"/>
                  <w:ind w:firstLine="0"/>
                  <w:spacing w:line="240" w:lineRule="auto"/>
                  <w:rPr>
                    <w:rFonts w:eastAsiaTheme="minorEastAsia"/>
                    <w:szCs w:val="24"/>
                    <w:lang w:val="en-US"/>
                  </w:rPr>
                </w:pPr>
                <w:r>
                  <w:rPr>
                    <w:szCs w:val="24"/>
                    <w:lang w:val="en-US"/>
                  </w:rPr>
                </w:r>
                <w:r>
                  <w:t xml:space="preserve">brisque</w:t>
                </w:r>
                <w:r>
                  <w:t xml:space="preserve"> (n.d.). </w:t>
                </w:r>
                <w:r>
                  <w:t xml:space="preserve">Rehan Guha</w:t>
                </w:r>
                <w:r>
                  <w:t xml:space="preserve">. Retrieved from </w:t>
                </w:r>
                <w:r>
                  <w:t xml:space="preserve">https://pypi.org/project/brisque/</w:t>
                </w:r>
                <w:r/>
                <w:r>
                  <w:rPr>
                    <w:lang w:val="en-US"/>
                  </w:rPr>
                </w:r>
              </w:p>
            </w:tc>
          </w:tr>
          <w:tr>
            <w:trPr>
              <w:tblCellSpacing w:w="15" w:type="dxa"/>
            </w:trPr>
            <w:tc>
              <w:tcPr>
                <w:tcW w:w="300" w:type="pct"/>
                <w:textDirection w:val="lrTb"/>
                <w:noWrap w:val="false"/>
              </w:tcPr>
              <w:p>
                <w:pPr>
                  <w:pStyle w:val="863"/>
                  <w:ind w:firstLine="0"/>
                  <w:jc w:val="left"/>
                  <w:spacing w:line="240" w:lineRule="auto"/>
                  <w:rPr>
                    <w:rFonts w:eastAsiaTheme="minorEastAsia"/>
                    <w:szCs w:val="24"/>
                    <w:lang w:val="en-US"/>
                  </w:rPr>
                </w:pPr>
                <w:r>
                  <w:rPr>
                    <w:szCs w:val="24"/>
                    <w:lang w:val="en-US"/>
                  </w:rPr>
                  <w:t xml:space="preserve">[</w:t>
                </w:r>
                <w:r>
                  <w:rPr>
                    <w:szCs w:val="24"/>
                    <w:lang w:val="en-US"/>
                  </w:rPr>
                  <w:t xml:space="preserve">2</w:t>
                </w:r>
                <w:r>
                  <w:rPr>
                    <w:szCs w:val="24"/>
                    <w:lang w:val="en-US"/>
                  </w:rPr>
                  <w:t xml:space="preserve">] </w:t>
                </w:r>
                <w:r>
                  <w:rPr>
                    <w:lang w:val="en-US"/>
                  </w:rPr>
                </w:r>
              </w:p>
            </w:tc>
            <w:tc>
              <w:tcPr>
                <w:tcW w:w="4652" w:type="pct"/>
                <w:textDirection w:val="lrTb"/>
                <w:noWrap w:val="false"/>
              </w:tcPr>
              <w:p>
                <w:pPr>
                  <w:pStyle w:val="863"/>
                  <w:ind w:firstLine="0"/>
                  <w:spacing w:line="240" w:lineRule="auto"/>
                  <w:rPr>
                    <w:rFonts w:eastAsiaTheme="minorEastAsia"/>
                    <w:szCs w:val="24"/>
                    <w:lang w:val="en-US"/>
                  </w:rPr>
                </w:pPr>
                <w:r>
                  <w:rPr>
                    <w:szCs w:val="24"/>
                    <w:lang w:val="en-US"/>
                  </w:rPr>
                </w:r>
                <w:r>
                  <w:rPr>
                    <w:szCs w:val="24"/>
                    <w:lang w:val="en-US"/>
                  </w:rPr>
                  <w:t xml:space="preserve">opencv-python</w:t>
                </w:r>
                <w:r>
                  <w:rPr>
                    <w:szCs w:val="24"/>
                    <w:lang w:val="en-US"/>
                  </w:rPr>
                  <w:t xml:space="preserve"> (n.d.) </w:t>
                </w:r>
                <w:r>
                  <w:t xml:space="preserve">OpenCV Team</w:t>
                </w:r>
                <w:r>
                  <w:rPr>
                    <w:szCs w:val="24"/>
                    <w:lang w:val="en-US"/>
                  </w:rPr>
                  <w:t xml:space="preserve">. Retrieved from </w:t>
                </w:r>
                <w:r>
                  <w:rPr>
                    <w:szCs w:val="24"/>
                    <w:lang w:val="en-US"/>
                  </w:rPr>
                  <w:t xml:space="preserve">https://pypi.org/project/opencv-python/</w:t>
                </w:r>
                <w:r>
                  <w:rPr>
                    <w:szCs w:val="24"/>
                    <w:lang w:val="en-US"/>
                  </w:rPr>
                </w:r>
                <w:r>
                  <w:rPr>
                    <w:lang w:val="en-US"/>
                  </w:rPr>
                </w:r>
              </w:p>
            </w:tc>
          </w:tr>
        </w:tbl>
        <w:p>
          <w:pPr>
            <w:rPr>
              <w:lang w:val="en-US"/>
            </w:rPr>
          </w:pPr>
          <w:r>
            <w:rPr>
              <w:lang w:val="en-US"/>
            </w:rPr>
          </w:r>
          <w:r>
            <w:rPr>
              <w:lang w:val="en-US"/>
            </w:rPr>
          </w:r>
        </w:p>
      </w:sdtContent>
    </w:sdt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sectPr>
      <w:headerReference w:type="default" r:id="rId11"/>
      <w:headerReference w:type="first" r:id="rId12"/>
      <w:footerReference w:type="default" r:id="rId14"/>
      <w:footerReference w:type="first" r:id="rId15"/>
      <w:footnotePr>
        <w:numRestart w:val="eachSect"/>
      </w:footnotePr>
      <w:endnotePr/>
      <w:type w:val="nextPage"/>
      <w:pgSz w:w="11906" w:h="16838" w:orient="portrait"/>
      <w:pgMar w:top="1134" w:right="1134" w:bottom="1134" w:left="1134" w:header="720" w:footer="720" w:gutter="284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5"/>
      <w:jc w:val="center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0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0"/>
    </w:pPr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-2476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-2044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-1612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-110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-604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-100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04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908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484" w:hanging="144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63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35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7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9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51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23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95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7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95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36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6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7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3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96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671" w:hanging="360"/>
        <w:tabs>
          <w:tab w:val="num" w:pos="1671" w:leader="none"/>
        </w:tabs>
      </w:pPr>
      <w:rPr>
        <w:rFonts w:hint="default"/>
      </w:rPr>
    </w:lvl>
    <w:lvl w:ilvl="1">
      <w:start w:val="3"/>
      <w:numFmt w:val="decimal"/>
      <w:isLgl w:val="false"/>
      <w:suff w:val="tab"/>
      <w:lvlText w:val="%2"/>
      <w:lvlJc w:val="left"/>
      <w:pPr>
        <w:ind w:left="2391" w:hanging="360"/>
        <w:tabs>
          <w:tab w:val="num" w:pos="2391" w:leader="none"/>
        </w:tabs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111" w:hanging="180"/>
        <w:tabs>
          <w:tab w:val="num" w:pos="3111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831" w:hanging="360"/>
        <w:tabs>
          <w:tab w:val="num" w:pos="3831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551" w:hanging="360"/>
        <w:tabs>
          <w:tab w:val="num" w:pos="4551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271" w:hanging="180"/>
        <w:tabs>
          <w:tab w:val="num" w:pos="5271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991" w:hanging="360"/>
        <w:tabs>
          <w:tab w:val="num" w:pos="5991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711" w:hanging="360"/>
        <w:tabs>
          <w:tab w:val="num" w:pos="6711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431" w:hanging="180"/>
        <w:tabs>
          <w:tab w:val="num" w:pos="7431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353" w:hanging="360"/>
      </w:pPr>
      <w:rPr>
        <w:rFonts w:hint="default" w:ascii="Courier New" w:hAnsi="Courier New" w:cs="Courier New"/>
        <w:b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353" w:hanging="360"/>
      </w:pPr>
      <w:rPr>
        <w:rFonts w:hint="default" w:ascii="Symbol" w:hAnsi="Symbol"/>
        <w:b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9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5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1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decimal"/>
      <w:pStyle w:val="802"/>
      <w:isLgl w:val="false"/>
      <w:suff w:val="tab"/>
      <w:lvlText w:val="%1"/>
      <w:lvlJc w:val="left"/>
      <w:pPr>
        <w:ind w:left="2843" w:hanging="432"/>
      </w:pPr>
    </w:lvl>
    <w:lvl w:ilvl="1">
      <w:start w:val="1"/>
      <w:numFmt w:val="decimal"/>
      <w:pStyle w:val="803"/>
      <w:isLgl w:val="false"/>
      <w:suff w:val="tab"/>
      <w:lvlText w:val="%1.%2"/>
      <w:lvlJc w:val="left"/>
      <w:pPr>
        <w:ind w:left="4404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804"/>
      <w:isLgl w:val="false"/>
      <w:suff w:val="tab"/>
      <w:lvlText w:val="%1.%2.%3"/>
      <w:lvlJc w:val="left"/>
      <w:pPr>
        <w:ind w:left="2138" w:hanging="720"/>
      </w:pPr>
    </w:lvl>
    <w:lvl w:ilvl="3">
      <w:start w:val="1"/>
      <w:numFmt w:val="decimal"/>
      <w:pStyle w:val="805"/>
      <w:isLgl w:val="false"/>
      <w:suff w:val="tab"/>
      <w:lvlText w:val="%1.%2.%3.%4"/>
      <w:lvlJc w:val="left"/>
      <w:pPr>
        <w:ind w:left="5543" w:hanging="864"/>
      </w:pPr>
    </w:lvl>
    <w:lvl w:ilvl="4">
      <w:start w:val="1"/>
      <w:numFmt w:val="decimal"/>
      <w:pStyle w:val="806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807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808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09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810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353" w:hanging="360"/>
      </w:pPr>
      <w:rPr>
        <w:rFonts w:hint="default" w:ascii="Courier New" w:hAnsi="Courier New" w:cs="Courier New"/>
        <w:b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388" w:hanging="227"/>
        <w:tabs>
          <w:tab w:val="num" w:pos="2161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694" w:hanging="360"/>
        <w:tabs>
          <w:tab w:val="num" w:pos="2694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414" w:hanging="360"/>
        <w:tabs>
          <w:tab w:val="num" w:pos="3414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134" w:hanging="360"/>
        <w:tabs>
          <w:tab w:val="num" w:pos="4134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854" w:hanging="360"/>
        <w:tabs>
          <w:tab w:val="num" w:pos="4854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574" w:hanging="360"/>
        <w:tabs>
          <w:tab w:val="num" w:pos="5574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294" w:hanging="360"/>
        <w:tabs>
          <w:tab w:val="num" w:pos="6294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014" w:hanging="360"/>
        <w:tabs>
          <w:tab w:val="num" w:pos="7014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734" w:hanging="360"/>
        <w:tabs>
          <w:tab w:val="num" w:pos="7734" w:leader="none"/>
        </w:tabs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3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b w:val="0"/>
        <w:sz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1.%1."/>
      <w:lvlJc w:val="left"/>
      <w:pPr>
        <w:ind w:left="1353" w:hanging="360"/>
      </w:pPr>
      <w:rPr>
        <w:rFonts w:hint="default"/>
        <w:b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353" w:hanging="360"/>
      </w:pPr>
      <w:rPr>
        <w:rFonts w:hint="default" w:ascii="Symbol" w:hAnsi="Symbol"/>
        <w:b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36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6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7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3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96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43">
    <w:multiLevelType w:val="hybridMultilevel"/>
    <w:lvl w:ilvl="0">
      <w:start w:val="1"/>
      <w:numFmt w:val="decimal"/>
      <w:pStyle w:val="802"/>
      <w:isLgl w:val="false"/>
      <w:suff w:val="tab"/>
      <w:lvlText w:val="%1"/>
      <w:lvlJc w:val="left"/>
      <w:pPr>
        <w:ind w:left="2843" w:hanging="432"/>
      </w:pPr>
    </w:lvl>
    <w:lvl w:ilvl="1">
      <w:start w:val="1"/>
      <w:numFmt w:val="decimal"/>
      <w:pStyle w:val="803"/>
      <w:isLgl w:val="false"/>
      <w:suff w:val="tab"/>
      <w:lvlText w:val="%1.%2"/>
      <w:lvlJc w:val="left"/>
      <w:pPr>
        <w:ind w:left="4404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804"/>
      <w:isLgl w:val="false"/>
      <w:suff w:val="tab"/>
      <w:lvlText w:val="%1.%2.%3"/>
      <w:lvlJc w:val="left"/>
      <w:pPr>
        <w:ind w:left="2138" w:hanging="720"/>
      </w:pPr>
    </w:lvl>
    <w:lvl w:ilvl="3">
      <w:start w:val="1"/>
      <w:numFmt w:val="decimal"/>
      <w:pStyle w:val="805"/>
      <w:isLgl w:val="false"/>
      <w:suff w:val="tab"/>
      <w:lvlText w:val="%1.%2.%3.%4"/>
      <w:lvlJc w:val="left"/>
      <w:pPr>
        <w:ind w:left="5543" w:hanging="864"/>
      </w:pPr>
    </w:lvl>
    <w:lvl w:ilvl="4">
      <w:start w:val="1"/>
      <w:numFmt w:val="decimal"/>
      <w:pStyle w:val="806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807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808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09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810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6"/>
  </w:num>
  <w:num w:numId="3">
    <w:abstractNumId w:val="33"/>
  </w:num>
  <w:num w:numId="4">
    <w:abstractNumId w:val="20"/>
  </w:num>
  <w:num w:numId="5">
    <w:abstractNumId w:val="1"/>
  </w:num>
  <w:num w:numId="6">
    <w:abstractNumId w:val="34"/>
  </w:num>
  <w:num w:numId="7">
    <w:abstractNumId w:val="32"/>
  </w:num>
  <w:num w:numId="8">
    <w:abstractNumId w:val="3"/>
  </w:num>
  <w:num w:numId="9">
    <w:abstractNumId w:val="18"/>
  </w:num>
  <w:num w:numId="10">
    <w:abstractNumId w:val="24"/>
  </w:num>
  <w:num w:numId="11">
    <w:abstractNumId w:val="38"/>
  </w:num>
  <w:num w:numId="12">
    <w:abstractNumId w:val="12"/>
  </w:num>
  <w:num w:numId="13">
    <w:abstractNumId w:val="28"/>
  </w:num>
  <w:num w:numId="14">
    <w:abstractNumId w:val="10"/>
  </w:num>
  <w:num w:numId="15">
    <w:abstractNumId w:val="15"/>
  </w:num>
  <w:num w:numId="16">
    <w:abstractNumId w:val="25"/>
  </w:num>
  <w:num w:numId="17">
    <w:abstractNumId w:val="19"/>
  </w:num>
  <w:num w:numId="18">
    <w:abstractNumId w:val="40"/>
  </w:num>
  <w:num w:numId="19">
    <w:abstractNumId w:val="14"/>
  </w:num>
  <w:num w:numId="20">
    <w:abstractNumId w:val="5"/>
  </w:num>
  <w:num w:numId="21">
    <w:abstractNumId w:val="36"/>
  </w:num>
  <w:num w:numId="22">
    <w:abstractNumId w:val="6"/>
  </w:num>
  <w:num w:numId="23">
    <w:abstractNumId w:val="35"/>
  </w:num>
  <w:num w:numId="24">
    <w:abstractNumId w:val="9"/>
  </w:num>
  <w:num w:numId="25">
    <w:abstractNumId w:val="37"/>
  </w:num>
  <w:num w:numId="26">
    <w:abstractNumId w:val="16"/>
  </w:num>
  <w:num w:numId="27">
    <w:abstractNumId w:val="8"/>
  </w:num>
  <w:num w:numId="28">
    <w:abstractNumId w:val="41"/>
  </w:num>
  <w:num w:numId="29">
    <w:abstractNumId w:val="23"/>
  </w:num>
  <w:num w:numId="30">
    <w:abstractNumId w:val="39"/>
  </w:num>
  <w:num w:numId="31">
    <w:abstractNumId w:val="27"/>
  </w:num>
  <w:num w:numId="32">
    <w:abstractNumId w:val="17"/>
  </w:num>
  <w:num w:numId="33">
    <w:abstractNumId w:val="29"/>
  </w:num>
  <w:num w:numId="34">
    <w:abstractNumId w:val="31"/>
  </w:num>
  <w:num w:numId="35">
    <w:abstractNumId w:val="30"/>
  </w:num>
  <w:num w:numId="36">
    <w:abstractNumId w:val="0"/>
  </w:num>
  <w:num w:numId="37">
    <w:abstractNumId w:val="7"/>
  </w:num>
  <w:num w:numId="38">
    <w:abstractNumId w:val="42"/>
  </w:num>
  <w:num w:numId="39">
    <w:abstractNumId w:val="21"/>
  </w:num>
  <w:num w:numId="40">
    <w:abstractNumId w:val="2"/>
  </w:num>
  <w:num w:numId="41">
    <w:abstractNumId w:val="22"/>
  </w:num>
  <w:num w:numId="42">
    <w:abstractNumId w:val="13"/>
  </w:num>
  <w:num w:numId="43">
    <w:abstractNumId w:val="11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lt-LT" w:eastAsia="lt-L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">
    <w:name w:val="Heading 2 Char"/>
    <w:basedOn w:val="811"/>
    <w:link w:val="80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811"/>
    <w:link w:val="80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811"/>
    <w:link w:val="80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811"/>
    <w:link w:val="806"/>
    <w:uiPriority w:val="9"/>
    <w:rPr>
      <w:rFonts w:ascii="Arial" w:hAnsi="Arial" w:eastAsia="Arial" w:cs="Arial"/>
      <w:b/>
      <w:bCs/>
      <w:sz w:val="24"/>
      <w:szCs w:val="24"/>
    </w:rPr>
  </w:style>
  <w:style w:type="paragraph" w:styleId="34">
    <w:name w:val="Title"/>
    <w:basedOn w:val="801"/>
    <w:next w:val="8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811"/>
    <w:link w:val="34"/>
    <w:uiPriority w:val="10"/>
    <w:rPr>
      <w:sz w:val="48"/>
      <w:szCs w:val="48"/>
    </w:rPr>
  </w:style>
  <w:style w:type="character" w:styleId="37">
    <w:name w:val="Subtitle Char"/>
    <w:basedOn w:val="811"/>
    <w:link w:val="817"/>
    <w:uiPriority w:val="11"/>
    <w:rPr>
      <w:sz w:val="24"/>
      <w:szCs w:val="24"/>
    </w:rPr>
  </w:style>
  <w:style w:type="paragraph" w:styleId="38">
    <w:name w:val="Quote"/>
    <w:basedOn w:val="801"/>
    <w:next w:val="8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801"/>
    <w:next w:val="8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7">
    <w:name w:val="Caption Char"/>
    <w:basedOn w:val="814"/>
    <w:link w:val="825"/>
    <w:uiPriority w:val="99"/>
  </w:style>
  <w:style w:type="table" w:styleId="49">
    <w:name w:val="Table Grid Light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6">
    <w:name w:val="Footnote Text Char"/>
    <w:link w:val="815"/>
    <w:uiPriority w:val="99"/>
    <w:rPr>
      <w:sz w:val="18"/>
    </w:rPr>
  </w:style>
  <w:style w:type="paragraph" w:styleId="178">
    <w:name w:val="endnote text"/>
    <w:basedOn w:val="8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811"/>
    <w:uiPriority w:val="99"/>
    <w:semiHidden/>
    <w:unhideWhenUsed/>
    <w:rPr>
      <w:vertAlign w:val="superscript"/>
    </w:rPr>
  </w:style>
  <w:style w:type="paragraph" w:styleId="184">
    <w:name w:val="toc 4"/>
    <w:basedOn w:val="801"/>
    <w:next w:val="8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801"/>
    <w:next w:val="8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801"/>
    <w:next w:val="8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801"/>
    <w:next w:val="8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801"/>
    <w:next w:val="8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801"/>
    <w:next w:val="801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801"/>
    <w:next w:val="801"/>
    <w:uiPriority w:val="99"/>
    <w:unhideWhenUsed/>
    <w:pPr>
      <w:spacing w:after="0" w:afterAutospacing="0"/>
    </w:pPr>
  </w:style>
  <w:style w:type="paragraph" w:styleId="801" w:default="1">
    <w:name w:val="Normal"/>
    <w:qFormat/>
    <w:pPr>
      <w:ind w:firstLine="720"/>
      <w:jc w:val="both"/>
      <w:spacing w:line="360" w:lineRule="auto"/>
    </w:pPr>
    <w:rPr>
      <w:sz w:val="24"/>
      <w:lang w:eastAsia="en-US"/>
    </w:rPr>
  </w:style>
  <w:style w:type="paragraph" w:styleId="802">
    <w:name w:val="Heading 1"/>
    <w:basedOn w:val="801"/>
    <w:next w:val="801"/>
    <w:link w:val="862"/>
    <w:uiPriority w:val="9"/>
    <w:qFormat/>
    <w:pPr>
      <w:numPr>
        <w:numId w:val="2"/>
      </w:numPr>
      <w:contextualSpacing/>
      <w:ind w:left="0" w:firstLine="0"/>
      <w:jc w:val="left"/>
      <w:keepNext/>
      <w:pageBreakBefore/>
      <w:spacing w:before="240" w:after="240" w:line="240" w:lineRule="auto"/>
      <w:outlineLvl w:val="0"/>
    </w:pPr>
    <w:rPr>
      <w:b/>
      <w:caps/>
      <w:sz w:val="32"/>
    </w:rPr>
  </w:style>
  <w:style w:type="paragraph" w:styleId="803">
    <w:name w:val="Heading 2"/>
    <w:basedOn w:val="801"/>
    <w:next w:val="801"/>
    <w:qFormat/>
    <w:pPr>
      <w:numPr>
        <w:ilvl w:val="1"/>
        <w:numId w:val="2"/>
      </w:numPr>
      <w:contextualSpacing/>
      <w:ind w:left="0" w:firstLine="0"/>
      <w:jc w:val="left"/>
      <w:keepNext/>
      <w:spacing w:before="240" w:after="120" w:line="480" w:lineRule="auto"/>
      <w:outlineLvl w:val="1"/>
    </w:pPr>
    <w:rPr>
      <w:b/>
      <w:sz w:val="28"/>
    </w:rPr>
  </w:style>
  <w:style w:type="paragraph" w:styleId="804">
    <w:name w:val="Heading 3"/>
    <w:basedOn w:val="801"/>
    <w:next w:val="801"/>
    <w:qFormat/>
    <w:pPr>
      <w:numPr>
        <w:ilvl w:val="2"/>
        <w:numId w:val="2"/>
      </w:numPr>
      <w:ind w:left="720"/>
      <w:jc w:val="center"/>
      <w:keepNext/>
      <w:spacing w:line="480" w:lineRule="auto"/>
      <w:outlineLvl w:val="2"/>
    </w:pPr>
    <w:rPr>
      <w:b/>
      <w:sz w:val="28"/>
    </w:rPr>
  </w:style>
  <w:style w:type="paragraph" w:styleId="805">
    <w:name w:val="Heading 4"/>
    <w:basedOn w:val="801"/>
    <w:next w:val="801"/>
    <w:qFormat/>
    <w:pPr>
      <w:numPr>
        <w:ilvl w:val="3"/>
        <w:numId w:val="2"/>
      </w:numPr>
      <w:ind w:left="0" w:firstLine="0"/>
      <w:jc w:val="center"/>
      <w:keepNext/>
      <w:spacing w:line="480" w:lineRule="auto"/>
      <w:outlineLvl w:val="3"/>
    </w:pPr>
    <w:rPr>
      <w:b/>
      <w:sz w:val="28"/>
    </w:rPr>
  </w:style>
  <w:style w:type="paragraph" w:styleId="806">
    <w:name w:val="Heading 5"/>
    <w:basedOn w:val="801"/>
    <w:next w:val="801"/>
    <w:qFormat/>
    <w:pPr>
      <w:numPr>
        <w:ilvl w:val="4"/>
        <w:numId w:val="2"/>
      </w:numPr>
      <w:keepNext/>
      <w:outlineLvl w:val="4"/>
    </w:pPr>
  </w:style>
  <w:style w:type="paragraph" w:styleId="807">
    <w:name w:val="Heading 6"/>
    <w:basedOn w:val="801"/>
    <w:next w:val="801"/>
    <w:link w:val="833"/>
    <w:semiHidden/>
    <w:unhideWhenUsed/>
    <w:qFormat/>
    <w:pPr>
      <w:numPr>
        <w:ilvl w:val="5"/>
        <w:numId w:val="2"/>
      </w:numPr>
      <w:keepLines/>
      <w:keepNext/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08">
    <w:name w:val="Heading 7"/>
    <w:basedOn w:val="801"/>
    <w:next w:val="801"/>
    <w:link w:val="834"/>
    <w:semiHidden/>
    <w:unhideWhenUsed/>
    <w:qFormat/>
    <w:pPr>
      <w:numPr>
        <w:ilvl w:val="6"/>
        <w:numId w:val="2"/>
      </w:numPr>
      <w:keepLines/>
      <w:keepNext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09">
    <w:name w:val="Heading 8"/>
    <w:basedOn w:val="801"/>
    <w:next w:val="801"/>
    <w:link w:val="835"/>
    <w:semiHidden/>
    <w:unhideWhenUsed/>
    <w:qFormat/>
    <w:pPr>
      <w:numPr>
        <w:ilvl w:val="7"/>
        <w:numId w:val="2"/>
      </w:numPr>
      <w:ind w:left="5760" w:hanging="360"/>
      <w:keepLines/>
      <w:keepNext/>
      <w:spacing w:before="200"/>
      <w:tabs>
        <w:tab w:val="num" w:pos="5760" w:leader="none"/>
      </w:tabs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</w:rPr>
  </w:style>
  <w:style w:type="paragraph" w:styleId="810">
    <w:name w:val="Heading 9"/>
    <w:basedOn w:val="801"/>
    <w:next w:val="801"/>
    <w:link w:val="824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  <w:lang w:eastAsia="lt-LT"/>
    </w:rPr>
  </w:style>
  <w:style w:type="character" w:styleId="811" w:default="1">
    <w:name w:val="Default Paragraph Font"/>
    <w:uiPriority w:val="1"/>
    <w:semiHidden/>
    <w:unhideWhenUsed/>
  </w:style>
  <w:style w:type="table" w:styleId="8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3" w:default="1">
    <w:name w:val="No List"/>
    <w:uiPriority w:val="99"/>
    <w:semiHidden/>
    <w:unhideWhenUsed/>
  </w:style>
  <w:style w:type="paragraph" w:styleId="814">
    <w:name w:val="Caption"/>
    <w:basedOn w:val="801"/>
    <w:next w:val="801"/>
    <w:qFormat/>
    <w:pPr>
      <w:ind w:firstLine="0"/>
      <w:jc w:val="left"/>
      <w:spacing w:line="240" w:lineRule="auto"/>
    </w:pPr>
    <w:rPr>
      <w:sz w:val="20"/>
    </w:rPr>
  </w:style>
  <w:style w:type="paragraph" w:styleId="815">
    <w:name w:val="footnote text"/>
    <w:basedOn w:val="801"/>
    <w:semiHidden/>
    <w:rPr>
      <w:sz w:val="20"/>
    </w:rPr>
  </w:style>
  <w:style w:type="character" w:styleId="816">
    <w:name w:val="footnote reference"/>
    <w:basedOn w:val="811"/>
    <w:semiHidden/>
    <w:rPr>
      <w:vertAlign w:val="superscript"/>
    </w:rPr>
  </w:style>
  <w:style w:type="paragraph" w:styleId="817">
    <w:name w:val="Subtitle"/>
    <w:basedOn w:val="801"/>
    <w:qFormat/>
    <w:pPr>
      <w:ind w:left="6480"/>
    </w:pPr>
    <w:rPr>
      <w:lang w:val="en-GB"/>
    </w:rPr>
  </w:style>
  <w:style w:type="paragraph" w:styleId="818">
    <w:name w:val="Body Text"/>
    <w:basedOn w:val="801"/>
  </w:style>
  <w:style w:type="paragraph" w:styleId="819">
    <w:name w:val="Document Map"/>
    <w:basedOn w:val="801"/>
    <w:semiHidden/>
    <w:pPr>
      <w:shd w:val="clear" w:color="auto" w:fill="000080"/>
    </w:pPr>
    <w:rPr>
      <w:rFonts w:ascii="Tahoma" w:hAnsi="Tahoma" w:cs="Tahoma"/>
      <w:sz w:val="20"/>
    </w:rPr>
  </w:style>
  <w:style w:type="paragraph" w:styleId="820">
    <w:name w:val="Balloon Text"/>
    <w:basedOn w:val="801"/>
    <w:link w:val="821"/>
    <w:rPr>
      <w:rFonts w:ascii="Tahoma" w:hAnsi="Tahoma" w:cs="Tahoma"/>
      <w:sz w:val="16"/>
      <w:szCs w:val="16"/>
    </w:rPr>
  </w:style>
  <w:style w:type="character" w:styleId="821" w:customStyle="1">
    <w:name w:val="Balloon Text Char"/>
    <w:basedOn w:val="811"/>
    <w:link w:val="820"/>
    <w:rPr>
      <w:rFonts w:ascii="Tahoma" w:hAnsi="Tahoma" w:cs="Tahoma"/>
      <w:sz w:val="16"/>
      <w:szCs w:val="16"/>
      <w:lang w:eastAsia="en-US"/>
    </w:rPr>
  </w:style>
  <w:style w:type="paragraph" w:styleId="822">
    <w:name w:val="Body Text Indent"/>
    <w:basedOn w:val="801"/>
    <w:link w:val="823"/>
    <w:pPr>
      <w:ind w:left="283"/>
      <w:spacing w:after="120"/>
    </w:pPr>
  </w:style>
  <w:style w:type="character" w:styleId="823" w:customStyle="1">
    <w:name w:val="Body Text Indent Char"/>
    <w:basedOn w:val="811"/>
    <w:link w:val="822"/>
    <w:rPr>
      <w:sz w:val="24"/>
      <w:lang w:eastAsia="en-US"/>
    </w:rPr>
  </w:style>
  <w:style w:type="character" w:styleId="824" w:customStyle="1">
    <w:name w:val="Heading 9 Char"/>
    <w:basedOn w:val="811"/>
    <w:link w:val="810"/>
    <w:rPr>
      <w:rFonts w:ascii="Arial" w:hAnsi="Arial" w:cs="Arial"/>
      <w:sz w:val="22"/>
      <w:szCs w:val="22"/>
    </w:rPr>
  </w:style>
  <w:style w:type="paragraph" w:styleId="825">
    <w:name w:val="Footer"/>
    <w:basedOn w:val="801"/>
    <w:link w:val="826"/>
    <w:uiPriority w:val="99"/>
    <w:pPr>
      <w:tabs>
        <w:tab w:val="center" w:pos="4320" w:leader="none"/>
        <w:tab w:val="right" w:pos="8640" w:leader="none"/>
      </w:tabs>
    </w:pPr>
    <w:rPr>
      <w:szCs w:val="24"/>
    </w:rPr>
  </w:style>
  <w:style w:type="character" w:styleId="826" w:customStyle="1">
    <w:name w:val="Footer Char"/>
    <w:basedOn w:val="811"/>
    <w:link w:val="825"/>
    <w:uiPriority w:val="99"/>
    <w:rPr>
      <w:sz w:val="24"/>
      <w:szCs w:val="24"/>
      <w:lang w:eastAsia="en-US"/>
    </w:rPr>
  </w:style>
  <w:style w:type="paragraph" w:styleId="827">
    <w:name w:val="toc 2"/>
    <w:basedOn w:val="801"/>
    <w:next w:val="801"/>
    <w:uiPriority w:val="39"/>
    <w:qFormat/>
    <w:pPr>
      <w:ind w:left="240"/>
      <w:spacing w:after="100"/>
    </w:pPr>
  </w:style>
  <w:style w:type="paragraph" w:styleId="828">
    <w:name w:val="toc 1"/>
    <w:basedOn w:val="801"/>
    <w:next w:val="801"/>
    <w:uiPriority w:val="39"/>
    <w:qFormat/>
    <w:pPr>
      <w:spacing w:after="100"/>
    </w:pPr>
  </w:style>
  <w:style w:type="character" w:styleId="829">
    <w:name w:val="Hyperlink"/>
    <w:basedOn w:val="811"/>
    <w:uiPriority w:val="99"/>
    <w:unhideWhenUsed/>
    <w:rPr>
      <w:color w:val="0000ff" w:themeColor="hyperlink"/>
      <w:u w:val="single"/>
    </w:rPr>
  </w:style>
  <w:style w:type="paragraph" w:styleId="830">
    <w:name w:val="Header"/>
    <w:basedOn w:val="801"/>
    <w:link w:val="831"/>
    <w:pPr>
      <w:tabs>
        <w:tab w:val="center" w:pos="4819" w:leader="none"/>
        <w:tab w:val="right" w:pos="9638" w:leader="none"/>
      </w:tabs>
    </w:pPr>
  </w:style>
  <w:style w:type="character" w:styleId="831" w:customStyle="1">
    <w:name w:val="Header Char"/>
    <w:basedOn w:val="811"/>
    <w:link w:val="830"/>
    <w:rPr>
      <w:sz w:val="24"/>
      <w:lang w:eastAsia="en-US"/>
    </w:rPr>
  </w:style>
  <w:style w:type="paragraph" w:styleId="832">
    <w:name w:val="List Paragraph"/>
    <w:basedOn w:val="801"/>
    <w:uiPriority w:val="34"/>
    <w:qFormat/>
    <w:pPr>
      <w:contextualSpacing/>
      <w:ind w:left="720"/>
    </w:pPr>
  </w:style>
  <w:style w:type="character" w:styleId="833" w:customStyle="1">
    <w:name w:val="Heading 6 Char"/>
    <w:basedOn w:val="811"/>
    <w:link w:val="807"/>
    <w:semiHidden/>
    <w:rPr>
      <w:rFonts w:asciiTheme="majorHAnsi" w:hAnsiTheme="majorHAnsi" w:eastAsiaTheme="majorEastAsia" w:cstheme="majorBidi"/>
      <w:i/>
      <w:iCs/>
      <w:color w:val="243f60" w:themeColor="accent1" w:themeShade="7F"/>
      <w:sz w:val="24"/>
      <w:lang w:eastAsia="en-US"/>
    </w:rPr>
  </w:style>
  <w:style w:type="character" w:styleId="834" w:customStyle="1">
    <w:name w:val="Heading 7 Char"/>
    <w:basedOn w:val="811"/>
    <w:link w:val="808"/>
    <w:semiHidden/>
    <w:rPr>
      <w:rFonts w:asciiTheme="majorHAnsi" w:hAnsiTheme="majorHAnsi" w:eastAsiaTheme="majorEastAsia" w:cstheme="majorBidi"/>
      <w:i/>
      <w:iCs/>
      <w:color w:val="404040" w:themeColor="text1" w:themeTint="BF"/>
      <w:sz w:val="24"/>
      <w:lang w:eastAsia="en-US"/>
    </w:rPr>
  </w:style>
  <w:style w:type="character" w:styleId="835" w:customStyle="1">
    <w:name w:val="Heading 8 Char"/>
    <w:basedOn w:val="811"/>
    <w:link w:val="809"/>
    <w:rPr>
      <w:rFonts w:asciiTheme="majorHAnsi" w:hAnsiTheme="majorHAnsi" w:eastAsiaTheme="majorEastAsia" w:cstheme="majorBidi"/>
      <w:color w:val="404040" w:themeColor="text1" w:themeTint="BF"/>
      <w:lang w:eastAsia="en-US"/>
    </w:rPr>
  </w:style>
  <w:style w:type="paragraph" w:styleId="836">
    <w:name w:val="toc 3"/>
    <w:basedOn w:val="801"/>
    <w:next w:val="801"/>
    <w:uiPriority w:val="39"/>
    <w:qFormat/>
    <w:pPr>
      <w:ind w:left="480"/>
      <w:spacing w:after="100"/>
    </w:pPr>
  </w:style>
  <w:style w:type="character" w:styleId="837">
    <w:name w:val="Emphasis"/>
    <w:basedOn w:val="811"/>
    <w:qFormat/>
    <w:rPr>
      <w:i/>
      <w:iCs/>
    </w:rPr>
  </w:style>
  <w:style w:type="table" w:styleId="838">
    <w:name w:val="Table Grid"/>
    <w:basedOn w:val="812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39">
    <w:name w:val="No Spacing"/>
    <w:uiPriority w:val="1"/>
    <w:qFormat/>
    <w:pPr>
      <w:jc w:val="both"/>
    </w:pPr>
    <w:rPr>
      <w:sz w:val="24"/>
      <w:lang w:eastAsia="en-US"/>
    </w:rPr>
  </w:style>
  <w:style w:type="paragraph" w:styleId="840">
    <w:name w:val="TOC Heading"/>
    <w:basedOn w:val="802"/>
    <w:next w:val="801"/>
    <w:uiPriority w:val="39"/>
    <w:semiHidden/>
    <w:unhideWhenUsed/>
    <w:qFormat/>
    <w:pPr>
      <w:numPr>
        <w:numId w:val="0"/>
      </w:numPr>
      <w:keepLines/>
      <w:spacing w:before="480" w:line="276" w:lineRule="auto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sz w:val="28"/>
      <w:szCs w:val="28"/>
      <w:lang w:val="en-US"/>
    </w:rPr>
  </w:style>
  <w:style w:type="paragraph" w:styleId="841">
    <w:name w:val="index 1"/>
    <w:basedOn w:val="801"/>
    <w:next w:val="801"/>
    <w:pPr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842">
    <w:name w:val="index 2"/>
    <w:basedOn w:val="801"/>
    <w:next w:val="801"/>
    <w:pPr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843">
    <w:name w:val="index 3"/>
    <w:basedOn w:val="801"/>
    <w:next w:val="801"/>
    <w:pPr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844">
    <w:name w:val="index 4"/>
    <w:basedOn w:val="801"/>
    <w:next w:val="801"/>
    <w:pPr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845">
    <w:name w:val="index 5"/>
    <w:basedOn w:val="801"/>
    <w:next w:val="801"/>
    <w:pPr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846">
    <w:name w:val="index 6"/>
    <w:basedOn w:val="801"/>
    <w:next w:val="801"/>
    <w:pPr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847">
    <w:name w:val="index 7"/>
    <w:basedOn w:val="801"/>
    <w:next w:val="801"/>
    <w:pPr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848">
    <w:name w:val="index 8"/>
    <w:basedOn w:val="801"/>
    <w:next w:val="801"/>
    <w:pPr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849">
    <w:name w:val="index 9"/>
    <w:basedOn w:val="801"/>
    <w:next w:val="801"/>
    <w:pPr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850">
    <w:name w:val="index heading"/>
    <w:basedOn w:val="801"/>
    <w:next w:val="841"/>
    <w:pPr>
      <w:jc w:val="center"/>
      <w:spacing w:before="240" w:after="120"/>
    </w:pPr>
    <w:rPr>
      <w:rFonts w:asciiTheme="minorHAnsi" w:hAnsiTheme="minorHAnsi"/>
      <w:b/>
      <w:bCs/>
      <w:sz w:val="26"/>
      <w:szCs w:val="26"/>
    </w:rPr>
  </w:style>
  <w:style w:type="character" w:styleId="851">
    <w:name w:val="Placeholder Text"/>
    <w:basedOn w:val="811"/>
    <w:uiPriority w:val="99"/>
    <w:semiHidden/>
    <w:rPr>
      <w:color w:val="808080"/>
    </w:rPr>
  </w:style>
  <w:style w:type="character" w:styleId="852">
    <w:name w:val="Subtle Reference"/>
    <w:basedOn w:val="811"/>
    <w:uiPriority w:val="31"/>
    <w:qFormat/>
    <w:rPr>
      <w:smallCaps/>
      <w:color w:val="c0504d" w:themeColor="accent2"/>
      <w:u w:val="single"/>
    </w:rPr>
  </w:style>
  <w:style w:type="character" w:styleId="853">
    <w:name w:val="FollowedHyperlink"/>
    <w:basedOn w:val="811"/>
    <w:rPr>
      <w:color w:val="800080" w:themeColor="followedHyperlink"/>
      <w:u w:val="single"/>
    </w:rPr>
  </w:style>
  <w:style w:type="character" w:styleId="854" w:customStyle="1">
    <w:name w:val="long_text"/>
    <w:basedOn w:val="811"/>
  </w:style>
  <w:style w:type="character" w:styleId="855" w:customStyle="1">
    <w:name w:val="hps"/>
    <w:basedOn w:val="811"/>
  </w:style>
  <w:style w:type="character" w:styleId="856">
    <w:name w:val="annotation reference"/>
    <w:basedOn w:val="811"/>
    <w:rPr>
      <w:sz w:val="16"/>
      <w:szCs w:val="16"/>
    </w:rPr>
  </w:style>
  <w:style w:type="paragraph" w:styleId="857">
    <w:name w:val="annotation text"/>
    <w:basedOn w:val="801"/>
    <w:link w:val="858"/>
    <w:rPr>
      <w:sz w:val="20"/>
    </w:rPr>
  </w:style>
  <w:style w:type="character" w:styleId="858" w:customStyle="1">
    <w:name w:val="Comment Text Char"/>
    <w:basedOn w:val="811"/>
    <w:link w:val="857"/>
    <w:rPr>
      <w:lang w:eastAsia="en-US"/>
    </w:rPr>
  </w:style>
  <w:style w:type="paragraph" w:styleId="859">
    <w:name w:val="annotation subject"/>
    <w:basedOn w:val="857"/>
    <w:next w:val="857"/>
    <w:link w:val="860"/>
    <w:rPr>
      <w:b/>
      <w:bCs/>
    </w:rPr>
  </w:style>
  <w:style w:type="character" w:styleId="860" w:customStyle="1">
    <w:name w:val="Comment Subject Char"/>
    <w:basedOn w:val="858"/>
    <w:link w:val="859"/>
    <w:rPr>
      <w:b/>
      <w:bCs/>
      <w:lang w:eastAsia="en-US"/>
    </w:rPr>
  </w:style>
  <w:style w:type="paragraph" w:styleId="861">
    <w:name w:val="Revision"/>
    <w:hidden/>
    <w:uiPriority w:val="99"/>
    <w:semiHidden/>
    <w:rPr>
      <w:sz w:val="24"/>
      <w:lang w:eastAsia="en-US"/>
    </w:rPr>
  </w:style>
  <w:style w:type="character" w:styleId="862" w:customStyle="1">
    <w:name w:val="Heading 1 Char"/>
    <w:basedOn w:val="811"/>
    <w:link w:val="802"/>
    <w:uiPriority w:val="9"/>
    <w:rPr>
      <w:b/>
      <w:caps/>
      <w:sz w:val="32"/>
      <w:lang w:eastAsia="en-US"/>
    </w:rPr>
  </w:style>
  <w:style w:type="paragraph" w:styleId="863">
    <w:name w:val="Bibliography"/>
    <w:basedOn w:val="801"/>
    <w:next w:val="801"/>
    <w:uiPriority w:val="37"/>
    <w:unhideWhenUsed/>
  </w:style>
  <w:style w:type="character" w:styleId="864" w:customStyle="1">
    <w:name w:val="jlqj4b"/>
    <w:basedOn w:val="811"/>
  </w:style>
  <w:style w:type="character" w:styleId="865" w:customStyle="1">
    <w:name w:val="viiyi"/>
    <w:basedOn w:val="81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footer" Target="footer3.xml" /><Relationship Id="rId16" Type="http://schemas.openxmlformats.org/officeDocument/2006/relationships/customXml" Target="../customXml/item1.xml" 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chart" Target="charts/chart1.xml" /><Relationship Id="rId21" Type="http://schemas.openxmlformats.org/officeDocument/2006/relationships/chart" Target="charts/chart2.xml" /><Relationship Id="rId22" Type="http://schemas.openxmlformats.org/officeDocument/2006/relationships/chart" Target="charts/chart3.xml" /><Relationship Id="rId23" Type="http://schemas.openxmlformats.org/officeDocument/2006/relationships/chart" Target="charts/chart4.xml" /><Relationship Id="rId24" Type="http://schemas.openxmlformats.org/officeDocument/2006/relationships/chart" Target="charts/chart5.xml" /><Relationship Id="rId25" Type="http://schemas.openxmlformats.org/officeDocument/2006/relationships/chart" Target="charts/chart6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2.xlsx" /></Relationships>
</file>

<file path=word/charts/_rels/chart3.xml.rels><?xml version="1.0" encoding="UTF-8" standalone="yes"?><Relationships xmlns="http://schemas.openxmlformats.org/package/2006/relationships"><Relationship Id="rId1" Type="http://schemas.microsoft.com/office/2011/relationships/chartStyle" Target="style3.xml" /><Relationship Id="rId2" Type="http://schemas.microsoft.com/office/2011/relationships/chartColorStyle" Target="colors3.xml" /><Relationship Id="rId3" Type="http://schemas.openxmlformats.org/officeDocument/2006/relationships/package" Target="../embeddings/Microsoft_Excel_Worksheet3.xlsx" /></Relationships>
</file>

<file path=word/charts/_rels/chart4.xml.rels><?xml version="1.0" encoding="UTF-8" standalone="yes"?><Relationships xmlns="http://schemas.openxmlformats.org/package/2006/relationships"><Relationship Id="rId1" Type="http://schemas.microsoft.com/office/2011/relationships/chartStyle" Target="style4.xml" /><Relationship Id="rId2" Type="http://schemas.microsoft.com/office/2011/relationships/chartColorStyle" Target="colors4.xml" /><Relationship Id="rId3" Type="http://schemas.openxmlformats.org/officeDocument/2006/relationships/package" Target="../embeddings/Microsoft_Excel_Worksheet4.xlsx" /></Relationships>
</file>

<file path=word/charts/_rels/chart5.xml.rels><?xml version="1.0" encoding="UTF-8" standalone="yes"?><Relationships xmlns="http://schemas.openxmlformats.org/package/2006/relationships"><Relationship Id="rId1" Type="http://schemas.microsoft.com/office/2011/relationships/chartStyle" Target="style5.xml" /><Relationship Id="rId2" Type="http://schemas.microsoft.com/office/2011/relationships/chartColorStyle" Target="colors5.xml" /><Relationship Id="rId3" Type="http://schemas.openxmlformats.org/officeDocument/2006/relationships/package" Target="../embeddings/Microsoft_Excel_Worksheet5.xlsx" /></Relationships>
</file>

<file path=word/charts/_rels/chart6.xml.rels><?xml version="1.0" encoding="UTF-8" standalone="yes"?><Relationships xmlns="http://schemas.openxmlformats.org/package/2006/relationships"><Relationship Id="rId1" Type="http://schemas.microsoft.com/office/2011/relationships/chartStyle" Target="style6.xml" /><Relationship Id="rId2" Type="http://schemas.microsoft.com/office/2011/relationships/chartColorStyle" Target="colors6.xml" /><Relationship Id="rId3" Type="http://schemas.openxmlformats.org/officeDocument/2006/relationships/package" Target="../embeddings/Microsoft_Excel_Worksheet6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v xml:space="preserve">Experiment no. 1</c:v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 xml:space="preserve">JPG size (B)</c:v>
                </c:pt>
                <c:pt idx="1">
                  <c:v xml:space="preserve">PNG size (B)</c:v>
                </c:pt>
                <c:pt idx="2">
                  <c:v xml:space="preserve">BMP size (B)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57192</c:v>
                </c:pt>
                <c:pt idx="1">
                  <c:v>329880</c:v>
                </c:pt>
                <c:pt idx="2">
                  <c:v>921654</c:v>
                </c:pt>
              </c:numCache>
            </c:numRef>
          </c:val>
        </c:ser>
        <c:ser>
          <c:idx val="1"/>
          <c:order val="1"/>
          <c:tx>
            <c:v>2</c:v>
          </c:tx>
          <c:spPr bwMode="auto">
            <a:prstGeom prst="rect">
              <a:avLst/>
            </a:prstGeom>
            <a:solidFill>
              <a:schemeClr val="accent2"/>
            </a:solidFill>
            <a:ln>
              <a:noFill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 xml:space="preserve">JPG size (B)</c:v>
                </c:pt>
                <c:pt idx="1">
                  <c:v xml:space="preserve">PNG size (B)</c:v>
                </c:pt>
                <c:pt idx="2">
                  <c:v xml:space="preserve">BMP size (B)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57594</c:v>
                </c:pt>
                <c:pt idx="1">
                  <c:v>329110</c:v>
                </c:pt>
                <c:pt idx="2">
                  <c:v>921654</c:v>
                </c:pt>
              </c:numCache>
            </c:numRef>
          </c:val>
        </c:ser>
        <c:ser>
          <c:idx val="2"/>
          <c:order val="2"/>
          <c:tx>
            <c:v>3</c:v>
          </c:tx>
          <c:spPr bwMode="auto">
            <a:prstGeom prst="rect">
              <a:avLst/>
            </a:prstGeom>
            <a:solidFill>
              <a:schemeClr val="accent3"/>
            </a:solidFill>
            <a:ln>
              <a:noFill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 xml:space="preserve">JPG size (B)</c:v>
                </c:pt>
                <c:pt idx="1">
                  <c:v xml:space="preserve">PNG size (B)</c:v>
                </c:pt>
                <c:pt idx="2">
                  <c:v xml:space="preserve">BMP size (B)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56700</c:v>
                </c:pt>
                <c:pt idx="1">
                  <c:v>327526</c:v>
                </c:pt>
                <c:pt idx="2">
                  <c:v>921654</c:v>
                </c:pt>
              </c:numCache>
            </c:numRef>
          </c:val>
        </c:ser>
        <c:ser>
          <c:idx val="3"/>
          <c:order val="3"/>
          <c:tx>
            <c:v>4</c:v>
          </c:tx>
          <c:spPr bwMode="auto">
            <a:prstGeom prst="rect">
              <a:avLst/>
            </a:prstGeom>
            <a:solidFill>
              <a:schemeClr val="accent4"/>
            </a:solidFill>
            <a:ln>
              <a:noFill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 xml:space="preserve">JPG size (B)</c:v>
                </c:pt>
                <c:pt idx="1">
                  <c:v xml:space="preserve">PNG size (B)</c:v>
                </c:pt>
                <c:pt idx="2">
                  <c:v xml:space="preserve">BMP size (B)</c:v>
                </c:pt>
              </c:strCache>
            </c:strRef>
          </c:cat>
          <c:val>
            <c:numRef>
              <c:f>Sheet1!$B$5:$D$5</c:f>
              <c:numCache>
                <c:formatCode>General</c:formatCode>
                <c:ptCount val="3"/>
                <c:pt idx="0">
                  <c:v>56267</c:v>
                </c:pt>
                <c:pt idx="1">
                  <c:v>325524</c:v>
                </c:pt>
                <c:pt idx="2">
                  <c:v>921654</c:v>
                </c:pt>
              </c:numCache>
            </c:numRef>
          </c:val>
        </c:ser>
        <c:ser>
          <c:idx val="4"/>
          <c:order val="4"/>
          <c:tx>
            <c:v>5</c:v>
          </c:tx>
          <c:spPr bwMode="auto">
            <a:prstGeom prst="rect">
              <a:avLst/>
            </a:prstGeom>
            <a:solidFill>
              <a:schemeClr val="accent5"/>
            </a:solidFill>
            <a:ln>
              <a:noFill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 xml:space="preserve">JPG size (B)</c:v>
                </c:pt>
                <c:pt idx="1">
                  <c:v xml:space="preserve">PNG size (B)</c:v>
                </c:pt>
                <c:pt idx="2">
                  <c:v xml:space="preserve">BMP size (B)</c:v>
                </c:pt>
              </c:strCache>
            </c:strRef>
          </c:cat>
          <c:val>
            <c:numRef>
              <c:f>Sheet1!$B$6:$D$6</c:f>
              <c:numCache>
                <c:formatCode>General</c:formatCode>
                <c:ptCount val="3"/>
                <c:pt idx="0">
                  <c:v>58533</c:v>
                </c:pt>
                <c:pt idx="1">
                  <c:v>332082</c:v>
                </c:pt>
                <c:pt idx="2">
                  <c:v>921654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2140789887"/>
        <c:axId val="2140789888"/>
      </c:barChart>
      <c:catAx>
        <c:axId val="2140789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789888"/>
        <c:crosses val="autoZero"/>
        <c:auto val="1"/>
        <c:lblAlgn val="ctr"/>
        <c:lblOffset val="100"/>
        <c:tickMarkSkip val="1"/>
        <c:noMultiLvlLbl val="0"/>
      </c:catAx>
      <c:valAx>
        <c:axId val="2140789888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/>
              <a:p>
                <a:pPr>
                  <a:defRPr sz="10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/>
                  <a:t>Image size (B)</a:t>
                </a:r>
                <a:endParaRPr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100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789887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935025" cy="2971797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v xml:space="preserve">Experiment no. 1</c:v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 xml:space="preserve">JPG size (B)</c:v>
                </c:pt>
                <c:pt idx="1">
                  <c:v xml:space="preserve">PNG size (B)</c:v>
                </c:pt>
                <c:pt idx="2">
                  <c:v xml:space="preserve">BMP size (B)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51502</c:v>
                </c:pt>
                <c:pt idx="1">
                  <c:v>265515</c:v>
                </c:pt>
                <c:pt idx="2">
                  <c:v>921654</c:v>
                </c:pt>
              </c:numCache>
            </c:numRef>
          </c:val>
        </c:ser>
        <c:ser>
          <c:idx val="1"/>
          <c:order val="1"/>
          <c:tx>
            <c:v>2</c:v>
          </c:tx>
          <c:spPr bwMode="auto">
            <a:prstGeom prst="rect">
              <a:avLst/>
            </a:prstGeom>
            <a:solidFill>
              <a:schemeClr val="accent2"/>
            </a:solidFill>
            <a:ln>
              <a:noFill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 xml:space="preserve">JPG size (B)</c:v>
                </c:pt>
                <c:pt idx="1">
                  <c:v xml:space="preserve">PNG size (B)</c:v>
                </c:pt>
                <c:pt idx="2">
                  <c:v xml:space="preserve">BMP size (B)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51785</c:v>
                </c:pt>
                <c:pt idx="1">
                  <c:v>262920</c:v>
                </c:pt>
                <c:pt idx="2">
                  <c:v>921654</c:v>
                </c:pt>
              </c:numCache>
            </c:numRef>
          </c:val>
        </c:ser>
        <c:ser>
          <c:idx val="2"/>
          <c:order val="2"/>
          <c:tx>
            <c:v>3</c:v>
          </c:tx>
          <c:spPr bwMode="auto">
            <a:prstGeom prst="rect">
              <a:avLst/>
            </a:prstGeom>
            <a:solidFill>
              <a:schemeClr val="accent3"/>
            </a:solidFill>
            <a:ln>
              <a:noFill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 xml:space="preserve">JPG size (B)</c:v>
                </c:pt>
                <c:pt idx="1">
                  <c:v xml:space="preserve">PNG size (B)</c:v>
                </c:pt>
                <c:pt idx="2">
                  <c:v xml:space="preserve">BMP size (B)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51082</c:v>
                </c:pt>
                <c:pt idx="1">
                  <c:v>265829</c:v>
                </c:pt>
                <c:pt idx="2">
                  <c:v>921654</c:v>
                </c:pt>
              </c:numCache>
            </c:numRef>
          </c:val>
        </c:ser>
        <c:ser>
          <c:idx val="3"/>
          <c:order val="3"/>
          <c:tx>
            <c:v>4</c:v>
          </c:tx>
          <c:spPr bwMode="auto">
            <a:prstGeom prst="rect">
              <a:avLst/>
            </a:prstGeom>
            <a:solidFill>
              <a:schemeClr val="accent4"/>
            </a:solidFill>
            <a:ln>
              <a:noFill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 xml:space="preserve">JPG size (B)</c:v>
                </c:pt>
                <c:pt idx="1">
                  <c:v xml:space="preserve">PNG size (B)</c:v>
                </c:pt>
                <c:pt idx="2">
                  <c:v xml:space="preserve">BMP size (B)</c:v>
                </c:pt>
              </c:strCache>
            </c:strRef>
          </c:cat>
          <c:val>
            <c:numRef>
              <c:f>Sheet1!$B$5:$D$5</c:f>
              <c:numCache>
                <c:formatCode>General</c:formatCode>
                <c:ptCount val="3"/>
                <c:pt idx="0">
                  <c:v>50677</c:v>
                </c:pt>
                <c:pt idx="1">
                  <c:v>265486</c:v>
                </c:pt>
                <c:pt idx="2">
                  <c:v>921654</c:v>
                </c:pt>
              </c:numCache>
            </c:numRef>
          </c:val>
        </c:ser>
        <c:ser>
          <c:idx val="4"/>
          <c:order val="4"/>
          <c:tx>
            <c:v>5</c:v>
          </c:tx>
          <c:spPr bwMode="auto">
            <a:prstGeom prst="rect">
              <a:avLst/>
            </a:prstGeom>
            <a:solidFill>
              <a:schemeClr val="accent5"/>
            </a:solidFill>
            <a:ln>
              <a:noFill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 xml:space="preserve">JPG size (B)</c:v>
                </c:pt>
                <c:pt idx="1">
                  <c:v xml:space="preserve">PNG size (B)</c:v>
                </c:pt>
                <c:pt idx="2">
                  <c:v xml:space="preserve">BMP size (B)</c:v>
                </c:pt>
              </c:strCache>
            </c:strRef>
          </c:cat>
          <c:val>
            <c:numRef>
              <c:f>Sheet1!$B$6:$D$6</c:f>
              <c:numCache>
                <c:formatCode>General</c:formatCode>
                <c:ptCount val="3"/>
                <c:pt idx="0">
                  <c:v>52857</c:v>
                </c:pt>
                <c:pt idx="1">
                  <c:v>276119</c:v>
                </c:pt>
                <c:pt idx="2">
                  <c:v>921654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2140789887"/>
        <c:axId val="2140789888"/>
      </c:barChart>
      <c:catAx>
        <c:axId val="2140789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789888"/>
        <c:crosses val="autoZero"/>
        <c:auto val="1"/>
        <c:lblAlgn val="ctr"/>
        <c:lblOffset val="100"/>
        <c:tickMarkSkip val="1"/>
        <c:noMultiLvlLbl val="0"/>
      </c:catAx>
      <c:valAx>
        <c:axId val="2140789888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/>
              <a:p>
                <a:pPr>
                  <a:defRPr sz="10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/>
                  <a:t>Image size (B)</a:t>
                </a:r>
                <a:endParaRPr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100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789887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935025" cy="2971797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v xml:space="preserve">Experiment no. 1</c:v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 xml:space="preserve">JPG quality</c:v>
                </c:pt>
                <c:pt idx="1">
                  <c:v xml:space="preserve">PNG quality</c:v>
                </c:pt>
                <c:pt idx="2">
                  <c:v xml:space="preserve">BMP quality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47.142194</c:v>
                </c:pt>
                <c:pt idx="1">
                  <c:v>48.409067</c:v>
                </c:pt>
                <c:pt idx="2">
                  <c:v>48.409067</c:v>
                </c:pt>
              </c:numCache>
            </c:numRef>
          </c:val>
        </c:ser>
        <c:ser>
          <c:idx val="1"/>
          <c:order val="1"/>
          <c:tx>
            <c:v>2</c:v>
          </c:tx>
          <c:spPr bwMode="auto">
            <a:prstGeom prst="rect">
              <a:avLst/>
            </a:prstGeom>
            <a:solidFill>
              <a:schemeClr val="accent2"/>
            </a:solidFill>
            <a:ln>
              <a:noFill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 xml:space="preserve">JPG quality</c:v>
                </c:pt>
                <c:pt idx="1">
                  <c:v xml:space="preserve">PNG quality</c:v>
                </c:pt>
                <c:pt idx="2">
                  <c:v xml:space="preserve">BMP quality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47.553464</c:v>
                </c:pt>
                <c:pt idx="1">
                  <c:v>48.142929</c:v>
                </c:pt>
                <c:pt idx="2">
                  <c:v>48.142929</c:v>
                </c:pt>
              </c:numCache>
            </c:numRef>
          </c:val>
        </c:ser>
        <c:ser>
          <c:idx val="2"/>
          <c:order val="2"/>
          <c:tx>
            <c:v>3</c:v>
          </c:tx>
          <c:spPr bwMode="auto">
            <a:prstGeom prst="rect">
              <a:avLst/>
            </a:prstGeom>
            <a:solidFill>
              <a:schemeClr val="accent3"/>
            </a:solidFill>
            <a:ln>
              <a:noFill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 xml:space="preserve">JPG quality</c:v>
                </c:pt>
                <c:pt idx="1">
                  <c:v xml:space="preserve">PNG quality</c:v>
                </c:pt>
                <c:pt idx="2">
                  <c:v xml:space="preserve">BMP quality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47.742309</c:v>
                </c:pt>
                <c:pt idx="1">
                  <c:v>48.692303</c:v>
                </c:pt>
                <c:pt idx="2">
                  <c:v>48.692303</c:v>
                </c:pt>
              </c:numCache>
            </c:numRef>
          </c:val>
        </c:ser>
        <c:ser>
          <c:idx val="3"/>
          <c:order val="3"/>
          <c:tx>
            <c:v>4</c:v>
          </c:tx>
          <c:spPr bwMode="auto">
            <a:prstGeom prst="rect">
              <a:avLst/>
            </a:prstGeom>
            <a:solidFill>
              <a:schemeClr val="accent4"/>
            </a:solidFill>
            <a:ln>
              <a:noFill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 xml:space="preserve">JPG quality</c:v>
                </c:pt>
                <c:pt idx="1">
                  <c:v xml:space="preserve">PNG quality</c:v>
                </c:pt>
                <c:pt idx="2">
                  <c:v xml:space="preserve">BMP quality</c:v>
                </c:pt>
              </c:strCache>
            </c:strRef>
          </c:cat>
          <c:val>
            <c:numRef>
              <c:f>Sheet1!$B$5:$D$5</c:f>
              <c:numCache>
                <c:formatCode>General</c:formatCode>
                <c:ptCount val="3"/>
                <c:pt idx="0">
                  <c:v>46.254396</c:v>
                </c:pt>
                <c:pt idx="1">
                  <c:v>47.929091</c:v>
                </c:pt>
                <c:pt idx="2">
                  <c:v>47.929091</c:v>
                </c:pt>
              </c:numCache>
            </c:numRef>
          </c:val>
        </c:ser>
        <c:ser>
          <c:idx val="4"/>
          <c:order val="4"/>
          <c:tx>
            <c:v>5</c:v>
          </c:tx>
          <c:spPr bwMode="auto">
            <a:prstGeom prst="rect">
              <a:avLst/>
            </a:prstGeom>
            <a:solidFill>
              <a:schemeClr val="accent5"/>
            </a:solidFill>
            <a:ln>
              <a:noFill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 xml:space="preserve">JPG quality</c:v>
                </c:pt>
                <c:pt idx="1">
                  <c:v xml:space="preserve">PNG quality</c:v>
                </c:pt>
                <c:pt idx="2">
                  <c:v xml:space="preserve">BMP quality</c:v>
                </c:pt>
              </c:strCache>
            </c:strRef>
          </c:cat>
          <c:val>
            <c:numRef>
              <c:f>Sheet1!$B$6:$D$6</c:f>
              <c:numCache>
                <c:formatCode>General</c:formatCode>
                <c:ptCount val="3"/>
                <c:pt idx="0">
                  <c:v>44.991242</c:v>
                </c:pt>
                <c:pt idx="1">
                  <c:v>45.57637</c:v>
                </c:pt>
                <c:pt idx="2">
                  <c:v>45.57637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2140789887"/>
        <c:axId val="2140789888"/>
      </c:barChart>
      <c:catAx>
        <c:axId val="2140789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789888"/>
        <c:crosses val="autoZero"/>
        <c:auto val="1"/>
        <c:lblAlgn val="ctr"/>
        <c:lblOffset val="100"/>
        <c:tickMarkSkip val="1"/>
        <c:noMultiLvlLbl val="0"/>
      </c:catAx>
      <c:valAx>
        <c:axId val="2140789888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/>
              <a:p>
                <a:pPr>
                  <a:defRPr sz="10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/>
                  <a:t>Quality (BRISQUE)</a:t>
                </a:r>
                <a:endParaRPr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100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789887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935025" cy="2971797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v xml:space="preserve">Experiment no. 1</c:v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 xml:space="preserve">JPG quality</c:v>
                </c:pt>
                <c:pt idx="1">
                  <c:v xml:space="preserve">PNG quality</c:v>
                </c:pt>
                <c:pt idx="2">
                  <c:v xml:space="preserve">BMP quality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47.517772</c:v>
                </c:pt>
                <c:pt idx="1">
                  <c:v>47.973215</c:v>
                </c:pt>
                <c:pt idx="2">
                  <c:v>47.973215</c:v>
                </c:pt>
              </c:numCache>
            </c:numRef>
          </c:val>
        </c:ser>
        <c:ser>
          <c:idx val="1"/>
          <c:order val="1"/>
          <c:tx>
            <c:v>2</c:v>
          </c:tx>
          <c:spPr bwMode="auto">
            <a:prstGeom prst="rect">
              <a:avLst/>
            </a:prstGeom>
            <a:solidFill>
              <a:schemeClr val="accent2"/>
            </a:solidFill>
            <a:ln>
              <a:noFill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 xml:space="preserve">JPG quality</c:v>
                </c:pt>
                <c:pt idx="1">
                  <c:v xml:space="preserve">PNG quality</c:v>
                </c:pt>
                <c:pt idx="2">
                  <c:v xml:space="preserve">BMP quality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48.075209</c:v>
                </c:pt>
                <c:pt idx="1">
                  <c:v>47.667695</c:v>
                </c:pt>
                <c:pt idx="2">
                  <c:v>47.667695</c:v>
                </c:pt>
              </c:numCache>
            </c:numRef>
          </c:val>
        </c:ser>
        <c:ser>
          <c:idx val="2"/>
          <c:order val="2"/>
          <c:tx>
            <c:v>3</c:v>
          </c:tx>
          <c:spPr bwMode="auto">
            <a:prstGeom prst="rect">
              <a:avLst/>
            </a:prstGeom>
            <a:solidFill>
              <a:schemeClr val="accent3"/>
            </a:solidFill>
            <a:ln>
              <a:noFill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 xml:space="preserve">JPG quality</c:v>
                </c:pt>
                <c:pt idx="1">
                  <c:v xml:space="preserve">PNG quality</c:v>
                </c:pt>
                <c:pt idx="2">
                  <c:v xml:space="preserve">BMP quality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48.157345</c:v>
                </c:pt>
                <c:pt idx="1">
                  <c:v>47.926944</c:v>
                </c:pt>
                <c:pt idx="2">
                  <c:v>47.926944</c:v>
                </c:pt>
              </c:numCache>
            </c:numRef>
          </c:val>
        </c:ser>
        <c:ser>
          <c:idx val="3"/>
          <c:order val="3"/>
          <c:tx>
            <c:v>4</c:v>
          </c:tx>
          <c:spPr bwMode="auto">
            <a:prstGeom prst="rect">
              <a:avLst/>
            </a:prstGeom>
            <a:solidFill>
              <a:schemeClr val="accent4"/>
            </a:solidFill>
            <a:ln>
              <a:noFill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 xml:space="preserve">JPG quality</c:v>
                </c:pt>
                <c:pt idx="1">
                  <c:v xml:space="preserve">PNG quality</c:v>
                </c:pt>
                <c:pt idx="2">
                  <c:v xml:space="preserve">BMP quality</c:v>
                </c:pt>
              </c:strCache>
            </c:strRef>
          </c:cat>
          <c:val>
            <c:numRef>
              <c:f>Sheet1!$B$5:$D$5</c:f>
              <c:numCache>
                <c:formatCode>General</c:formatCode>
                <c:ptCount val="3"/>
                <c:pt idx="0">
                  <c:v>46.564147</c:v>
                </c:pt>
                <c:pt idx="1">
                  <c:v>47.596421</c:v>
                </c:pt>
                <c:pt idx="2">
                  <c:v>47.596421</c:v>
                </c:pt>
              </c:numCache>
            </c:numRef>
          </c:val>
        </c:ser>
        <c:ser>
          <c:idx val="4"/>
          <c:order val="4"/>
          <c:tx>
            <c:v>5</c:v>
          </c:tx>
          <c:spPr bwMode="auto">
            <a:prstGeom prst="rect">
              <a:avLst/>
            </a:prstGeom>
            <a:solidFill>
              <a:schemeClr val="accent5"/>
            </a:solidFill>
            <a:ln>
              <a:noFill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 xml:space="preserve">JPG quality</c:v>
                </c:pt>
                <c:pt idx="1">
                  <c:v xml:space="preserve">PNG quality</c:v>
                </c:pt>
                <c:pt idx="2">
                  <c:v xml:space="preserve">BMP quality</c:v>
                </c:pt>
              </c:strCache>
            </c:strRef>
          </c:cat>
          <c:val>
            <c:numRef>
              <c:f>Sheet1!$B$6:$D$6</c:f>
              <c:numCache>
                <c:formatCode>General</c:formatCode>
                <c:ptCount val="3"/>
                <c:pt idx="0">
                  <c:v>45.338354</c:v>
                </c:pt>
                <c:pt idx="1">
                  <c:v>44.942543</c:v>
                </c:pt>
                <c:pt idx="2">
                  <c:v>44.942543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219"/>
        <c:overlap val="-26"/>
        <c:axId val="2140789881"/>
        <c:axId val="2140789882"/>
      </c:barChart>
      <c:catAx>
        <c:axId val="214078988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789882"/>
        <c:crosses val="autoZero"/>
        <c:auto val="1"/>
        <c:lblAlgn val="ctr"/>
        <c:lblOffset val="100"/>
        <c:tickMarkSkip val="1"/>
        <c:noMultiLvlLbl val="0"/>
      </c:catAx>
      <c:valAx>
        <c:axId val="214078988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/>
              <a:p>
                <a:pPr>
                  <a:defRPr sz="10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/>
                  <a:t>Quality (BRISQUE)</a:t>
                </a:r>
                <a:endParaRPr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100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789881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935027" cy="2724148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v xml:space="preserve">Experiment no. 1</c:v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Sheet1!$C$1:$F$1</c:f>
              <c:strCache>
                <c:ptCount val="4"/>
                <c:pt idx="0">
                  <c:v xml:space="preserve">DivX size (B)</c:v>
                </c:pt>
                <c:pt idx="1">
                  <c:v xml:space="preserve">mp4 size (B)</c:v>
                </c:pt>
                <c:pt idx="2">
                  <c:v xml:space="preserve">flv size (B)</c:v>
                </c:pt>
                <c:pt idx="3">
                  <c:v xml:space="preserve">xvideo size (B)</c:v>
                </c:pt>
              </c:strCache>
            </c:strRef>
          </c:cat>
          <c:val>
            <c:numRef>
              <c:f>Sheet1!$C$2:$F$2</c:f>
              <c:numCache>
                <c:formatCode>General</c:formatCode>
                <c:ptCount val="4"/>
                <c:pt idx="0">
                  <c:v>139094</c:v>
                </c:pt>
                <c:pt idx="1">
                  <c:v>133065</c:v>
                </c:pt>
                <c:pt idx="2">
                  <c:v>166052</c:v>
                </c:pt>
                <c:pt idx="3">
                  <c:v>139094</c:v>
                </c:pt>
              </c:numCache>
            </c:numRef>
          </c:val>
        </c:ser>
        <c:ser>
          <c:idx val="1"/>
          <c:order val="1"/>
          <c:tx>
            <c:v>2</c:v>
          </c:tx>
          <c:spPr bwMode="auto">
            <a:prstGeom prst="rect">
              <a:avLst/>
            </a:prstGeom>
            <a:solidFill>
              <a:schemeClr val="accent2"/>
            </a:solidFill>
            <a:ln>
              <a:noFill/>
            </a:ln>
          </c:spPr>
          <c:invertIfNegative val="0"/>
          <c:cat>
            <c:strRef>
              <c:f>Sheet1!$C$1:$F$1</c:f>
              <c:strCache>
                <c:ptCount val="4"/>
                <c:pt idx="0">
                  <c:v xml:space="preserve">DivX size (B)</c:v>
                </c:pt>
                <c:pt idx="1">
                  <c:v xml:space="preserve">mp4 size (B)</c:v>
                </c:pt>
                <c:pt idx="2">
                  <c:v xml:space="preserve">flv size (B)</c:v>
                </c:pt>
                <c:pt idx="3">
                  <c:v xml:space="preserve">xvideo size (B)</c:v>
                </c:pt>
              </c:strCache>
            </c:strRef>
          </c:cat>
          <c:val>
            <c:numRef>
              <c:f>Sheet1!$C$3:$F$3</c:f>
              <c:numCache>
                <c:formatCode>General</c:formatCode>
                <c:ptCount val="4"/>
                <c:pt idx="0">
                  <c:v>142392</c:v>
                </c:pt>
                <c:pt idx="1">
                  <c:v>136362</c:v>
                </c:pt>
                <c:pt idx="2">
                  <c:v>170118</c:v>
                </c:pt>
                <c:pt idx="3">
                  <c:v>142392</c:v>
                </c:pt>
              </c:numCache>
            </c:numRef>
          </c:val>
        </c:ser>
        <c:ser>
          <c:idx val="2"/>
          <c:order val="2"/>
          <c:tx>
            <c:v>3</c:v>
          </c:tx>
          <c:spPr bwMode="auto">
            <a:prstGeom prst="rect">
              <a:avLst/>
            </a:prstGeom>
            <a:solidFill>
              <a:schemeClr val="accent3"/>
            </a:solidFill>
            <a:ln>
              <a:noFill/>
            </a:ln>
          </c:spPr>
          <c:invertIfNegative val="0"/>
          <c:cat>
            <c:strRef>
              <c:f>Sheet1!$C$1:$F$1</c:f>
              <c:strCache>
                <c:ptCount val="4"/>
                <c:pt idx="0">
                  <c:v xml:space="preserve">DivX size (B)</c:v>
                </c:pt>
                <c:pt idx="1">
                  <c:v xml:space="preserve">mp4 size (B)</c:v>
                </c:pt>
                <c:pt idx="2">
                  <c:v xml:space="preserve">flv size (B)</c:v>
                </c:pt>
                <c:pt idx="3">
                  <c:v xml:space="preserve">xvideo size (B)</c:v>
                </c:pt>
              </c:strCache>
            </c:strRef>
          </c:cat>
          <c:val>
            <c:numRef>
              <c:f>Sheet1!$C$4:$F$4</c:f>
              <c:numCache>
                <c:formatCode>General</c:formatCode>
                <c:ptCount val="4"/>
                <c:pt idx="0">
                  <c:v>142586</c:v>
                </c:pt>
                <c:pt idx="1">
                  <c:v>136561</c:v>
                </c:pt>
                <c:pt idx="2">
                  <c:v>169845</c:v>
                </c:pt>
                <c:pt idx="3">
                  <c:v>142586</c:v>
                </c:pt>
              </c:numCache>
            </c:numRef>
          </c:val>
        </c:ser>
        <c:ser>
          <c:idx val="3"/>
          <c:order val="3"/>
          <c:tx>
            <c:v>4</c:v>
          </c:tx>
          <c:spPr bwMode="auto">
            <a:prstGeom prst="rect">
              <a:avLst/>
            </a:prstGeom>
            <a:solidFill>
              <a:schemeClr val="accent4"/>
            </a:solidFill>
            <a:ln>
              <a:noFill/>
            </a:ln>
          </c:spPr>
          <c:invertIfNegative val="0"/>
          <c:cat>
            <c:strRef>
              <c:f>Sheet1!$C$1:$F$1</c:f>
              <c:strCache>
                <c:ptCount val="4"/>
                <c:pt idx="0">
                  <c:v xml:space="preserve">DivX size (B)</c:v>
                </c:pt>
                <c:pt idx="1">
                  <c:v xml:space="preserve">mp4 size (B)</c:v>
                </c:pt>
                <c:pt idx="2">
                  <c:v xml:space="preserve">flv size (B)</c:v>
                </c:pt>
                <c:pt idx="3">
                  <c:v xml:space="preserve">xvideo size (B)</c:v>
                </c:pt>
              </c:strCache>
            </c:strRef>
          </c:cat>
          <c:val>
            <c:numRef>
              <c:f>Sheet1!$C$5:$F$5</c:f>
              <c:numCache>
                <c:formatCode>General</c:formatCode>
                <c:ptCount val="4"/>
                <c:pt idx="0">
                  <c:v>147504</c:v>
                </c:pt>
                <c:pt idx="1">
                  <c:v>141474</c:v>
                </c:pt>
                <c:pt idx="2">
                  <c:v>176016</c:v>
                </c:pt>
                <c:pt idx="3">
                  <c:v>147504</c:v>
                </c:pt>
              </c:numCache>
            </c:numRef>
          </c:val>
        </c:ser>
        <c:ser>
          <c:idx val="4"/>
          <c:order val="4"/>
          <c:tx>
            <c:v>5</c:v>
          </c:tx>
          <c:spPr bwMode="auto">
            <a:prstGeom prst="rect">
              <a:avLst/>
            </a:prstGeom>
            <a:solidFill>
              <a:schemeClr val="accent5"/>
            </a:solidFill>
            <a:ln>
              <a:noFill/>
            </a:ln>
          </c:spPr>
          <c:invertIfNegative val="0"/>
          <c:cat>
            <c:strRef>
              <c:f>Sheet1!$C$1:$F$1</c:f>
              <c:strCache>
                <c:ptCount val="4"/>
                <c:pt idx="0">
                  <c:v xml:space="preserve">DivX size (B)</c:v>
                </c:pt>
                <c:pt idx="1">
                  <c:v xml:space="preserve">mp4 size (B)</c:v>
                </c:pt>
                <c:pt idx="2">
                  <c:v xml:space="preserve">flv size (B)</c:v>
                </c:pt>
                <c:pt idx="3">
                  <c:v xml:space="preserve">xvideo size (B)</c:v>
                </c:pt>
              </c:strCache>
            </c:strRef>
          </c:cat>
          <c:val>
            <c:numRef>
              <c:f>Sheet1!$C$6:$F$6</c:f>
              <c:numCache>
                <c:formatCode>General</c:formatCode>
                <c:ptCount val="4"/>
                <c:pt idx="0">
                  <c:v>146200</c:v>
                </c:pt>
                <c:pt idx="1">
                  <c:v>140170</c:v>
                </c:pt>
                <c:pt idx="2">
                  <c:v>174524</c:v>
                </c:pt>
                <c:pt idx="3">
                  <c:v>146200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2140789895"/>
        <c:axId val="2140789896"/>
      </c:barChart>
      <c:catAx>
        <c:axId val="2140789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789896"/>
        <c:crosses val="autoZero"/>
        <c:auto val="1"/>
        <c:lblAlgn val="ctr"/>
        <c:lblOffset val="100"/>
        <c:tickMarkSkip val="1"/>
        <c:noMultiLvlLbl val="0"/>
      </c:catAx>
      <c:valAx>
        <c:axId val="2140789896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/>
              <a:p>
                <a:pPr>
                  <a:defRPr sz="10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/>
                  <a:t>Image size (B)</a:t>
                </a:r>
                <a:endParaRPr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100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789895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935023" cy="3095618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v xml:space="preserve">Experiment no. 1</c:v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Sheet1!$C$1:$F$1</c:f>
              <c:strCache>
                <c:ptCount val="4"/>
                <c:pt idx="0">
                  <c:v xml:space="preserve">DivX size (B)</c:v>
                </c:pt>
                <c:pt idx="1">
                  <c:v xml:space="preserve">mp4 size (B)</c:v>
                </c:pt>
                <c:pt idx="2">
                  <c:v xml:space="preserve">flv size (B)</c:v>
                </c:pt>
                <c:pt idx="3">
                  <c:v xml:space="preserve">xvideo size (B)</c:v>
                </c:pt>
              </c:strCache>
            </c:strRef>
          </c:cat>
          <c:val>
            <c:numRef>
              <c:f>Sheet1!$C$2:$F$2</c:f>
              <c:numCache>
                <c:formatCode>General</c:formatCode>
                <c:ptCount val="4"/>
                <c:pt idx="0">
                  <c:v>121534</c:v>
                </c:pt>
                <c:pt idx="1">
                  <c:v>115502</c:v>
                </c:pt>
                <c:pt idx="2">
                  <c:v>150644</c:v>
                </c:pt>
                <c:pt idx="3">
                  <c:v>121534</c:v>
                </c:pt>
              </c:numCache>
            </c:numRef>
          </c:val>
        </c:ser>
        <c:ser>
          <c:idx val="1"/>
          <c:order val="1"/>
          <c:tx>
            <c:v>2</c:v>
          </c:tx>
          <c:spPr bwMode="auto">
            <a:prstGeom prst="rect">
              <a:avLst/>
            </a:prstGeom>
            <a:solidFill>
              <a:schemeClr val="accent2"/>
            </a:solidFill>
            <a:ln>
              <a:noFill/>
            </a:ln>
          </c:spPr>
          <c:invertIfNegative val="0"/>
          <c:cat>
            <c:strRef>
              <c:f>Sheet1!$C$1:$F$1</c:f>
              <c:strCache>
                <c:ptCount val="4"/>
                <c:pt idx="0">
                  <c:v xml:space="preserve">DivX size (B)</c:v>
                </c:pt>
                <c:pt idx="1">
                  <c:v xml:space="preserve">mp4 size (B)</c:v>
                </c:pt>
                <c:pt idx="2">
                  <c:v xml:space="preserve">flv size (B)</c:v>
                </c:pt>
                <c:pt idx="3">
                  <c:v xml:space="preserve">xvideo size (B)</c:v>
                </c:pt>
              </c:strCache>
            </c:strRef>
          </c:cat>
          <c:val>
            <c:numRef>
              <c:f>Sheet1!$C$3:$F$3</c:f>
              <c:numCache>
                <c:formatCode>General</c:formatCode>
                <c:ptCount val="4"/>
                <c:pt idx="0">
                  <c:v>124786</c:v>
                </c:pt>
                <c:pt idx="1">
                  <c:v>118760</c:v>
                </c:pt>
                <c:pt idx="2">
                  <c:v>154345</c:v>
                </c:pt>
                <c:pt idx="3">
                  <c:v>124786</c:v>
                </c:pt>
              </c:numCache>
            </c:numRef>
          </c:val>
        </c:ser>
        <c:ser>
          <c:idx val="2"/>
          <c:order val="2"/>
          <c:tx>
            <c:v>3</c:v>
          </c:tx>
          <c:spPr bwMode="auto">
            <a:prstGeom prst="rect">
              <a:avLst/>
            </a:prstGeom>
            <a:solidFill>
              <a:schemeClr val="accent3"/>
            </a:solidFill>
            <a:ln>
              <a:noFill/>
            </a:ln>
          </c:spPr>
          <c:invertIfNegative val="0"/>
          <c:cat>
            <c:strRef>
              <c:f>Sheet1!$C$1:$F$1</c:f>
              <c:strCache>
                <c:ptCount val="4"/>
                <c:pt idx="0">
                  <c:v xml:space="preserve">DivX size (B)</c:v>
                </c:pt>
                <c:pt idx="1">
                  <c:v xml:space="preserve">mp4 size (B)</c:v>
                </c:pt>
                <c:pt idx="2">
                  <c:v xml:space="preserve">flv size (B)</c:v>
                </c:pt>
                <c:pt idx="3">
                  <c:v xml:space="preserve">xvideo size (B)</c:v>
                </c:pt>
              </c:strCache>
            </c:strRef>
          </c:cat>
          <c:val>
            <c:numRef>
              <c:f>Sheet1!$C$4:$F$4</c:f>
              <c:numCache>
                <c:formatCode>General</c:formatCode>
                <c:ptCount val="4"/>
                <c:pt idx="0">
                  <c:v>124958</c:v>
                </c:pt>
                <c:pt idx="1">
                  <c:v>118932</c:v>
                </c:pt>
                <c:pt idx="2">
                  <c:v>154303</c:v>
                </c:pt>
                <c:pt idx="3">
                  <c:v>124958</c:v>
                </c:pt>
              </c:numCache>
            </c:numRef>
          </c:val>
        </c:ser>
        <c:ser>
          <c:idx val="3"/>
          <c:order val="3"/>
          <c:tx>
            <c:v>4</c:v>
          </c:tx>
          <c:spPr bwMode="auto">
            <a:prstGeom prst="rect">
              <a:avLst/>
            </a:prstGeom>
            <a:solidFill>
              <a:schemeClr val="accent4"/>
            </a:solidFill>
            <a:ln>
              <a:noFill/>
            </a:ln>
          </c:spPr>
          <c:invertIfNegative val="0"/>
          <c:cat>
            <c:strRef>
              <c:f>Sheet1!$C$1:$F$1</c:f>
              <c:strCache>
                <c:ptCount val="4"/>
                <c:pt idx="0">
                  <c:v xml:space="preserve">DivX size (B)</c:v>
                </c:pt>
                <c:pt idx="1">
                  <c:v xml:space="preserve">mp4 size (B)</c:v>
                </c:pt>
                <c:pt idx="2">
                  <c:v xml:space="preserve">flv size (B)</c:v>
                </c:pt>
                <c:pt idx="3">
                  <c:v xml:space="preserve">xvideo size (B)</c:v>
                </c:pt>
              </c:strCache>
            </c:strRef>
          </c:cat>
          <c:val>
            <c:numRef>
              <c:f>Sheet1!$C$5:$F$5</c:f>
              <c:numCache>
                <c:formatCode>General</c:formatCode>
                <c:ptCount val="4"/>
                <c:pt idx="0">
                  <c:v>129572</c:v>
                </c:pt>
                <c:pt idx="1">
                  <c:v>123545</c:v>
                </c:pt>
                <c:pt idx="2">
                  <c:v>160263</c:v>
                </c:pt>
                <c:pt idx="3">
                  <c:v>129572</c:v>
                </c:pt>
              </c:numCache>
            </c:numRef>
          </c:val>
        </c:ser>
        <c:ser>
          <c:idx val="4"/>
          <c:order val="4"/>
          <c:tx>
            <c:v>5</c:v>
          </c:tx>
          <c:spPr bwMode="auto">
            <a:prstGeom prst="rect">
              <a:avLst/>
            </a:prstGeom>
            <a:solidFill>
              <a:schemeClr val="accent5"/>
            </a:solidFill>
            <a:ln>
              <a:noFill/>
            </a:ln>
          </c:spPr>
          <c:invertIfNegative val="0"/>
          <c:cat>
            <c:strRef>
              <c:f>Sheet1!$C$1:$F$1</c:f>
              <c:strCache>
                <c:ptCount val="4"/>
                <c:pt idx="0">
                  <c:v xml:space="preserve">DivX size (B)</c:v>
                </c:pt>
                <c:pt idx="1">
                  <c:v xml:space="preserve">mp4 size (B)</c:v>
                </c:pt>
                <c:pt idx="2">
                  <c:v xml:space="preserve">flv size (B)</c:v>
                </c:pt>
                <c:pt idx="3">
                  <c:v xml:space="preserve">xvideo size (B)</c:v>
                </c:pt>
              </c:strCache>
            </c:strRef>
          </c:cat>
          <c:val>
            <c:numRef>
              <c:f>Sheet1!$C$6:$F$6</c:f>
              <c:numCache>
                <c:formatCode>General</c:formatCode>
                <c:ptCount val="4"/>
                <c:pt idx="0">
                  <c:v>128626</c:v>
                </c:pt>
                <c:pt idx="1">
                  <c:v>122598</c:v>
                </c:pt>
                <c:pt idx="2">
                  <c:v>158584</c:v>
                </c:pt>
                <c:pt idx="3">
                  <c:v>128626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2140789899"/>
        <c:axId val="2140789900"/>
      </c:barChart>
      <c:catAx>
        <c:axId val="21407898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789900"/>
        <c:crosses val="autoZero"/>
        <c:auto val="1"/>
        <c:lblAlgn val="ctr"/>
        <c:lblOffset val="100"/>
        <c:tickMarkSkip val="1"/>
        <c:noMultiLvlLbl val="0"/>
      </c:catAx>
      <c:valAx>
        <c:axId val="2140789900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/>
              <a:p>
                <a:pPr>
                  <a:defRPr sz="10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/>
                  <a:t>Image size (B)</a:t>
                </a:r>
                <a:endParaRPr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100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789899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 rot="0" flipH="0" flipV="0">
      <a:off x="0" y="0"/>
      <a:ext cx="5935023" cy="3219442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Zuo10</b:Tag>
    <b:SourceType>ConferenceProceedings</b:SourceType>
    <b:Guid>{BBA235BD-83EB-4B9D-A238-1F708B1A2CBD}</b:Guid>
    <b:Author>
      <b:Author>
        <b:NameList>
          <b:Person>
            <b:Last>Zuokas</b:Last>
            <b:First>D</b:First>
          </b:Person>
          <b:Person>
            <b:Last>Medelis</b:Last>
            <b:First>Ž</b:First>
          </b:Person>
          <b:Person>
            <b:Last>Krilavičius</b:Last>
            <b:First>T</b:First>
          </b:Person>
          <b:Person>
            <b:Last>Kaušas</b:Last>
            <b:First>V</b:First>
          </b:Person>
        </b:NameList>
      </b:Author>
    </b:Author>
    <b:Title>Application of Bootstrap Techniques for Police Summaries Retrieval</b:Title>
    <b:Year>2010</b:Year>
    <b:ConferenceName>Operational Research for Business and Social Processes, The 3rd National Young Scientists Conference of the Lithuanian OR Society, abstracts</b:ConferenceName>
    <b:City>Vilnius</b:City>
    <b:RefOrder>3</b:RefOrder>
  </b:Source>
  <b:Source>
    <b:Tag>Zin11</b:Tag>
    <b:SourceType>InternetSite</b:SourceType>
    <b:Guid>{FC80DE90-02FE-49E9-99B3-426EE76C36E9}</b:Guid>
    <b:Author>
      <b:Author>
        <b:NameList>
          <b:Person>
            <b:Last>Zinkevičius</b:Last>
            <b:First>V</b:First>
          </b:Person>
        </b:NameList>
      </b:Author>
    </b:Author>
    <b:Title>MorfoLema</b:Title>
    <b:Year>2011</b:Year>
    <b:InternetSiteTitle>Kompiuterinės lingvistikos centras</b:InternetSiteTitle>
    <b:YearAccessed>2011</b:YearAccessed>
    <b:MonthAccessed>August</b:MonthAccessed>
    <b:DayAccessed>15</b:DayAccessed>
    <b:URL>http://donelaitis.vdu.lt/main.php?id=4&amp;nr=3_1</b:URL>
    <b:RefOrder>4</b:RefOrder>
  </b:Source>
  <b:Source>
    <b:Tag>Spo08</b:Tag>
    <b:SourceType>ConferenceProceedings</b:SourceType>
    <b:Guid>{3220B838-1075-4A73-BEE7-25F0B73B00D5}</b:Guid>
    <b:Author>
      <b:Author>
        <b:NameList>
          <b:Person>
            <b:Last>Spousta</b:Last>
            <b:First>M.</b:First>
          </b:Person>
          <b:Person>
            <b:Last>Marek</b:Last>
            <b:First>M.</b:First>
          </b:Person>
          <b:Person>
            <b:Last>Pecina</b:Last>
            <b:First>P.</b:First>
          </b:Person>
        </b:NameList>
      </b:Author>
    </b:Author>
    <b:Title>Victor: The Web Page Cleaning Tool</b:Title>
    <b:Year>2008</b:Year>
    <b:ConferenceName>WaC4</b:ConferenceName>
    <b:RefOrder>5</b:RefOrder>
  </b:Source>
  <b:Source>
    <b:Tag>Seg09</b:Tag>
    <b:SourceType>BookSection</b:SourceType>
    <b:Guid>{0F659C68-58E5-4BCE-91AD-CCC1BF4AD038}</b:Guid>
    <b:Author>
      <b:Author>
        <b:NameList>
          <b:Person>
            <b:Last>Segaran</b:Last>
            <b:First>Toby</b:First>
          </b:Person>
          <b:Person>
            <b:Last>Hammerbacher</b:Last>
            <b:First>Jeff</b:First>
          </b:Person>
        </b:NameList>
      </b:Author>
      <b:BookAuthor>
        <b:NameList>
          <b:Person>
            <b:Last>Segaran</b:Last>
            <b:First>Toby</b:First>
          </b:Person>
          <b:Person>
            <b:Last>Hammerbacher</b:Last>
            <b:First>Jeff</b:First>
          </b:Person>
        </b:NameList>
      </b:BookAuthor>
    </b:Author>
    <b:Title>Natural Language Corpus Data</b:Title>
    <b:Year>2009</b:Year>
    <b:BookTitle>Beautiful Data</b:BookTitle>
    <b:Publisher>O'Reilly Media</b:Publisher>
    <b:RefOrder>1</b:RefOrder>
  </b:Source>
  <b:Source>
    <b:Tag>Wik116</b:Tag>
    <b:SourceType>InternetSite</b:SourceType>
    <b:Guid>{640B218A-04C7-4D25-B669-542258CE93FC}</b:Guid>
    <b:Author>
      <b:Author>
        <b:Corporate>Wikipedia contributors</b:Corporate>
      </b:Author>
    </b:Author>
    <b:Title>New york state identification and intelligence system</b:Title>
    <b:InternetSiteTitle>Wikipedia, The Free Encyclopedia</b:InternetSiteTitle>
    <b:Year>2011</b:Year>
    <b:YearAccessed>2011</b:YearAccessed>
    <b:MonthAccessed>08</b:MonthAccessed>
    <b:DayAccessed>24</b:DayAccessed>
    <b:URL>http://en.wikipedia.org/w/index.php?title=New_York_State_Identification_and_Intelligence_System&amp;oldid=430896899</b:URL>
    <b:RefOrder>2</b:RefOrder>
  </b:Source>
</b:Sources>
</file>

<file path=customXml/itemProps1.xml><?xml version="1.0" encoding="utf-8"?>
<ds:datastoreItem xmlns:ds="http://schemas.openxmlformats.org/officeDocument/2006/customXml" ds:itemID="{6DA4ABDE-F71D-410F-BE86-D30BFCD48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VGTU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Vytauto Didžiojo universitetas</dc:creator>
  <cp:revision>15</cp:revision>
  <dcterms:created xsi:type="dcterms:W3CDTF">2019-10-02T21:49:00Z</dcterms:created>
  <dcterms:modified xsi:type="dcterms:W3CDTF">2023-03-21T00:24:28Z</dcterms:modified>
</cp:coreProperties>
</file>