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C5DA" w14:textId="77777777" w:rsidR="00CE74FB" w:rsidRDefault="00CE74FB" w:rsidP="00CE74FB">
      <w:r>
        <w:t>=================================================================================</w:t>
      </w:r>
    </w:p>
    <w:p w14:paraId="18701AFB" w14:textId="77777777" w:rsidR="00CE74FB" w:rsidRDefault="00CE74FB" w:rsidP="00CE74FB">
      <w:r>
        <w:tab/>
        <w:t>Kakuran Taijutsu</w:t>
      </w:r>
    </w:p>
    <w:p w14:paraId="1FC7E068" w14:textId="77777777" w:rsidR="00CE74FB" w:rsidRDefault="00CE74FB" w:rsidP="00CE74FB">
      <w:r>
        <w:t>=================================================================================</w:t>
      </w:r>
    </w:p>
    <w:p w14:paraId="51F8CBB9" w14:textId="77777777" w:rsidR="00CE74FB" w:rsidRDefault="00CE74FB" w:rsidP="00CE74FB">
      <w:r>
        <w:t xml:space="preserve"> </w:t>
      </w:r>
    </w:p>
    <w:p w14:paraId="50AC5F28" w14:textId="77777777" w:rsidR="00CE74FB" w:rsidRDefault="00CE74FB" w:rsidP="00CE74FB">
      <w:r>
        <w:t>Kakuran Taijutsu</w:t>
      </w:r>
    </w:p>
    <w:p w14:paraId="7FCB7165" w14:textId="77777777" w:rsidR="00CE74FB" w:rsidRDefault="00CE74FB" w:rsidP="00CE74FB">
      <w:r>
        <w:t>(Taijutsu de Perturbação)</w:t>
      </w:r>
    </w:p>
    <w:p w14:paraId="3ACA372A" w14:textId="77777777" w:rsidR="00CE74FB" w:rsidRDefault="00CE74FB" w:rsidP="00CE74FB">
      <w:r>
        <w:t>Quem usa: Killer B</w:t>
      </w:r>
    </w:p>
    <w:p w14:paraId="7AB30951" w14:textId="77777777" w:rsidR="00CE74FB" w:rsidRDefault="00CE74FB" w:rsidP="00CE74FB">
      <w:r>
        <w:t>Primeira aparição: Naruto Shippuden: Episódio 143</w:t>
      </w:r>
    </w:p>
    <w:p w14:paraId="41795812" w14:textId="77777777" w:rsidR="00CE74FB" w:rsidRDefault="00CE74FB" w:rsidP="00CE74FB">
      <w:r>
        <w:t>Função: Estilo de Luta</w:t>
      </w:r>
    </w:p>
    <w:p w14:paraId="673476E4" w14:textId="77777777" w:rsidR="00CE74FB" w:rsidRDefault="00CE74FB" w:rsidP="00CE74FB">
      <w:r>
        <w:t>Rank: C á SS+</w:t>
      </w:r>
    </w:p>
    <w:p w14:paraId="62C1E630" w14:textId="77777777" w:rsidR="00CE74FB" w:rsidRDefault="00CE74FB" w:rsidP="00CE74FB">
      <w:r>
        <w:t>Atributo: Taijutsu</w:t>
      </w:r>
    </w:p>
    <w:p w14:paraId="43A8A5B7" w14:textId="77777777" w:rsidR="00CE74FB" w:rsidRDefault="00CE74FB" w:rsidP="00CE74FB">
      <w:r>
        <w:t>Distância: Física</w:t>
      </w:r>
    </w:p>
    <w:p w14:paraId="37EA34FF" w14:textId="77777777" w:rsidR="00CE74FB" w:rsidRDefault="00CE74FB" w:rsidP="00CE74FB">
      <w:r>
        <w:t>Selos: Nenhum</w:t>
      </w:r>
    </w:p>
    <w:p w14:paraId="2EFFFA79" w14:textId="77777777" w:rsidR="00CE74FB" w:rsidRDefault="00CE74FB" w:rsidP="00CE74FB">
      <w:r>
        <w:t>Requisito: Nenhum</w:t>
      </w:r>
    </w:p>
    <w:p w14:paraId="2D38B3A6" w14:textId="77777777" w:rsidR="00CE74FB" w:rsidRDefault="00CE74FB" w:rsidP="00CE74FB">
      <w:r>
        <w:t>Notas: Nenhum</w:t>
      </w:r>
    </w:p>
    <w:p w14:paraId="7350A9EA" w14:textId="77777777" w:rsidR="00CE74FB" w:rsidRDefault="00CE74FB" w:rsidP="00CE74FB">
      <w:r>
        <w:t>Descrição: Taijutsu de Perturbação (</w:t>
      </w:r>
      <w:r>
        <w:rPr>
          <w:rFonts w:ascii="MS Gothic" w:eastAsia="MS Gothic" w:hAnsi="MS Gothic" w:cs="MS Gothic" w:hint="eastAsia"/>
        </w:rPr>
        <w:t>攪乱体術</w:t>
      </w:r>
      <w:r>
        <w:t xml:space="preserve">, Kakuran Taijutsu) refere-se ao estilo de luta único de Killer B. </w:t>
      </w:r>
    </w:p>
    <w:p w14:paraId="78936233" w14:textId="77777777" w:rsidR="00CE74FB" w:rsidRDefault="00CE74FB" w:rsidP="00CE74FB">
      <w:r>
        <w:t>Semelhante a uma performance de dança de um guerreiro, B pode bombardear rapidamente e implacavelmente seu alvo com precisão, em vários ângulos e locais.  Este estilo, caracterizado por movimentos imprevisíveis, pode facilmente pegar seus oponentes de surpresa.  Até mesmo aqueles que empunham o Sharingan mostraram ter dificuldade em acompanhar os movimentos de B e foram forçados a se defender ou recuar.  B também é capaz de empregar essa técnica contra múltiplos oponentes, como mostrado em sua luta contra Taka.</w:t>
      </w:r>
    </w:p>
    <w:p w14:paraId="492B49D2" w14:textId="77777777" w:rsidR="00CE74FB" w:rsidRDefault="00CE74FB" w:rsidP="00CE74FB">
      <w:r>
        <w:t xml:space="preserve">Combinando a natureza selvagem deste estilo de luta com espadas, B pode aumentar a letalidade de seus ataques.  B, usando qualquer número de espadas, pode facilmente se aproximar e explorar os pontos vitais de um oponente.  Para maximizar o potencial letal do estilo, ele poderia, em conjunto com suas sete espadas, fazer uso de seu kenjutsu Acrobat único e peculiar.desprevenidos. Mesmo aqueles que detinham o Sharingan, demonstraram ter problemas em acompanhar os movimentos de B e foram forçados a manterem uma posição </w:t>
      </w:r>
      <w:r>
        <w:lastRenderedPageBreak/>
        <w:t>defensiva ou a recuarem. B também é capaz de aplicar esta técnica contra múltiplos oponentes, como visto em sua batalha contra Taka.</w:t>
      </w:r>
    </w:p>
    <w:p w14:paraId="1CBBCA8B" w14:textId="77777777" w:rsidR="00CE74FB" w:rsidRDefault="00CE74FB" w:rsidP="00CE74FB">
      <w:r>
        <w:t>Dano:</w:t>
      </w:r>
      <w:r>
        <w:tab/>
        <w:t>(C : 25 |  B : 40 | A : 55 | S : 105 | SS: 190 | SS+: 290) + (Taijutsu*2) pontos de dano em ataques básicos ou técnicas derivadas</w:t>
      </w:r>
    </w:p>
    <w:p w14:paraId="6B55F462" w14:textId="77777777" w:rsidR="00CE74FB" w:rsidRDefault="00CE74FB" w:rsidP="00CE74FB">
      <w:r>
        <w:t>Gasto:</w:t>
      </w:r>
      <w:r>
        <w:tab/>
        <w:t>(C : 40 |  B : 70 | A : 100 | S : 150 | SS: 250 | SS+: 350) + Resultado do acerto em pontos de estamina para ativar</w:t>
      </w:r>
    </w:p>
    <w:p w14:paraId="5B8D5527" w14:textId="77777777" w:rsidR="00CE74FB" w:rsidRDefault="00CE74FB" w:rsidP="00CE74FB">
      <w:r>
        <w:tab/>
        <w:t>(C : 20 |  B : 35 | A : 50 | S : 75 | SS: 125 | SS+: 175) pontos de estamina para manter</w:t>
      </w:r>
    </w:p>
    <w:p w14:paraId="58089541" w14:textId="77777777" w:rsidR="00CE74FB" w:rsidRDefault="00CE74FB" w:rsidP="00CE74FB">
      <w:r>
        <w:t>Efeito:</w:t>
      </w:r>
      <w:r>
        <w:tab/>
        <w:t>(C : +1 |  B : +2 | A : +3 | S : +3 | SS: +4 | SS+: +4) em movimentos básicos.</w:t>
      </w:r>
    </w:p>
    <w:p w14:paraId="5C52C184" w14:textId="77777777" w:rsidR="00CE74FB" w:rsidRDefault="00CE74FB" w:rsidP="00CE74FB">
      <w:r>
        <w:tab/>
        <w:t>Enquanto o estilo de luta estiver ativo, o usuário será capaz de contra-atacar qualquer técnica de distância física de mesmo rank ou inferior.</w:t>
      </w:r>
    </w:p>
    <w:p w14:paraId="6DD6DC29" w14:textId="77777777" w:rsidR="00CE74FB" w:rsidRDefault="00CE74FB" w:rsidP="00CE74FB">
      <w:r>
        <w:tab/>
        <w:t>Enquanto o estilo de luta estiver ativo, o alvo receberá (C+: -1 | A: -2 | S+:  -3 | SS+: -4) em suas ações de ataque contra o usuário devido a imprevisibilidade.</w:t>
      </w:r>
    </w:p>
    <w:p w14:paraId="02CBF822" w14:textId="66C910B8" w:rsidR="00404923" w:rsidRPr="00CE74FB" w:rsidRDefault="00CE74FB" w:rsidP="00CE74FB">
      <w:r>
        <w:tab/>
        <w:t>Para utilizar os efeitos unicos, o usuário não poderá utilizar nenhuma técnica derivada na ação.</w:t>
      </w:r>
    </w:p>
    <w:sectPr w:rsidR="00404923" w:rsidRPr="00CE7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9A"/>
    <w:rsid w:val="00404923"/>
    <w:rsid w:val="00644AAB"/>
    <w:rsid w:val="00684DD1"/>
    <w:rsid w:val="00C73CFD"/>
    <w:rsid w:val="00CE74FB"/>
    <w:rsid w:val="00F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379D4-7944-46BB-B2FD-4D10B0AE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3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3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3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3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3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3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2025-12-11T19:17:00Z</dcterms:created>
  <dcterms:modified xsi:type="dcterms:W3CDTF">2025-12-11T19:17:00Z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1d754074-7744-48f1-8edc-0fc843806df6</vt:lpwstr>
  </property>
</Properties>
</file>