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56739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6465" w:dyaOrig="3195" w14:anchorId="7DB62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159.75pt" o:ole="">
            <v:imagedata r:id="rId4" o:title=""/>
          </v:shape>
          <o:OLEObject Type="Embed" ProgID="RRPGActiveX.TCoWinURLImage" ShapeID="_x0000_i1025" DrawAspect="Content" ObjectID="_1626106213" r:id="rId5"/>
        </w:object>
      </w:r>
    </w:p>
    <w:p w14:paraId="31A5D026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Kouton no Yoroi</w:t>
      </w:r>
    </w:p>
    <w:p w14:paraId="412EFE7F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(Armadura da Libertação do Aço)</w:t>
      </w:r>
    </w:p>
    <w:p w14:paraId="42E62CEC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Quem usa:</w:t>
      </w:r>
      <w:r>
        <w:rPr>
          <w:rFonts w:ascii="Tahoma" w:hAnsi="Tahoma" w:cs="Tahoma"/>
          <w:sz w:val="20"/>
          <w:szCs w:val="20"/>
        </w:rPr>
        <w:t xml:space="preserve"> Hiruko</w:t>
      </w:r>
    </w:p>
    <w:p w14:paraId="13562AF6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Primeira aparição:</w:t>
      </w:r>
      <w:r>
        <w:rPr>
          <w:rFonts w:ascii="Tahoma" w:hAnsi="Tahoma" w:cs="Tahoma"/>
          <w:sz w:val="20"/>
          <w:szCs w:val="20"/>
        </w:rPr>
        <w:t xml:space="preserve"> Naruto Shippuuden o Filme: Herdeiros da Vontade de Fogo</w:t>
      </w:r>
    </w:p>
    <w:p w14:paraId="6BBACEF2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Função:</w:t>
      </w:r>
      <w:r>
        <w:rPr>
          <w:rFonts w:ascii="Tahoma" w:hAnsi="Tahoma" w:cs="Tahoma"/>
          <w:sz w:val="20"/>
          <w:szCs w:val="20"/>
        </w:rPr>
        <w:t xml:space="preserve"> Ataque/Defesa/Suporte</w:t>
      </w:r>
    </w:p>
    <w:p w14:paraId="78A200DD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Rank:</w:t>
      </w:r>
      <w:r>
        <w:rPr>
          <w:rFonts w:ascii="Tahoma" w:hAnsi="Tahoma" w:cs="Tahoma"/>
          <w:sz w:val="20"/>
          <w:szCs w:val="20"/>
        </w:rPr>
        <w:t xml:space="preserve"> S</w:t>
      </w:r>
    </w:p>
    <w:p w14:paraId="7A080E4D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Distância:</w:t>
      </w:r>
      <w:r>
        <w:rPr>
          <w:rFonts w:ascii="Tahoma" w:hAnsi="Tahoma" w:cs="Tahoma"/>
          <w:sz w:val="20"/>
          <w:szCs w:val="20"/>
        </w:rPr>
        <w:t xml:space="preserve"> Usuário</w:t>
      </w:r>
    </w:p>
    <w:p w14:paraId="22198F18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Selos:</w:t>
      </w:r>
      <w:r>
        <w:rPr>
          <w:rFonts w:ascii="Tahoma" w:hAnsi="Tahoma" w:cs="Tahoma"/>
          <w:sz w:val="20"/>
          <w:szCs w:val="20"/>
        </w:rPr>
        <w:t xml:space="preserve"> Nenhum</w:t>
      </w:r>
    </w:p>
    <w:p w14:paraId="49934D95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Requisito:</w:t>
      </w:r>
      <w:r>
        <w:rPr>
          <w:rFonts w:ascii="Tahoma" w:hAnsi="Tahoma" w:cs="Tahoma"/>
          <w:sz w:val="20"/>
          <w:szCs w:val="20"/>
        </w:rPr>
        <w:t xml:space="preserve"> Kouton no jutsu rank S</w:t>
      </w:r>
    </w:p>
    <w:p w14:paraId="33141A02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Notas:</w:t>
      </w:r>
      <w:r>
        <w:rPr>
          <w:rFonts w:ascii="Tahoma" w:hAnsi="Tahoma" w:cs="Tahoma"/>
          <w:sz w:val="20"/>
          <w:szCs w:val="20"/>
        </w:rPr>
        <w:t xml:space="preserve"> -x-</w:t>
      </w:r>
    </w:p>
    <w:p w14:paraId="25368024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Descrição:</w:t>
      </w:r>
      <w:r>
        <w:rPr>
          <w:rFonts w:ascii="Tahoma" w:hAnsi="Tahoma" w:cs="Tahoma"/>
          <w:sz w:val="20"/>
          <w:szCs w:val="20"/>
        </w:rPr>
        <w:t xml:space="preserve"> Esta técnica permite o usuário transformar seu corpo em um metal negro, tornando essa parte invulnerável. Hiruko diz que lâminas não o afeta em nada devido a esta habilidade. A porção convertida em metal negro tem aparência similar a técnica Doton: Domu de Kakuzu. Hiruko a utiliza para contra-atacar a tantou de Sai, fazendo ela se quebrar no meio durante o impacto.</w:t>
      </w:r>
    </w:p>
    <w:p w14:paraId="36DEAE82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Dano:</w:t>
      </w:r>
      <w:r>
        <w:rPr>
          <w:rFonts w:ascii="Tahoma" w:hAnsi="Tahoma" w:cs="Tahoma"/>
          <w:sz w:val="20"/>
          <w:szCs w:val="20"/>
        </w:rPr>
        <w:t xml:space="preserve"> 150 + Dado</w:t>
      </w:r>
    </w:p>
    <w:p w14:paraId="17D98B5E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Gasto:</w:t>
      </w:r>
      <w:r>
        <w:rPr>
          <w:rFonts w:ascii="Tahoma" w:hAnsi="Tahoma" w:cs="Tahoma"/>
          <w:sz w:val="20"/>
          <w:szCs w:val="20"/>
        </w:rPr>
        <w:tab/>
        <w:t>Base: 150 (45 por turno para manter)</w:t>
      </w:r>
    </w:p>
    <w:p w14:paraId="0FC45C55" w14:textId="77777777" w:rsidR="00AD23B7" w:rsidRDefault="00AD23B7" w:rsidP="00AD23B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Se usado para atacar: Base + Dado (Estâmina)</w:t>
      </w:r>
    </w:p>
    <w:p w14:paraId="76B33850" w14:textId="7B16F1C8" w:rsidR="003C5EBD" w:rsidRDefault="00AD23B7" w:rsidP="00AD23B7">
      <w:r>
        <w:rPr>
          <w:rFonts w:ascii="Tahoma" w:hAnsi="Tahoma" w:cs="Tahoma"/>
          <w:b/>
          <w:bCs/>
          <w:sz w:val="20"/>
          <w:szCs w:val="20"/>
        </w:rPr>
        <w:t>Efeito:</w:t>
      </w:r>
      <w:r>
        <w:rPr>
          <w:rFonts w:ascii="Tahoma" w:hAnsi="Tahoma" w:cs="Tahoma"/>
          <w:sz w:val="20"/>
          <w:szCs w:val="20"/>
        </w:rPr>
        <w:t xml:space="preserve"> Se usado como defesa: 225 de P.V na área revestida.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AA"/>
    <w:rsid w:val="003C5EBD"/>
    <w:rsid w:val="008373AA"/>
    <w:rsid w:val="00A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355C4-B12D-4956-A03E-0F272700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2019-07-31T22:24:00Z</dcterms:created>
  <dcterms:modified xsi:type="dcterms:W3CDTF">2019-07-31T22:24:00Z</dcterms:modified>
</cp:coreProperties>
</file>