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2D84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385" w:dyaOrig="4035" w14:anchorId="2C8C3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201.75pt" o:ole="">
            <v:imagedata r:id="rId4" o:title=""/>
          </v:shape>
          <o:OLEObject Type="Embed" ProgID="RRPGActiveX.TCoWinURLImage" ShapeID="_x0000_i1025" DrawAspect="Content" ObjectID="_1626109883" r:id="rId5"/>
        </w:object>
      </w:r>
    </w:p>
    <w:p w14:paraId="1556CF43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Shihouhappou Shuriken</w:t>
      </w:r>
    </w:p>
    <w:p w14:paraId="3E59FA8F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(Shuriken Indefensável)</w:t>
      </w:r>
    </w:p>
    <w:p w14:paraId="1CEE02CA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Naruto Uzumaki</w:t>
      </w:r>
    </w:p>
    <w:p w14:paraId="71EDB3C1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78</w:t>
      </w:r>
    </w:p>
    <w:p w14:paraId="4715F20B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2FF35E73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S</w:t>
      </w:r>
    </w:p>
    <w:p w14:paraId="267B1C13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Todas</w:t>
      </w:r>
    </w:p>
    <w:p w14:paraId="5BF0C484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Selo de Clonagem</w:t>
      </w:r>
    </w:p>
    <w:p w14:paraId="3EAFDDF6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Tajuu Kage Bunshin no Jutsu</w:t>
      </w:r>
    </w:p>
    <w:p w14:paraId="7BE2F051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Bunshinjutsu</w:t>
      </w:r>
    </w:p>
    <w:p w14:paraId="4C2A5E58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Shuriken</w:t>
      </w:r>
    </w:p>
    <w:p w14:paraId="107226D2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Considera-se o atributo Kenjutsu para o ataque.</w:t>
      </w:r>
    </w:p>
    <w:p w14:paraId="0647F965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Devido as consequências da técnica, é considerado um Kinjutsu.</w:t>
      </w:r>
    </w:p>
    <w:p w14:paraId="12374686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Uma técnica que cerca perfeitamente o inimigo em todas as direções com sua própria "sombra". Naruto e seus clones das sombras arremessam várias shuriken de uma só vez. Evitar toda a chuva de shuriken é difícil, mesmo para as pessoas mais ágeis. O único modo de se evitar esse ataque é se o inimigo conseguir focar seus sentidos nas shuriken de cima. Seu próximo passo é atacar o ponto cego, porém, ele dificilmente é criado. À primeira vista, parece ser um movimento desesperado, mas é um ataque inteligente, com uma trama oculta para conduzir o inimigo em uma situação difícil, dando um senso de domínio de Naruto sobre o método de assassinato com os clones das sombras.</w:t>
      </w:r>
    </w:p>
    <w:p w14:paraId="6D994A4F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118 + Arma</w:t>
      </w:r>
    </w:p>
    <w:p w14:paraId="2CC4AB6A" w14:textId="77777777" w:rsidR="004E71D4" w:rsidRDefault="004E71D4" w:rsidP="004E71D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146 + Dado</w:t>
      </w:r>
    </w:p>
    <w:p w14:paraId="6653B788" w14:textId="5A8D18ED" w:rsidR="003C5EBD" w:rsidRDefault="004E71D4" w:rsidP="004E71D4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color w:val="000000"/>
          <w:sz w:val="20"/>
          <w:szCs w:val="20"/>
        </w:rPr>
        <w:tab/>
        <w:t>Reduz a defesa do adversário em -2 pela área da técnica.</w:t>
      </w:r>
    </w:p>
    <w:p w14:paraId="72021BA1" w14:textId="55EAE008" w:rsidR="006E2E3E" w:rsidRDefault="006E2E3E" w:rsidP="004E71D4">
      <w:pPr>
        <w:rPr>
          <w:rFonts w:ascii="Tahoma" w:hAnsi="Tahoma" w:cs="Tahoma"/>
          <w:color w:val="000000"/>
          <w:sz w:val="20"/>
          <w:szCs w:val="20"/>
        </w:rPr>
      </w:pPr>
    </w:p>
    <w:p w14:paraId="62C29C43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385" w:dyaOrig="4035" w14:anchorId="624207C5">
          <v:shape id="_x0000_i1026" type="#_x0000_t75" style="width:269.25pt;height:201.75pt" o:ole="">
            <v:imagedata r:id="rId4" o:title=""/>
          </v:shape>
          <o:OLEObject Type="Embed" ProgID="RRPGActiveX.TCoWinURLImage" ShapeID="_x0000_i1026" DrawAspect="Content" ObjectID="_1626109884" r:id="rId6"/>
        </w:object>
      </w:r>
    </w:p>
    <w:p w14:paraId="5EF19160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Shihouhappou Shuriken</w:t>
      </w:r>
    </w:p>
    <w:p w14:paraId="74630450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(Shuriken Indefensável)</w:t>
      </w:r>
    </w:p>
    <w:p w14:paraId="15A9553F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Naruto Uzumaki</w:t>
      </w:r>
    </w:p>
    <w:p w14:paraId="1C37FFD2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78</w:t>
      </w:r>
    </w:p>
    <w:p w14:paraId="2B5DDC07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4ACECFFC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S</w:t>
      </w:r>
    </w:p>
    <w:p w14:paraId="7B0DCF69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Todas</w:t>
      </w:r>
    </w:p>
    <w:p w14:paraId="5BDAD951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Selo de Clonagem</w:t>
      </w:r>
    </w:p>
    <w:p w14:paraId="75CFE119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Tajuu Kage Bunshin no Jutsu</w:t>
      </w:r>
    </w:p>
    <w:p w14:paraId="42FB72C5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Bunshinjutsu</w:t>
      </w:r>
    </w:p>
    <w:p w14:paraId="436EBE9E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Shuriken</w:t>
      </w:r>
    </w:p>
    <w:p w14:paraId="0A937F14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Considera-se o atributo Kenjutsu para o ataque.</w:t>
      </w:r>
    </w:p>
    <w:p w14:paraId="577EE746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Devido as consequências da técnica, é considerado um Kinjutsu.</w:t>
      </w:r>
    </w:p>
    <w:p w14:paraId="3A7B4D6F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Uma técnica que cerca perfeitamente o inimigo em todas as direções com sua própria "sombra". Naruto e seus clones das sombras arremessam várias shuriken de uma só vez. Evitar toda a chuva de shuriken é difícil, mesmo para as pessoas mais ágeis. O único modo de se evitar esse ataque é se o inimigo conseguir focar seus sentidos nas shuriken de cima. Seu próximo passo é atacar o ponto cego, porém, ele dificilmente é criado. À primeira vista, parece ser um movimento desesperado, mas é um ataque inteligente, com uma trama oculta para conduzir o inimigo em uma situação difícil, dando um senso de domínio de Naruto sobre o método de assassinato com os clones das sombras.</w:t>
      </w:r>
    </w:p>
    <w:p w14:paraId="27566F78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118 + Arma</w:t>
      </w:r>
    </w:p>
    <w:p w14:paraId="39FF27C2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146 + Dado</w:t>
      </w:r>
    </w:p>
    <w:p w14:paraId="0CA51D2A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color w:val="000000"/>
          <w:sz w:val="20"/>
          <w:szCs w:val="20"/>
        </w:rPr>
        <w:tab/>
        <w:t>Reduz a defesa do adversário em -2 pela área da técnica.</w:t>
      </w:r>
    </w:p>
    <w:p w14:paraId="355C8603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398DEBF2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375" w:dyaOrig="3615" w14:anchorId="1A30F20D">
          <v:shape id="_x0000_i1027" type="#_x0000_t75" style="width:318.75pt;height:180.75pt" o:ole="">
            <v:imagedata r:id="rId7" o:title=""/>
          </v:shape>
          <o:OLEObject Type="Embed" ProgID="RRPGActiveX.TCoWinURLImage" ShapeID="_x0000_i1027" DrawAspect="Content" ObjectID="_1626109885" r:id="rId8"/>
        </w:object>
      </w:r>
    </w:p>
    <w:p w14:paraId="14A16800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Uzumaki Naruto Nisen Rendan</w:t>
      </w:r>
    </w:p>
    <w:p w14:paraId="0F1F8D9D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(2000 Combos de Naruto Uzumaki)</w:t>
      </w:r>
    </w:p>
    <w:p w14:paraId="488869B2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Naruto Uzumaki</w:t>
      </w:r>
    </w:p>
    <w:p w14:paraId="344BAB34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78</w:t>
      </w:r>
    </w:p>
    <w:p w14:paraId="55F3C60D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0401CA9A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S</w:t>
      </w:r>
    </w:p>
    <w:p w14:paraId="53C61C4F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Todas</w:t>
      </w:r>
    </w:p>
    <w:p w14:paraId="7238DC89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Selo de Clonagem</w:t>
      </w:r>
    </w:p>
    <w:p w14:paraId="0A716BCF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Tajuu Kage Bunshin</w:t>
      </w:r>
    </w:p>
    <w:p w14:paraId="3C419760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Bunshinjutsu</w:t>
      </w:r>
    </w:p>
    <w:p w14:paraId="3B591A0A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Considera-se o atributo Taijutsu para o ataque.</w:t>
      </w:r>
    </w:p>
    <w:p w14:paraId="6448B524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Devido as consequências da técnica, é considerado um Kinjutsu.</w:t>
      </w:r>
    </w:p>
    <w:p w14:paraId="545A192B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 xml:space="preserve">Naruto usa seu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Taijuu Kage Bunshin</w:t>
      </w:r>
      <w:r>
        <w:rPr>
          <w:rFonts w:ascii="Tahoma" w:hAnsi="Tahoma" w:cs="Tahoma"/>
          <w:color w:val="000000"/>
          <w:sz w:val="20"/>
          <w:szCs w:val="20"/>
        </w:rPr>
        <w:t xml:space="preserve"> para criar 999 clones. Primeiramente, o adversário é chutado para o alto, enquanto Naruto grita "U-ZU-MA-KI". Os milhares de corpos depois golpeiam o oponente com ambos os punhos esquerdo e direito igualando dois mil socos. Finalmente, é terminado com um golpe final simultâneo de gancho com as mãos esquerda e direita.</w:t>
      </w:r>
    </w:p>
    <w:p w14:paraId="1F846076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120 + Dado</w:t>
      </w:r>
    </w:p>
    <w:p w14:paraId="3475608A" w14:textId="77777777" w:rsidR="006E2E3E" w:rsidRDefault="006E2E3E" w:rsidP="006E2E3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148 + Dado</w:t>
      </w:r>
    </w:p>
    <w:p w14:paraId="2EA16627" w14:textId="16056786" w:rsidR="006E2E3E" w:rsidRPr="004E71D4" w:rsidRDefault="006E2E3E" w:rsidP="006E2E3E"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color w:val="000000"/>
          <w:sz w:val="20"/>
          <w:szCs w:val="20"/>
        </w:rPr>
        <w:tab/>
        <w:t>Reduz a defesa do adversário em -2 pela área da técnica.</w:t>
      </w:r>
      <w:bookmarkStart w:id="0" w:name="_GoBack"/>
      <w:bookmarkEnd w:id="0"/>
    </w:p>
    <w:sectPr w:rsidR="006E2E3E" w:rsidRPr="004E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91"/>
    <w:rsid w:val="003C5EBD"/>
    <w:rsid w:val="004E71D4"/>
    <w:rsid w:val="006E2E3E"/>
    <w:rsid w:val="00B4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B0F0"/>
  <w15:chartTrackingRefBased/>
  <w15:docId w15:val="{FB2D64D6-2203-4D31-868E-FE871ED9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2019-07-31T23:25:00Z</dcterms:created>
  <dcterms:modified xsi:type="dcterms:W3CDTF">2019-07-31T23:25:00Z</dcterms:modified>
</cp:coreProperties>
</file>