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7DFC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4860" w:dyaOrig="3645" w14:anchorId="04F4F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182.25pt" o:ole="">
            <v:imagedata r:id="rId4" o:title=""/>
          </v:shape>
          <o:OLEObject Type="Embed" ProgID="RRPGActiveX.TCoWinURLImage" ShapeID="_x0000_i1025" DrawAspect="Content" ObjectID="_1626110093" r:id="rId5"/>
        </w:object>
      </w:r>
    </w:p>
    <w:p w14:paraId="591E05EF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Gouken</w:t>
      </w:r>
    </w:p>
    <w:p w14:paraId="6FD69669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(Punho Forte)</w:t>
      </w:r>
    </w:p>
    <w:p w14:paraId="16552C43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Metal Lee, Maito Gai, Rock Lee, Sasuke Uchiha, Kakashi Hatake e Naruto Uzumaki.</w:t>
      </w:r>
    </w:p>
    <w:p w14:paraId="5C8FD264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22</w:t>
      </w:r>
    </w:p>
    <w:p w14:paraId="14872E2F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Ataque/Defesa</w:t>
      </w:r>
    </w:p>
    <w:p w14:paraId="21036B1C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D</w:t>
      </w:r>
    </w:p>
    <w:p w14:paraId="1B30E731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3E220A5C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3AF430CE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-x-</w:t>
      </w:r>
    </w:p>
    <w:p w14:paraId="45013051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Notas: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Sasuke e Kakashi realmente não praticam este estilo, mas eles usam os elementos-chave e algumas técnicas de Rock Lee e Maito Gai que foram copiadas com o Sharingan.</w:t>
      </w:r>
    </w:p>
    <w:p w14:paraId="59A77954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Seu gasto total é constado em Estamina.</w:t>
      </w:r>
    </w:p>
    <w:p w14:paraId="08E6668F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 xml:space="preserve">É o estilo de luta característico de Maito Gai e Rock Lee, cujo objetivo é causar danos externos e quebrar os ossos. É exatamente o oposto do 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Juuken</w:t>
      </w:r>
      <w:r>
        <w:rPr>
          <w:rFonts w:ascii="Tahoma" w:hAnsi="Tahoma" w:cs="Tahoma"/>
          <w:color w:val="000000"/>
          <w:sz w:val="20"/>
          <w:szCs w:val="20"/>
        </w:rPr>
        <w:t xml:space="preserve">, que é usado principalmente pelo clã Hyūga. Este estilo de luta envolve esmagar o seu adversário e geralmente é usado somente por shinobi extremamente fisicamente poderosos e dominadores. </w:t>
      </w:r>
    </w:p>
    <w:p w14:paraId="09F923AA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10 + Dado</w:t>
      </w:r>
    </w:p>
    <w:p w14:paraId="35D9EE93" w14:textId="77777777" w:rsidR="00787BF1" w:rsidRDefault="00787BF1" w:rsidP="00787BF1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20 + Dado</w:t>
      </w:r>
    </w:p>
    <w:p w14:paraId="68CAE290" w14:textId="24289601" w:rsidR="003C5EBD" w:rsidRDefault="00787BF1" w:rsidP="00787BF1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Possui 30% de chance de causar Esmagamento Leve.</w:t>
      </w:r>
    </w:p>
    <w:p w14:paraId="440F6447" w14:textId="1D86CF50" w:rsidR="009409FD" w:rsidRDefault="009409FD" w:rsidP="00787BF1">
      <w:pPr>
        <w:rPr>
          <w:rFonts w:ascii="Tahoma" w:hAnsi="Tahoma" w:cs="Tahoma"/>
          <w:color w:val="000000"/>
          <w:sz w:val="20"/>
          <w:szCs w:val="20"/>
        </w:rPr>
      </w:pPr>
    </w:p>
    <w:p w14:paraId="3776EBEE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955" w:dyaOrig="3360" w14:anchorId="48568344">
          <v:shape id="_x0000_i1026" type="#_x0000_t75" style="width:297.75pt;height:168pt" o:ole="">
            <v:imagedata r:id="rId6" o:title=""/>
          </v:shape>
          <o:OLEObject Type="Embed" ProgID="RRPGActiveX.TCoWinURLImage" ShapeID="_x0000_i1026" DrawAspect="Content" ObjectID="_1626110094" r:id="rId7"/>
        </w:object>
      </w:r>
    </w:p>
    <w:p w14:paraId="6845D536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Dainamikku Entorin</w:t>
      </w:r>
    </w:p>
    <w:p w14:paraId="5A116AF5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(Entrada Dinâmica)</w:t>
      </w:r>
    </w:p>
    <w:p w14:paraId="694119E2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Maito Gai e Rock Lee.</w:t>
      </w:r>
    </w:p>
    <w:p w14:paraId="018AEDFD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lastRenderedPageBreak/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Episodio 70</w:t>
      </w:r>
    </w:p>
    <w:p w14:paraId="49D8B23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</w:t>
      </w:r>
    </w:p>
    <w:p w14:paraId="1938CCE2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D</w:t>
      </w:r>
    </w:p>
    <w:p w14:paraId="3318B93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56856464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5669372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Gouken</w:t>
      </w:r>
    </w:p>
    <w:p w14:paraId="1D74CEEC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2532F6B9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O objetivo da técnica é basicamente que o usuário execute um chute pulando no rosto de seu oponente. Maito Gai usa uma arma, como uma kunai, para distrair o inimigo enquanto ele tira vantagem de seu ponto cego, a fim de conseguir acertar o golpe. É obviamente difícil de combater, pois foi capaz de ignorar a defesa de Jiraiya.</w:t>
      </w:r>
    </w:p>
    <w:p w14:paraId="2F2FD985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20 + Dado</w:t>
      </w:r>
    </w:p>
    <w:p w14:paraId="59B893A3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20 + Dado</w:t>
      </w:r>
    </w:p>
    <w:p w14:paraId="1904C9A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Nenhum</w:t>
      </w:r>
    </w:p>
    <w:p w14:paraId="67B7F12A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16ABC3A2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490" w:dyaOrig="4170" w14:anchorId="39F69960">
          <v:shape id="_x0000_i1027" type="#_x0000_t75" style="width:274.5pt;height:208.5pt" o:ole="">
            <v:imagedata r:id="rId8" o:title=""/>
          </v:shape>
          <o:OLEObject Type="Embed" ProgID="RRPGActiveX.TCoWinURLImage" ShapeID="_x0000_i1027" DrawAspect="Content" ObjectID="_1626110095" r:id="rId9"/>
        </w:object>
      </w:r>
    </w:p>
    <w:p w14:paraId="567CDC7E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Konoha Reppuu</w:t>
      </w:r>
    </w:p>
    <w:p w14:paraId="0F23A1EC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(Redemoinho da Folha)</w:t>
      </w:r>
    </w:p>
    <w:p w14:paraId="65078D89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Rock Lee e Maito Gai</w:t>
      </w:r>
    </w:p>
    <w:p w14:paraId="6DCDA073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Episodio 22</w:t>
      </w:r>
    </w:p>
    <w:p w14:paraId="04915A43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Defesa</w:t>
      </w:r>
    </w:p>
    <w:p w14:paraId="574060D4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D</w:t>
      </w:r>
    </w:p>
    <w:p w14:paraId="5BCF9076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44E5EAD7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436F0A2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Gouken</w:t>
      </w:r>
    </w:p>
    <w:p w14:paraId="15E46D88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774AB034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Esta técnica é um bom exemplo de como até mesmo um taijutsu simples pode se tornar em uma técnica pré-eminentemente destrutiva e letal. O ataque é um giro de chute baixo simples, mas um usuário forte o suficiente pode enviar um adulto grande voando como se não pesasse nada. O objetivo é lançar o inimigo fora de equilíbrio, e causar dano a metade inferior de seu corpo.</w:t>
      </w:r>
    </w:p>
    <w:p w14:paraId="0756A4C5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Nenhum</w:t>
      </w:r>
    </w:p>
    <w:p w14:paraId="21FBC002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18</w:t>
      </w:r>
    </w:p>
    <w:p w14:paraId="5201C72B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Possui 54% de chance de causar Atordoamento Leve se for utilizada na defesa de um Taijutsu.</w:t>
      </w:r>
    </w:p>
    <w:p w14:paraId="2942B089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7E7B5188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object w:dxaOrig="5190" w:dyaOrig="3900" w14:anchorId="4466D144">
          <v:shape id="_x0000_i1028" type="#_x0000_t75" style="width:259.5pt;height:195pt" o:ole="">
            <v:imagedata r:id="rId10" o:title=""/>
          </v:shape>
          <o:OLEObject Type="Embed" ProgID="RRPGActiveX.TCoWinURLImage" ShapeID="_x0000_i1028" DrawAspect="Content" ObjectID="_1626110096" r:id="rId11"/>
        </w:object>
      </w:r>
    </w:p>
    <w:p w14:paraId="5BF3BF79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Konoha Shoufuu</w:t>
      </w:r>
    </w:p>
    <w:p w14:paraId="3105628B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(Vento da Folha Nascente)</w:t>
      </w:r>
    </w:p>
    <w:p w14:paraId="36A2435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Rock Lee e Sarada Uchiha</w:t>
      </w:r>
    </w:p>
    <w:p w14:paraId="09FD4595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Naruto Clássico: Episódio 13</w:t>
      </w:r>
    </w:p>
    <w:p w14:paraId="54631FB9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Ataque/Defesa</w:t>
      </w:r>
    </w:p>
    <w:p w14:paraId="79C4D7B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D</w:t>
      </w:r>
    </w:p>
    <w:p w14:paraId="0F939930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Curta</w:t>
      </w:r>
    </w:p>
    <w:p w14:paraId="2C6891E4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Nenhum</w:t>
      </w:r>
    </w:p>
    <w:p w14:paraId="42B1AE4C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Gouken</w:t>
      </w:r>
    </w:p>
    <w:p w14:paraId="3578649D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-x-</w:t>
      </w:r>
    </w:p>
    <w:p w14:paraId="66B8AE0E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Esta técnica utiliza todo o corpo, como uma mola, por poder acumular através da adoção de uma postura em que a parte de trás do corpo cai. Com este poderoso taijutsu, o usuário inicia logo acima da cabeça. Porque o poder do chute do solo é imediatamente convertido em um golpe, o inimigo atingido com esse ataque será lançado para cima.</w:t>
      </w:r>
    </w:p>
    <w:p w14:paraId="55FA32D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Dado</w:t>
      </w:r>
    </w:p>
    <w:p w14:paraId="7A7C4CB2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15 + Dado</w:t>
      </w:r>
    </w:p>
    <w:p w14:paraId="0D974187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Recebe +1 de bônus na ação defensiva.</w:t>
      </w:r>
    </w:p>
    <w:p w14:paraId="7EB98B1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Arremessa o alvo 15m para cima</w:t>
      </w:r>
    </w:p>
    <w:p w14:paraId="2F18FFC4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ab/>
        <w:t>Permite aplicar o Kage Buyou com sucesso.</w:t>
      </w:r>
    </w:p>
    <w:p w14:paraId="6D18CDF4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14:paraId="6BA1FBFB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I</w:t>
      </w:r>
    </w:p>
    <w:p w14:paraId="404CAD37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N</w:t>
      </w:r>
    </w:p>
    <w:p w14:paraId="589DF983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(S)</w:t>
      </w:r>
    </w:p>
    <w:p w14:paraId="3F79EAF6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Quem usa:</w:t>
      </w:r>
      <w:r>
        <w:rPr>
          <w:rFonts w:ascii="Tahoma" w:hAnsi="Tahoma" w:cs="Tahoma"/>
          <w:color w:val="000000"/>
          <w:sz w:val="20"/>
          <w:szCs w:val="20"/>
        </w:rPr>
        <w:t xml:space="preserve"> C</w:t>
      </w:r>
    </w:p>
    <w:p w14:paraId="4337A713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Primeira aparição:</w:t>
      </w:r>
      <w:r>
        <w:rPr>
          <w:rFonts w:ascii="Tahoma" w:hAnsi="Tahoma" w:cs="Tahoma"/>
          <w:color w:val="000000"/>
          <w:sz w:val="20"/>
          <w:szCs w:val="20"/>
        </w:rPr>
        <w:t xml:space="preserve"> S</w:t>
      </w:r>
    </w:p>
    <w:p w14:paraId="49115739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Função:</w:t>
      </w:r>
      <w:r>
        <w:rPr>
          <w:rFonts w:ascii="Tahoma" w:hAnsi="Tahoma" w:cs="Tahoma"/>
          <w:color w:val="000000"/>
          <w:sz w:val="20"/>
          <w:szCs w:val="20"/>
        </w:rPr>
        <w:t xml:space="preserve"> E</w:t>
      </w:r>
    </w:p>
    <w:p w14:paraId="394BFEF3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Rank: </w:t>
      </w:r>
      <w:r>
        <w:rPr>
          <w:rFonts w:ascii="Tahoma" w:hAnsi="Tahoma" w:cs="Tahoma"/>
          <w:color w:val="000000"/>
          <w:sz w:val="20"/>
          <w:szCs w:val="20"/>
        </w:rPr>
        <w:t>R</w:t>
      </w:r>
    </w:p>
    <w:p w14:paraId="3380709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Distância:</w:t>
      </w:r>
      <w:r>
        <w:rPr>
          <w:rFonts w:ascii="Tahoma" w:hAnsi="Tahoma" w:cs="Tahoma"/>
          <w:color w:val="000000"/>
          <w:sz w:val="20"/>
          <w:szCs w:val="20"/>
        </w:rPr>
        <w:t xml:space="preserve"> D</w:t>
      </w:r>
    </w:p>
    <w:p w14:paraId="616B3EAB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Selos:</w:t>
      </w:r>
      <w:r>
        <w:rPr>
          <w:rFonts w:ascii="Tahoma" w:hAnsi="Tahoma" w:cs="Tahoma"/>
          <w:color w:val="000000"/>
          <w:sz w:val="20"/>
          <w:szCs w:val="20"/>
        </w:rPr>
        <w:t xml:space="preserve"> S</w:t>
      </w:r>
    </w:p>
    <w:p w14:paraId="6A5017B6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Requisito: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ab/>
        <w:t>Gouken</w:t>
      </w:r>
    </w:p>
    <w:p w14:paraId="1DAA890C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Notas: </w:t>
      </w:r>
      <w:r>
        <w:rPr>
          <w:rFonts w:ascii="Tahoma" w:hAnsi="Tahoma" w:cs="Tahoma"/>
          <w:color w:val="000000"/>
          <w:sz w:val="20"/>
          <w:szCs w:val="20"/>
        </w:rPr>
        <w:t>C</w:t>
      </w:r>
    </w:p>
    <w:p w14:paraId="3258425D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Descrição: </w:t>
      </w:r>
      <w:r>
        <w:rPr>
          <w:rFonts w:ascii="Tahoma" w:hAnsi="Tahoma" w:cs="Tahoma"/>
          <w:color w:val="000000"/>
          <w:sz w:val="20"/>
          <w:szCs w:val="20"/>
        </w:rPr>
        <w:t>O</w:t>
      </w:r>
    </w:p>
    <w:p w14:paraId="7EF6BBAE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Dano: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D</w:t>
      </w:r>
    </w:p>
    <w:p w14:paraId="5A8AF081" w14:textId="77777777" w:rsidR="009409FD" w:rsidRDefault="009409FD" w:rsidP="009409F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Gasto: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G</w:t>
      </w:r>
    </w:p>
    <w:p w14:paraId="57CBE988" w14:textId="1F396D17" w:rsidR="009409FD" w:rsidRDefault="009409FD" w:rsidP="009409FD">
      <w:r>
        <w:rPr>
          <w:rFonts w:ascii="Tahoma" w:hAnsi="Tahoma" w:cs="Tahoma"/>
          <w:b/>
          <w:bCs/>
          <w:color w:val="000000"/>
          <w:sz w:val="20"/>
          <w:szCs w:val="20"/>
        </w:rPr>
        <w:t>Efeito: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O</w:t>
      </w:r>
      <w:bookmarkStart w:id="0" w:name="_GoBack"/>
      <w:bookmarkEnd w:id="0"/>
    </w:p>
    <w:sectPr w:rsidR="0094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D0"/>
    <w:rsid w:val="003C5EBD"/>
    <w:rsid w:val="006243D0"/>
    <w:rsid w:val="00787BF1"/>
    <w:rsid w:val="0094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F4C0"/>
  <w15:chartTrackingRefBased/>
  <w15:docId w15:val="{D10A8788-2B75-4AAD-AE9E-1E844061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2019-07-31T23:26:00Z</dcterms:created>
  <dcterms:modified xsi:type="dcterms:W3CDTF">2019-07-31T23:28:00Z</dcterms:modified>
</cp:coreProperties>
</file>