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AB1315" w:rsidRDefault="00AB1315">
      <w:pPr>
        <w:pStyle w:val="Title"/>
        <w:spacing w:line="240" w:lineRule="auto"/>
        <w:jc w:val="center"/>
        <w:rPr>
          <w:color w:val="2196F3"/>
          <w:sz w:val="18"/>
          <w:szCs w:val="18"/>
        </w:rPr>
      </w:pPr>
    </w:p>
    <w:tbl>
      <w:tblPr>
        <w:tblStyle w:val="a"/>
        <w:tblW w:w="9645" w:type="dxa"/>
        <w:tblLayout w:type="fixed"/>
        <w:tblLook w:val="0600" w:firstRow="0" w:lastRow="0" w:firstColumn="0" w:lastColumn="0" w:noHBand="1" w:noVBand="1"/>
      </w:tblPr>
      <w:tblGrid>
        <w:gridCol w:w="4860"/>
        <w:gridCol w:w="4485"/>
        <w:gridCol w:w="300"/>
      </w:tblGrid>
      <w:tr w:rsidR="00AB1315">
        <w:trPr>
          <w:trHeight w:val="1335"/>
        </w:trPr>
        <w:tc>
          <w:tcPr>
            <w:tcW w:w="9345" w:type="dxa"/>
            <w:gridSpan w:val="2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B1315" w:rsidRDefault="00000000">
            <w:pPr>
              <w:spacing w:line="240" w:lineRule="auto"/>
              <w:jc w:val="center"/>
              <w:rPr>
                <w:color w:val="666666"/>
                <w:sz w:val="40"/>
                <w:szCs w:val="40"/>
              </w:rPr>
            </w:pPr>
            <w:r>
              <w:rPr>
                <w:color w:val="666666"/>
                <w:sz w:val="40"/>
                <w:szCs w:val="40"/>
              </w:rPr>
              <w:t>Operations &amp; Training Risk Management Plan</w:t>
            </w:r>
          </w:p>
          <w:p w:rsidR="00AB1315" w:rsidRDefault="00AB1315">
            <w:pP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300" w:type="dxa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</w:tcPr>
          <w:p w:rsidR="00AB1315" w:rsidRDefault="00AB1315">
            <w:pPr>
              <w:spacing w:after="200" w:line="240" w:lineRule="auto"/>
              <w:ind w:right="-4425"/>
              <w:rPr>
                <w:color w:val="424242"/>
                <w:sz w:val="18"/>
                <w:szCs w:val="18"/>
              </w:rPr>
            </w:pPr>
          </w:p>
        </w:tc>
      </w:tr>
      <w:tr w:rsidR="00AB1315">
        <w:trPr>
          <w:trHeight w:val="540"/>
        </w:trPr>
        <w:tc>
          <w:tcPr>
            <w:tcW w:w="4860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B1315" w:rsidRDefault="00000000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Author:</w:t>
            </w:r>
            <w:r>
              <w:rPr>
                <w:color w:val="424242"/>
                <w:sz w:val="24"/>
                <w:szCs w:val="24"/>
              </w:rPr>
              <w:t xml:space="preserve"> Project Manager</w:t>
            </w:r>
          </w:p>
          <w:p w:rsidR="00AB1315" w:rsidRDefault="00000000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Status:</w:t>
            </w:r>
            <w:r>
              <w:rPr>
                <w:color w:val="424242"/>
                <w:sz w:val="24"/>
                <w:szCs w:val="24"/>
              </w:rPr>
              <w:t xml:space="preserve"> Draft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B1315" w:rsidRDefault="00000000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 xml:space="preserve">Created: </w:t>
            </w:r>
            <w:r>
              <w:rPr>
                <w:color w:val="424242"/>
                <w:sz w:val="24"/>
                <w:szCs w:val="24"/>
              </w:rPr>
              <w:t>Mar 1</w:t>
            </w:r>
          </w:p>
          <w:p w:rsidR="00AB1315" w:rsidRDefault="00000000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Updated:</w:t>
            </w:r>
            <w:r>
              <w:rPr>
                <w:color w:val="424242"/>
                <w:sz w:val="24"/>
                <w:szCs w:val="24"/>
              </w:rPr>
              <w:t xml:space="preserve"> Mar 31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BBDEFB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B1315" w:rsidRDefault="00AB1315">
            <w:pPr>
              <w:spacing w:line="240" w:lineRule="auto"/>
              <w:rPr>
                <w:color w:val="424242"/>
                <w:sz w:val="18"/>
                <w:szCs w:val="18"/>
              </w:rPr>
            </w:pPr>
          </w:p>
        </w:tc>
      </w:tr>
    </w:tbl>
    <w:p w:rsidR="00AB1315" w:rsidRDefault="00000000">
      <w:pPr>
        <w:pStyle w:val="Heading1"/>
        <w:keepNext w:val="0"/>
        <w:keepLines w:val="0"/>
        <w:widowControl w:val="0"/>
        <w:spacing w:before="480" w:after="240"/>
        <w:rPr>
          <w:color w:val="34A853"/>
          <w:sz w:val="32"/>
          <w:szCs w:val="32"/>
        </w:rPr>
      </w:pPr>
      <w:bookmarkStart w:id="0" w:name="_1fob9te" w:colFirst="0" w:colLast="0"/>
      <w:bookmarkEnd w:id="0"/>
      <w:r>
        <w:rPr>
          <w:color w:val="34A853"/>
          <w:sz w:val="32"/>
          <w:szCs w:val="32"/>
        </w:rPr>
        <w:t>Objective</w:t>
      </w:r>
    </w:p>
    <w:p w:rsidR="00AB1315" w:rsidRDefault="00000000">
      <w:pPr>
        <w:widowControl w:val="0"/>
        <w:shd w:val="clear" w:color="auto" w:fill="FFFFFF"/>
        <w:spacing w:after="280"/>
        <w:ind w:left="720"/>
        <w:rPr>
          <w:color w:val="434343"/>
        </w:rPr>
      </w:pPr>
      <w:r>
        <w:rPr>
          <w:color w:val="434343"/>
        </w:rPr>
        <w:t xml:space="preserve">The objective of this document is to outline the risks to </w:t>
      </w:r>
      <w:r w:rsidR="0089368F" w:rsidRPr="0089368F">
        <w:rPr>
          <w:color w:val="434343"/>
        </w:rPr>
        <w:t>ABC Company</w:t>
      </w:r>
      <w:r w:rsidR="0089368F">
        <w:rPr>
          <w:color w:val="434343"/>
        </w:rPr>
        <w:t>’</w:t>
      </w:r>
      <w:r>
        <w:rPr>
          <w:color w:val="434343"/>
        </w:rPr>
        <w:t>s and the plans to mitigate them.</w:t>
      </w:r>
    </w:p>
    <w:p w:rsidR="00AB1315" w:rsidRDefault="00AB1315">
      <w:pPr>
        <w:widowControl w:val="0"/>
        <w:rPr>
          <w:color w:val="1976D2"/>
          <w:sz w:val="32"/>
          <w:szCs w:val="32"/>
        </w:rPr>
      </w:pPr>
    </w:p>
    <w:p w:rsidR="00AB1315" w:rsidRDefault="00000000">
      <w:pPr>
        <w:widowControl w:val="0"/>
        <w:rPr>
          <w:color w:val="34A853"/>
          <w:sz w:val="32"/>
          <w:szCs w:val="32"/>
        </w:rPr>
      </w:pPr>
      <w:r>
        <w:rPr>
          <w:color w:val="34A853"/>
          <w:sz w:val="32"/>
          <w:szCs w:val="32"/>
        </w:rPr>
        <w:t>Executive Summary</w:t>
      </w:r>
    </w:p>
    <w:p w:rsidR="00AB1315" w:rsidRDefault="00000000">
      <w:pPr>
        <w:widowControl w:val="0"/>
        <w:shd w:val="clear" w:color="auto" w:fill="FFFFFF"/>
        <w:spacing w:after="240"/>
        <w:rPr>
          <w:color w:val="1F1F1F"/>
        </w:rPr>
      </w:pPr>
      <w:r>
        <w:rPr>
          <w:color w:val="1F1F1F"/>
        </w:rPr>
        <w:t>This document is to let the stakeholders know about the two potential risks that have been flagged by the teammates and needs a plan to mitigate them.</w:t>
      </w:r>
    </w:p>
    <w:p w:rsidR="00AB1315" w:rsidRDefault="00000000">
      <w:pPr>
        <w:widowControl w:val="0"/>
        <w:numPr>
          <w:ilvl w:val="0"/>
          <w:numId w:val="1"/>
        </w:numPr>
        <w:shd w:val="clear" w:color="auto" w:fill="FFFFFF"/>
        <w:rPr>
          <w:color w:val="1F1F1F"/>
        </w:rPr>
      </w:pPr>
      <w:r>
        <w:rPr>
          <w:color w:val="1F1F1F"/>
        </w:rPr>
        <w:t xml:space="preserve">Going over the project </w:t>
      </w:r>
      <w:r>
        <w:rPr>
          <w:b/>
          <w:color w:val="1F1F1F"/>
        </w:rPr>
        <w:t>budget</w:t>
      </w:r>
    </w:p>
    <w:p w:rsidR="00AB1315" w:rsidRDefault="00000000">
      <w:pPr>
        <w:widowControl w:val="0"/>
        <w:numPr>
          <w:ilvl w:val="0"/>
          <w:numId w:val="1"/>
        </w:numPr>
        <w:shd w:val="clear" w:color="auto" w:fill="FFFFFF"/>
        <w:spacing w:after="280"/>
        <w:rPr>
          <w:color w:val="1F1F1F"/>
        </w:rPr>
      </w:pPr>
      <w:r>
        <w:rPr>
          <w:color w:val="1F1F1F"/>
        </w:rPr>
        <w:t xml:space="preserve">Falling behind the training </w:t>
      </w:r>
      <w:r>
        <w:rPr>
          <w:b/>
          <w:color w:val="1F1F1F"/>
        </w:rPr>
        <w:t>schedule</w:t>
      </w:r>
    </w:p>
    <w:p w:rsidR="00AB1315" w:rsidRDefault="00AB1315">
      <w:pPr>
        <w:widowControl w:val="0"/>
        <w:rPr>
          <w:color w:val="434343"/>
        </w:rPr>
      </w:pPr>
    </w:p>
    <w:p w:rsidR="00AB1315" w:rsidRDefault="00AB1315">
      <w:pPr>
        <w:widowControl w:val="0"/>
        <w:rPr>
          <w:color w:val="434343"/>
        </w:rPr>
      </w:pPr>
    </w:p>
    <w:p w:rsidR="00AB1315" w:rsidRDefault="00000000">
      <w:pPr>
        <w:widowControl w:val="0"/>
        <w:rPr>
          <w:b/>
          <w:color w:val="434343"/>
        </w:rPr>
      </w:pPr>
      <w:r>
        <w:rPr>
          <w:b/>
          <w:color w:val="434343"/>
        </w:rPr>
        <w:t>RISK TYPE ONE: Going over the project budget</w:t>
      </w:r>
    </w:p>
    <w:p w:rsidR="00AB1315" w:rsidRDefault="00AB1315">
      <w:pPr>
        <w:widowControl w:val="0"/>
        <w:rPr>
          <w:b/>
          <w:color w:val="434343"/>
        </w:rPr>
      </w:pPr>
    </w:p>
    <w:tbl>
      <w:tblPr>
        <w:tblStyle w:val="a0"/>
        <w:tblW w:w="9600" w:type="dxa"/>
        <w:tblInd w:w="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650"/>
        <w:gridCol w:w="4965"/>
      </w:tblGrid>
      <w:tr w:rsidR="00AB1315">
        <w:trPr>
          <w:trHeight w:val="378"/>
        </w:trPr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315" w:rsidRDefault="00000000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Scenario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315" w:rsidRDefault="00000000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to project (L/M/H)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315" w:rsidRDefault="00000000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Mitigation Plan</w:t>
            </w:r>
          </w:p>
        </w:tc>
      </w:tr>
      <w:tr w:rsidR="00AB1315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315" w:rsidRDefault="00000000">
            <w:pPr>
              <w:widowControl w:val="0"/>
              <w:spacing w:line="240" w:lineRule="auto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Delivery truck to cost more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315" w:rsidRDefault="00000000">
            <w:pPr>
              <w:widowControl w:val="0"/>
              <w:spacing w:line="240" w:lineRule="auto"/>
              <w:jc w:val="center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H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315" w:rsidRDefault="00000000">
            <w:pPr>
              <w:widowControl w:val="0"/>
              <w:spacing w:line="240" w:lineRule="auto"/>
            </w:pPr>
            <w:r>
              <w:t>Check for alternative automobile partners to procure the trucks for lesser costs</w:t>
            </w:r>
          </w:p>
        </w:tc>
      </w:tr>
      <w:tr w:rsidR="00AB1315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315" w:rsidRDefault="00000000">
            <w:pPr>
              <w:widowControl w:val="0"/>
              <w:spacing w:line="240" w:lineRule="auto"/>
              <w:rPr>
                <w:b/>
                <w:color w:val="E69138"/>
              </w:rPr>
            </w:pPr>
            <w:r>
              <w:rPr>
                <w:b/>
                <w:color w:val="E69138"/>
              </w:rPr>
              <w:t>Higher rate for the product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315" w:rsidRDefault="00000000">
            <w:pPr>
              <w:widowControl w:val="0"/>
              <w:spacing w:line="240" w:lineRule="auto"/>
              <w:jc w:val="center"/>
              <w:rPr>
                <w:b/>
                <w:color w:val="E69138"/>
              </w:rPr>
            </w:pPr>
            <w:r>
              <w:rPr>
                <w:b/>
                <w:color w:val="E69138"/>
              </w:rPr>
              <w:t>M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315" w:rsidRDefault="00000000">
            <w:pPr>
              <w:widowControl w:val="0"/>
              <w:spacing w:line="240" w:lineRule="auto"/>
            </w:pPr>
            <w:r>
              <w:t>Monitor the situation and keep in regular touch with the vendor.</w:t>
            </w:r>
          </w:p>
        </w:tc>
      </w:tr>
      <w:tr w:rsidR="00AB1315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315" w:rsidRDefault="00000000">
            <w:pPr>
              <w:widowControl w:val="0"/>
              <w:spacing w:line="240" w:lineRule="auto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Vendor Loses a product shipment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315" w:rsidRDefault="00000000">
            <w:pPr>
              <w:widowControl w:val="0"/>
              <w:spacing w:line="240" w:lineRule="auto"/>
              <w:jc w:val="center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L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315" w:rsidRDefault="00000000">
            <w:pPr>
              <w:widowControl w:val="0"/>
              <w:spacing w:line="240" w:lineRule="auto"/>
            </w:pPr>
            <w:r>
              <w:t>Accept the risk and let know the Vendor if the project manager could help to mitigate this</w:t>
            </w:r>
          </w:p>
        </w:tc>
      </w:tr>
    </w:tbl>
    <w:p w:rsidR="00AB1315" w:rsidRDefault="00AB1315">
      <w:pPr>
        <w:rPr>
          <w:sz w:val="28"/>
          <w:szCs w:val="28"/>
        </w:rPr>
      </w:pPr>
    </w:p>
    <w:p w:rsidR="00AB1315" w:rsidRDefault="00AB1315">
      <w:pPr>
        <w:rPr>
          <w:sz w:val="28"/>
          <w:szCs w:val="28"/>
        </w:rPr>
      </w:pPr>
    </w:p>
    <w:p w:rsidR="00AB1315" w:rsidRDefault="00000000">
      <w:pPr>
        <w:widowControl w:val="0"/>
        <w:rPr>
          <w:b/>
          <w:color w:val="434343"/>
        </w:rPr>
      </w:pPr>
      <w:r>
        <w:rPr>
          <w:b/>
          <w:color w:val="434343"/>
        </w:rPr>
        <w:t>RISK TYPE TWO: Falling behind the training schedule</w:t>
      </w:r>
    </w:p>
    <w:p w:rsidR="00AB1315" w:rsidRDefault="00AB1315">
      <w:pPr>
        <w:widowControl w:val="0"/>
        <w:rPr>
          <w:b/>
          <w:color w:val="434343"/>
        </w:rPr>
      </w:pPr>
    </w:p>
    <w:tbl>
      <w:tblPr>
        <w:tblStyle w:val="a1"/>
        <w:tblW w:w="9600" w:type="dxa"/>
        <w:tblInd w:w="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650"/>
        <w:gridCol w:w="4965"/>
      </w:tblGrid>
      <w:tr w:rsidR="00AB1315">
        <w:trPr>
          <w:trHeight w:val="378"/>
        </w:trPr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315" w:rsidRDefault="00000000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lastRenderedPageBreak/>
              <w:t>Scenario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315" w:rsidRDefault="00000000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to project (L/M/H)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315" w:rsidRDefault="00000000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Mitigation Plan</w:t>
            </w:r>
          </w:p>
        </w:tc>
      </w:tr>
      <w:tr w:rsidR="00AB1315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315" w:rsidRDefault="00000000">
            <w:pPr>
              <w:widowControl w:val="0"/>
              <w:spacing w:line="240" w:lineRule="auto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Unavailability of the Training manager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315" w:rsidRDefault="00000000">
            <w:pPr>
              <w:widowControl w:val="0"/>
              <w:spacing w:line="240" w:lineRule="auto"/>
              <w:jc w:val="center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L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315" w:rsidRDefault="00000000">
            <w:pPr>
              <w:widowControl w:val="0"/>
              <w:spacing w:line="240" w:lineRule="auto"/>
            </w:pPr>
            <w:r>
              <w:t>Monitor the situation and plan for an alternative solution in case of unavailability</w:t>
            </w:r>
          </w:p>
        </w:tc>
      </w:tr>
      <w:tr w:rsidR="00AB1315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315" w:rsidRDefault="00000000">
            <w:pPr>
              <w:widowControl w:val="0"/>
              <w:spacing w:line="240" w:lineRule="auto"/>
              <w:rPr>
                <w:b/>
                <w:color w:val="E69138"/>
              </w:rPr>
            </w:pPr>
            <w:r>
              <w:rPr>
                <w:b/>
                <w:color w:val="E69138"/>
              </w:rPr>
              <w:t>Under staffed before launch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315" w:rsidRDefault="00000000">
            <w:pPr>
              <w:widowControl w:val="0"/>
              <w:spacing w:line="240" w:lineRule="auto"/>
              <w:jc w:val="center"/>
              <w:rPr>
                <w:b/>
                <w:color w:val="E69138"/>
              </w:rPr>
            </w:pPr>
            <w:r>
              <w:rPr>
                <w:b/>
                <w:color w:val="E69138"/>
              </w:rPr>
              <w:t>M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315" w:rsidRDefault="00000000">
            <w:pPr>
              <w:widowControl w:val="0"/>
              <w:spacing w:line="240" w:lineRule="auto"/>
            </w:pPr>
            <w:r>
              <w:t>Monitor the situation and bring up a list for potential replacements.</w:t>
            </w:r>
          </w:p>
        </w:tc>
      </w:tr>
      <w:tr w:rsidR="00AB1315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315" w:rsidRDefault="00000000">
            <w:pPr>
              <w:widowControl w:val="0"/>
              <w:spacing w:line="240" w:lineRule="auto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Employee churn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315" w:rsidRDefault="00000000">
            <w:pPr>
              <w:widowControl w:val="0"/>
              <w:spacing w:line="240" w:lineRule="auto"/>
              <w:jc w:val="center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M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315" w:rsidRDefault="00000000">
            <w:pPr>
              <w:widowControl w:val="0"/>
              <w:spacing w:line="240" w:lineRule="auto"/>
            </w:pPr>
            <w:r>
              <w:t>Accept the situation and let the H.R know to recruit enough Human resources.</w:t>
            </w:r>
          </w:p>
        </w:tc>
      </w:tr>
    </w:tbl>
    <w:p w:rsidR="00AB1315" w:rsidRDefault="00AB1315">
      <w:pPr>
        <w:rPr>
          <w:sz w:val="28"/>
          <w:szCs w:val="28"/>
        </w:rPr>
      </w:pPr>
    </w:p>
    <w:p w:rsidR="00AB1315" w:rsidRDefault="00AB1315">
      <w:pPr>
        <w:rPr>
          <w:color w:val="34A853"/>
          <w:sz w:val="32"/>
          <w:szCs w:val="32"/>
        </w:rPr>
      </w:pPr>
    </w:p>
    <w:p w:rsidR="00AB1315" w:rsidRDefault="00000000">
      <w:pPr>
        <w:rPr>
          <w:color w:val="34A853"/>
          <w:sz w:val="28"/>
          <w:szCs w:val="28"/>
        </w:rPr>
      </w:pPr>
      <w:r>
        <w:rPr>
          <w:color w:val="34A853"/>
          <w:sz w:val="32"/>
          <w:szCs w:val="32"/>
        </w:rPr>
        <w:t>Appendix:</w:t>
      </w:r>
    </w:p>
    <w:p w:rsidR="00AB1315" w:rsidRDefault="00AB1315"/>
    <w:p w:rsidR="00AB1315" w:rsidRDefault="00000000">
      <w:pPr>
        <w:rPr>
          <w:b/>
        </w:rPr>
      </w:pPr>
      <w:r>
        <w:rPr>
          <w:b/>
        </w:rPr>
        <w:t>Probability chart:</w:t>
      </w:r>
    </w:p>
    <w:p w:rsidR="00AB1315" w:rsidRDefault="00AB1315"/>
    <w:tbl>
      <w:tblPr>
        <w:tblStyle w:val="a2"/>
        <w:tblW w:w="9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975"/>
        <w:gridCol w:w="4110"/>
      </w:tblGrid>
      <w:tr w:rsidR="00AB1315">
        <w:trPr>
          <w:trHeight w:val="315"/>
        </w:trPr>
        <w:tc>
          <w:tcPr>
            <w:tcW w:w="9585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315" w:rsidRDefault="00000000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Probability</w:t>
            </w:r>
          </w:p>
        </w:tc>
      </w:tr>
      <w:tr w:rsidR="00AB1315">
        <w:trPr>
          <w:trHeight w:val="31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315" w:rsidRDefault="00AB1315">
            <w:pPr>
              <w:widowControl w:val="0"/>
            </w:pPr>
          </w:p>
        </w:tc>
        <w:tc>
          <w:tcPr>
            <w:tcW w:w="397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315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Qualitative</w:t>
            </w:r>
          </w:p>
        </w:tc>
        <w:tc>
          <w:tcPr>
            <w:tcW w:w="41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315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Quantitative (if measurable)</w:t>
            </w:r>
          </w:p>
        </w:tc>
      </w:tr>
      <w:tr w:rsidR="00AB1315">
        <w:trPr>
          <w:trHeight w:val="154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315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397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315" w:rsidRDefault="00000000">
            <w:pPr>
              <w:widowControl w:val="0"/>
            </w:pPr>
            <w:r>
              <w:t xml:space="preserve">Very low chance of risk occurring. </w:t>
            </w:r>
          </w:p>
        </w:tc>
        <w:tc>
          <w:tcPr>
            <w:tcW w:w="411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315" w:rsidRDefault="00000000">
            <w:pPr>
              <w:widowControl w:val="0"/>
            </w:pPr>
            <w:r>
              <w:t>Less than &lt;10% chance of risk occurring.</w:t>
            </w:r>
          </w:p>
        </w:tc>
      </w:tr>
      <w:tr w:rsidR="00AB1315">
        <w:trPr>
          <w:trHeight w:val="291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315" w:rsidRDefault="00AB1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7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315" w:rsidRDefault="00AB1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1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315" w:rsidRDefault="00AB1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B1315">
        <w:trPr>
          <w:trHeight w:val="183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315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397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315" w:rsidRDefault="00000000">
            <w:pPr>
              <w:widowControl w:val="0"/>
            </w:pPr>
            <w:r>
              <w:t>Medium chance of risk occurring.</w:t>
            </w:r>
          </w:p>
        </w:tc>
        <w:tc>
          <w:tcPr>
            <w:tcW w:w="41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315" w:rsidRDefault="00000000">
            <w:pPr>
              <w:widowControl w:val="0"/>
            </w:pPr>
            <w:r>
              <w:t>10%-49% chance of risk occurring.</w:t>
            </w:r>
          </w:p>
        </w:tc>
      </w:tr>
      <w:tr w:rsidR="00AB1315">
        <w:trPr>
          <w:trHeight w:val="142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315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397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315" w:rsidRDefault="00000000">
            <w:pPr>
              <w:widowControl w:val="0"/>
            </w:pPr>
            <w:r>
              <w:t>High chance of risk occurring.</w:t>
            </w:r>
          </w:p>
        </w:tc>
        <w:tc>
          <w:tcPr>
            <w:tcW w:w="411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315" w:rsidRDefault="00000000">
            <w:pPr>
              <w:widowControl w:val="0"/>
            </w:pPr>
            <w:r>
              <w:t>50%-100% chance of risk occurring.</w:t>
            </w:r>
          </w:p>
        </w:tc>
      </w:tr>
      <w:tr w:rsidR="00AB1315">
        <w:trPr>
          <w:trHeight w:val="291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315" w:rsidRDefault="00AB1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7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315" w:rsidRDefault="00AB1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1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315" w:rsidRDefault="00AB1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AB1315" w:rsidRDefault="00AB1315"/>
    <w:p w:rsidR="00AB1315" w:rsidRDefault="00AB1315">
      <w:pPr>
        <w:rPr>
          <w:b/>
        </w:rPr>
      </w:pPr>
    </w:p>
    <w:p w:rsidR="00AB1315" w:rsidRDefault="00AB1315">
      <w:pPr>
        <w:rPr>
          <w:b/>
        </w:rPr>
      </w:pPr>
    </w:p>
    <w:p w:rsidR="0089368F" w:rsidRDefault="0089368F">
      <w:pPr>
        <w:rPr>
          <w:b/>
        </w:rPr>
      </w:pPr>
    </w:p>
    <w:p w:rsidR="0089368F" w:rsidRDefault="0089368F">
      <w:pPr>
        <w:rPr>
          <w:b/>
        </w:rPr>
      </w:pPr>
    </w:p>
    <w:p w:rsidR="00AB1315" w:rsidRDefault="00000000">
      <w:pPr>
        <w:rPr>
          <w:b/>
        </w:rPr>
      </w:pPr>
      <w:r>
        <w:rPr>
          <w:b/>
        </w:rPr>
        <w:lastRenderedPageBreak/>
        <w:t>Impact chart:</w:t>
      </w:r>
    </w:p>
    <w:p w:rsidR="00AB1315" w:rsidRDefault="00AB1315"/>
    <w:tbl>
      <w:tblPr>
        <w:tblStyle w:val="a3"/>
        <w:tblW w:w="96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655"/>
        <w:gridCol w:w="2580"/>
        <w:gridCol w:w="2880"/>
      </w:tblGrid>
      <w:tr w:rsidR="00AB1315">
        <w:trPr>
          <w:trHeight w:val="31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1315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Types of Impact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1315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1315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1315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AB1315">
        <w:trPr>
          <w:trHeight w:val="45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1315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Financial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1315" w:rsidRDefault="00000000">
            <w:pPr>
              <w:widowControl w:val="0"/>
            </w:pPr>
            <w:r>
              <w:t xml:space="preserve">Low financial impact, </w:t>
            </w:r>
          </w:p>
          <w:p w:rsidR="00AB1315" w:rsidRDefault="00000000">
            <w:pPr>
              <w:widowControl w:val="0"/>
            </w:pPr>
            <w:r>
              <w:t>costing the company $0-$14,000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1315" w:rsidRDefault="00000000">
            <w:pPr>
              <w:widowControl w:val="0"/>
            </w:pPr>
            <w:r>
              <w:t xml:space="preserve">Medium financial impact, </w:t>
            </w:r>
          </w:p>
          <w:p w:rsidR="00AB1315" w:rsidRDefault="00000000">
            <w:pPr>
              <w:widowControl w:val="0"/>
            </w:pPr>
            <w:r>
              <w:t>costing the company $15,000-$29,000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1315" w:rsidRDefault="00000000">
            <w:pPr>
              <w:widowControl w:val="0"/>
            </w:pPr>
            <w:r>
              <w:t xml:space="preserve">High financial impact, </w:t>
            </w:r>
          </w:p>
          <w:p w:rsidR="00AB1315" w:rsidRDefault="00000000">
            <w:pPr>
              <w:widowControl w:val="0"/>
            </w:pPr>
            <w:r>
              <w:t>costing the company $30,000 or more</w:t>
            </w:r>
          </w:p>
        </w:tc>
      </w:tr>
      <w:tr w:rsidR="00AB1315">
        <w:trPr>
          <w:trHeight w:val="45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1315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Operational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1315" w:rsidRDefault="00000000">
            <w:pPr>
              <w:widowControl w:val="0"/>
            </w:pPr>
            <w:r>
              <w:t>Low impact to project operations, causing delays of a few days to a few weeks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1315" w:rsidRDefault="00000000">
            <w:pPr>
              <w:widowControl w:val="0"/>
            </w:pPr>
            <w:r>
              <w:t xml:space="preserve">Medium impact to project operations, </w:t>
            </w:r>
          </w:p>
          <w:p w:rsidR="00AB1315" w:rsidRDefault="00000000">
            <w:pPr>
              <w:widowControl w:val="0"/>
            </w:pPr>
            <w:r>
              <w:t>with potential to delay project by a month or more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1315" w:rsidRDefault="00000000">
            <w:pPr>
              <w:widowControl w:val="0"/>
            </w:pPr>
            <w:r>
              <w:t xml:space="preserve">High impact to project operations, </w:t>
            </w:r>
          </w:p>
          <w:p w:rsidR="00AB1315" w:rsidRDefault="00000000">
            <w:pPr>
              <w:widowControl w:val="0"/>
            </w:pPr>
            <w:r>
              <w:t>with potential to cause project failure</w:t>
            </w:r>
          </w:p>
        </w:tc>
      </w:tr>
      <w:tr w:rsidR="00AB1315">
        <w:trPr>
          <w:trHeight w:val="85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1315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26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B1315" w:rsidRDefault="00000000">
            <w:pPr>
              <w:rPr>
                <w:sz w:val="26"/>
                <w:szCs w:val="26"/>
              </w:rPr>
            </w:pPr>
            <w:r>
              <w:t>Low impact to employee attrition, with 5%+ of employees quitting</w:t>
            </w:r>
          </w:p>
        </w:tc>
        <w:tc>
          <w:tcPr>
            <w:tcW w:w="25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B1315" w:rsidRDefault="00000000">
            <w:pPr>
              <w:rPr>
                <w:sz w:val="26"/>
                <w:szCs w:val="26"/>
              </w:rPr>
            </w:pPr>
            <w:r>
              <w:t>Medium impact to employee attrition, with 25%+ of employees quitting</w:t>
            </w:r>
          </w:p>
        </w:tc>
        <w:tc>
          <w:tcPr>
            <w:tcW w:w="2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B1315" w:rsidRDefault="00000000">
            <w:pPr>
              <w:rPr>
                <w:sz w:val="26"/>
                <w:szCs w:val="26"/>
              </w:rPr>
            </w:pPr>
            <w:r>
              <w:t>High impact to employee attrition, with 50%+ employees quitting</w:t>
            </w:r>
          </w:p>
        </w:tc>
      </w:tr>
    </w:tbl>
    <w:p w:rsidR="00AB1315" w:rsidRDefault="00AB1315"/>
    <w:p w:rsidR="00AB1315" w:rsidRDefault="00AB1315"/>
    <w:p w:rsidR="00AB1315" w:rsidRDefault="00AB1315"/>
    <w:p w:rsidR="00AB1315" w:rsidRDefault="00000000">
      <w:pPr>
        <w:rPr>
          <w:b/>
        </w:rPr>
      </w:pPr>
      <w:r>
        <w:rPr>
          <w:b/>
        </w:rPr>
        <w:t>Probability and Impact Matrix:</w:t>
      </w:r>
    </w:p>
    <w:p w:rsidR="00AB1315" w:rsidRDefault="00AB1315"/>
    <w:tbl>
      <w:tblPr>
        <w:tblStyle w:val="a4"/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945"/>
        <w:gridCol w:w="2310"/>
        <w:gridCol w:w="2730"/>
        <w:gridCol w:w="2370"/>
      </w:tblGrid>
      <w:tr w:rsidR="00AB1315">
        <w:trPr>
          <w:trHeight w:val="315"/>
        </w:trPr>
        <w:tc>
          <w:tcPr>
            <w:tcW w:w="9600" w:type="dxa"/>
            <w:gridSpan w:val="5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315" w:rsidRDefault="00000000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Inherent Risk</w:t>
            </w:r>
          </w:p>
        </w:tc>
      </w:tr>
      <w:tr w:rsidR="00AB1315">
        <w:trPr>
          <w:trHeight w:val="315"/>
        </w:trPr>
        <w:tc>
          <w:tcPr>
            <w:tcW w:w="2190" w:type="dxa"/>
            <w:gridSpan w:val="2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315" w:rsidRDefault="00AB1315">
            <w:pPr>
              <w:widowControl w:val="0"/>
            </w:pPr>
          </w:p>
        </w:tc>
        <w:tc>
          <w:tcPr>
            <w:tcW w:w="7410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315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Impact</w:t>
            </w:r>
          </w:p>
        </w:tc>
      </w:tr>
      <w:tr w:rsidR="00AB1315">
        <w:trPr>
          <w:trHeight w:val="315"/>
        </w:trPr>
        <w:tc>
          <w:tcPr>
            <w:tcW w:w="2190" w:type="dxa"/>
            <w:gridSpan w:val="2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315" w:rsidRDefault="00AB1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315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315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315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AB1315">
        <w:trPr>
          <w:trHeight w:val="315"/>
        </w:trPr>
        <w:tc>
          <w:tcPr>
            <w:tcW w:w="124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315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315" w:rsidRDefault="00000000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315" w:rsidRDefault="00000000">
            <w:pPr>
              <w:widowControl w:val="0"/>
              <w:jc w:val="center"/>
            </w:pPr>
            <w:r>
              <w:t>Medium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315" w:rsidRDefault="00000000">
            <w:pPr>
              <w:widowControl w:val="0"/>
              <w:jc w:val="center"/>
            </w:pPr>
            <w:r>
              <w:t>High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315" w:rsidRDefault="00000000">
            <w:pPr>
              <w:widowControl w:val="0"/>
              <w:jc w:val="center"/>
            </w:pPr>
            <w:r>
              <w:t xml:space="preserve">High </w:t>
            </w:r>
          </w:p>
        </w:tc>
      </w:tr>
      <w:tr w:rsidR="00AB1315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315" w:rsidRDefault="00AB1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315" w:rsidRDefault="00000000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315" w:rsidRDefault="00000000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315" w:rsidRDefault="00000000">
            <w:pPr>
              <w:widowControl w:val="0"/>
              <w:jc w:val="center"/>
            </w:pPr>
            <w:r>
              <w:t>Medium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315" w:rsidRDefault="00000000">
            <w:pPr>
              <w:widowControl w:val="0"/>
              <w:jc w:val="center"/>
            </w:pPr>
            <w:r>
              <w:t>High</w:t>
            </w:r>
          </w:p>
        </w:tc>
      </w:tr>
      <w:tr w:rsidR="00AB1315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315" w:rsidRDefault="00AB1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315" w:rsidRDefault="00000000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315" w:rsidRDefault="00000000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315" w:rsidRDefault="00000000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315" w:rsidRDefault="00000000">
            <w:pPr>
              <w:widowControl w:val="0"/>
              <w:jc w:val="center"/>
            </w:pPr>
            <w:r>
              <w:t>Medium</w:t>
            </w:r>
          </w:p>
        </w:tc>
      </w:tr>
    </w:tbl>
    <w:p w:rsidR="00AB1315" w:rsidRDefault="00AB1315"/>
    <w:p w:rsidR="00AB1315" w:rsidRDefault="00AB1315"/>
    <w:sectPr w:rsidR="00AB13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0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1FF2" w:rsidRDefault="00BA1FF2" w:rsidP="0089368F">
      <w:pPr>
        <w:spacing w:line="240" w:lineRule="auto"/>
      </w:pPr>
      <w:r>
        <w:separator/>
      </w:r>
    </w:p>
  </w:endnote>
  <w:endnote w:type="continuationSeparator" w:id="0">
    <w:p w:rsidR="00BA1FF2" w:rsidRDefault="00BA1FF2" w:rsidP="008936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368F" w:rsidRDefault="008936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368F" w:rsidRDefault="008936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368F" w:rsidRDefault="008936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1FF2" w:rsidRDefault="00BA1FF2" w:rsidP="0089368F">
      <w:pPr>
        <w:spacing w:line="240" w:lineRule="auto"/>
      </w:pPr>
      <w:r>
        <w:separator/>
      </w:r>
    </w:p>
  </w:footnote>
  <w:footnote w:type="continuationSeparator" w:id="0">
    <w:p w:rsidR="00BA1FF2" w:rsidRDefault="00BA1FF2" w:rsidP="008936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368F" w:rsidRDefault="008936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368F" w:rsidRDefault="008936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368F" w:rsidRDefault="008936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F4D44"/>
    <w:multiLevelType w:val="multilevel"/>
    <w:tmpl w:val="FE689E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271623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315"/>
    <w:rsid w:val="0089368F"/>
    <w:rsid w:val="00AB1315"/>
    <w:rsid w:val="00BA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C20B2"/>
  <w15:docId w15:val="{5EF3ACFD-717F-C847-9B16-6E4DA0A3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36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68F"/>
  </w:style>
  <w:style w:type="paragraph" w:styleId="Footer">
    <w:name w:val="footer"/>
    <w:basedOn w:val="Normal"/>
    <w:link w:val="FooterChar"/>
    <w:uiPriority w:val="99"/>
    <w:unhideWhenUsed/>
    <w:rsid w:val="008936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ALBIN BABY</cp:lastModifiedBy>
  <cp:revision>2</cp:revision>
  <dcterms:created xsi:type="dcterms:W3CDTF">2023-05-24T12:41:00Z</dcterms:created>
  <dcterms:modified xsi:type="dcterms:W3CDTF">2023-05-24T12:43:00Z</dcterms:modified>
</cp:coreProperties>
</file>