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E715" w14:textId="00E2E684" w:rsidR="00021C04" w:rsidRDefault="00021C04"/>
    <w:tbl>
      <w:tblPr>
        <w:tblW w:w="0" w:type="auto"/>
        <w:tblInd w:w="-5" w:type="dxa"/>
        <w:tblCellMar>
          <w:left w:w="115" w:type="dxa"/>
          <w:right w:w="720" w:type="dxa"/>
        </w:tblCellMar>
        <w:tblLook w:val="0000" w:firstRow="0" w:lastRow="0" w:firstColumn="0" w:lastColumn="0" w:noHBand="0" w:noVBand="0"/>
      </w:tblPr>
      <w:tblGrid>
        <w:gridCol w:w="12245"/>
      </w:tblGrid>
      <w:tr w:rsidR="00021C04" w14:paraId="0B1E6DCA" w14:textId="77777777" w:rsidTr="00745C53">
        <w:trPr>
          <w:trHeight w:val="14130"/>
        </w:trPr>
        <w:tc>
          <w:tcPr>
            <w:tcW w:w="12229" w:type="dxa"/>
          </w:tcPr>
          <w:p w14:paraId="4A99D8C9" w14:textId="1BB21113" w:rsidR="00021C04" w:rsidRDefault="003C257B" w:rsidP="00745C53">
            <w:pPr>
              <w:ind w:left="720"/>
              <w:jc w:val="right"/>
            </w:pPr>
            <w:r>
              <w:rPr>
                <w:noProof/>
              </w:rPr>
              <w:drawing>
                <wp:anchor distT="0" distB="0" distL="114300" distR="114300" simplePos="0" relativeHeight="251658240" behindDoc="1" locked="0" layoutInCell="1" allowOverlap="1" wp14:anchorId="783B3786" wp14:editId="349DADB3">
                  <wp:simplePos x="0" y="0"/>
                  <wp:positionH relativeFrom="column">
                    <wp:posOffset>-69850</wp:posOffset>
                  </wp:positionH>
                  <wp:positionV relativeFrom="page">
                    <wp:posOffset>-298792</wp:posOffset>
                  </wp:positionV>
                  <wp:extent cx="7800156" cy="101199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818790" cy="10144121"/>
                          </a:xfrm>
                          <a:prstGeom prst="rect">
                            <a:avLst/>
                          </a:prstGeom>
                        </pic:spPr>
                      </pic:pic>
                    </a:graphicData>
                  </a:graphic>
                  <wp14:sizeRelH relativeFrom="margin">
                    <wp14:pctWidth>0</wp14:pctWidth>
                  </wp14:sizeRelH>
                  <wp14:sizeRelV relativeFrom="margin">
                    <wp14:pctHeight>0</wp14:pctHeight>
                  </wp14:sizeRelV>
                </wp:anchor>
              </w:drawing>
            </w:r>
            <w:r w:rsidR="00D76AB2">
              <w:rPr>
                <w:noProof/>
              </w:rPr>
              <mc:AlternateContent>
                <mc:Choice Requires="wpg">
                  <w:drawing>
                    <wp:inline distT="0" distB="0" distL="0" distR="0" wp14:anchorId="02A68C7F" wp14:editId="2C6C99F4">
                      <wp:extent cx="7277999" cy="9557376"/>
                      <wp:effectExtent l="0" t="0" r="0" b="6350"/>
                      <wp:docPr id="9" name="Group 9" descr="Title and text&#10;"/>
                      <wp:cNvGraphicFramePr/>
                      <a:graphic xmlns:a="http://schemas.openxmlformats.org/drawingml/2006/main">
                        <a:graphicData uri="http://schemas.microsoft.com/office/word/2010/wordprocessingGroup">
                          <wpg:wgp>
                            <wpg:cNvGrpSpPr/>
                            <wpg:grpSpPr>
                              <a:xfrm>
                                <a:off x="0" y="0"/>
                                <a:ext cx="7277999" cy="9557376"/>
                                <a:chOff x="-1159936" y="10325743"/>
                                <a:chExt cx="7554180" cy="8142908"/>
                              </a:xfrm>
                            </wpg:grpSpPr>
                            <wps:wsp>
                              <wps:cNvPr id="7" name="Text Box 7"/>
                              <wps:cNvSpPr txBox="1"/>
                              <wps:spPr>
                                <a:xfrm>
                                  <a:off x="-1159936" y="10325743"/>
                                  <a:ext cx="3004185" cy="1068705"/>
                                </a:xfrm>
                                <a:prstGeom prst="rect">
                                  <a:avLst/>
                                </a:prstGeom>
                                <a:solidFill>
                                  <a:schemeClr val="tx1"/>
                                </a:solidFill>
                                <a:ln w="6350">
                                  <a:noFill/>
                                </a:ln>
                              </wps:spPr>
                              <wps:txbx>
                                <w:txbxContent>
                                  <w:p w14:paraId="6A857A8F" w14:textId="6C66D3DC" w:rsidR="00D76AB2" w:rsidRPr="00745C53" w:rsidRDefault="003C257B" w:rsidP="00D76AB2">
                                    <w:pPr>
                                      <w:pStyle w:val="Heading1"/>
                                      <w:ind w:left="720"/>
                                      <w:rPr>
                                        <w:color w:val="FFFFFF" w:themeColor="background1"/>
                                      </w:rPr>
                                    </w:pPr>
                                    <w:r>
                                      <w:rPr>
                                        <w:color w:val="FFFFFF" w:themeColor="background1"/>
                                      </w:rPr>
                                      <w:t>Denise L. Flynn</w:t>
                                    </w:r>
                                  </w:p>
                                  <w:p w14:paraId="1DBBB643" w14:textId="457F5862" w:rsidR="00D76AB2" w:rsidRPr="00745C53" w:rsidRDefault="003C257B" w:rsidP="00D76AB2">
                                    <w:pPr>
                                      <w:pStyle w:val="Heading2"/>
                                      <w:ind w:left="720"/>
                                      <w:rPr>
                                        <w:color w:val="FFFFFF" w:themeColor="background1"/>
                                      </w:rPr>
                                    </w:pPr>
                                    <w:r>
                                      <w:rPr>
                                        <w:color w:val="FFFFFF" w:themeColor="background1"/>
                                      </w:rPr>
                                      <w:t>11/08/2020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202756" y="14795964"/>
                                  <a:ext cx="5191488" cy="3672687"/>
                                </a:xfrm>
                                <a:prstGeom prst="teardrop">
                                  <a:avLst/>
                                </a:prstGeom>
                                <a:solidFill>
                                  <a:schemeClr val="accent4"/>
                                </a:solidFill>
                                <a:ln w="6350">
                                  <a:noFill/>
                                </a:ln>
                              </wps:spPr>
                              <wps:txbx>
                                <w:txbxContent>
                                  <w:p w14:paraId="19C21999" w14:textId="6AF8CFA7" w:rsidR="00104080" w:rsidRDefault="003C257B" w:rsidP="003C257B">
                                    <w:pPr>
                                      <w:pStyle w:val="Title"/>
                                      <w:ind w:left="0"/>
                                      <w:rPr>
                                        <w:color w:val="595959" w:themeColor="text1" w:themeTint="A6"/>
                                      </w:rPr>
                                    </w:pPr>
                                    <w:r>
                                      <w:t>Bike Usage Summer 2019</w:t>
                                    </w:r>
                                  </w:p>
                                  <w:p w14:paraId="465CD2D5" w14:textId="0CA1B231" w:rsidR="00D76AB2" w:rsidRPr="00745C53" w:rsidRDefault="003C257B" w:rsidP="00104080">
                                    <w:pPr>
                                      <w:pStyle w:val="Subtitle"/>
                                      <w:ind w:left="0"/>
                                      <w:jc w:val="right"/>
                                      <w:rPr>
                                        <w:color w:val="595959" w:themeColor="text1" w:themeTint="A6"/>
                                      </w:rPr>
                                    </w:pPr>
                                    <w:r>
                                      <w:rPr>
                                        <w:color w:val="595959" w:themeColor="text1" w:themeTint="A6"/>
                                      </w:rPr>
                                      <w:t>By: Age, Gender, &amp; Station Popularity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2A68C7F" id="Group 9" o:spid="_x0000_s1026" alt="Title and text&#10;" style="width:573.05pt;height:752.55pt;mso-position-horizontal-relative:char;mso-position-vertical-relative:line" coordorigin="-11599,103257" coordsize="75541,81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">
                      <v:shapetype id="_x0000_t202" coordsize="21600,21600" o:spt="202" path="m,l,21600r21600,l21600,xe">
                        <v:stroke joinstyle="miter"/>
                        <v:path gradientshapeok="t" o:connecttype="rect"/>
                      </v:shapetype>
                      <v:shape id="Text Box 7" o:spid="_x0000_s1027" type="#_x0000_t202" style="position:absolute;left:-11599;top:103257;width:30041;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" fillcolor="black [3213]" stroked="f" strokeweight=".5pt">
                        <v:textbox>
                          <w:txbxContent>
                            <w:p w14:paraId="6A857A8F" w14:textId="6C66D3DC" w:rsidR="00D76AB2" w:rsidRPr="00745C53" w:rsidRDefault="003C257B" w:rsidP="00D76AB2">
                              <w:pPr>
                                <w:pStyle w:val="Heading1"/>
                                <w:ind w:left="720"/>
                                <w:rPr>
                                  <w:color w:val="FFFFFF" w:themeColor="background1"/>
                                </w:rPr>
                              </w:pPr>
                              <w:r>
                                <w:rPr>
                                  <w:color w:val="FFFFFF" w:themeColor="background1"/>
                                </w:rPr>
                                <w:t>Denise L. Flynn</w:t>
                              </w:r>
                            </w:p>
                            <w:p w14:paraId="1DBBB643" w14:textId="457F5862" w:rsidR="00D76AB2" w:rsidRPr="00745C53" w:rsidRDefault="003C257B" w:rsidP="00D76AB2">
                              <w:pPr>
                                <w:pStyle w:val="Heading2"/>
                                <w:ind w:left="720"/>
                                <w:rPr>
                                  <w:color w:val="FFFFFF" w:themeColor="background1"/>
                                </w:rPr>
                              </w:pPr>
                              <w:r>
                                <w:rPr>
                                  <w:color w:val="FFFFFF" w:themeColor="background1"/>
                                </w:rPr>
                                <w:t>11/08/2020</w:t>
                              </w:r>
                            </w:p>
                          </w:txbxContent>
                        </v:textbox>
                      </v:shape>
                      <v:shape id="Text Box 6" o:spid="_x0000_s1028" style="position:absolute;left:12027;top:147959;width:51915;height:36727;visibility:visible;mso-wrap-style:square;v-text-anchor:top" coordsize="5191488,36726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" adj="-11796480,,5400" path="m,1836344c,822159,1162154,,2595744,l5191488,r,1836344c5191488,2850529,4029334,3672688,2595744,3672688,1162154,3672688,,2850529,,1836344xe" fillcolor="#ffc000 [3207]" stroked="f" strokeweight=".5pt">
                        <v:stroke joinstyle="miter"/>
                        <v:formulas/>
                        <v:path arrowok="t" o:connecttype="custom" o:connectlocs="0,1836344;2595744,0;5191488,0;5191488,1836344;2595744,3672688;0,1836344" o:connectangles="0,0,0,0,0,0" textboxrect="0,0,5191488,3672687"/>
                        <v:textbox>
                          <w:txbxContent>
                            <w:p w14:paraId="19C21999" w14:textId="6AF8CFA7" w:rsidR="00104080" w:rsidRDefault="003C257B" w:rsidP="003C257B">
                              <w:pPr>
                                <w:pStyle w:val="Title"/>
                                <w:ind w:left="0"/>
                                <w:rPr>
                                  <w:color w:val="595959" w:themeColor="text1" w:themeTint="A6"/>
                                </w:rPr>
                              </w:pPr>
                              <w:r>
                                <w:t>Bike Usage Summer 2019</w:t>
                              </w:r>
                            </w:p>
                            <w:p w14:paraId="465CD2D5" w14:textId="0CA1B231" w:rsidR="00D76AB2" w:rsidRPr="00745C53" w:rsidRDefault="003C257B" w:rsidP="00104080">
                              <w:pPr>
                                <w:pStyle w:val="Subtitle"/>
                                <w:ind w:left="0"/>
                                <w:jc w:val="right"/>
                                <w:rPr>
                                  <w:color w:val="595959" w:themeColor="text1" w:themeTint="A6"/>
                                </w:rPr>
                              </w:pPr>
                              <w:r>
                                <w:rPr>
                                  <w:color w:val="595959" w:themeColor="text1" w:themeTint="A6"/>
                                </w:rPr>
                                <w:t>By: Age, Gender, &amp; Station Popularity</w:t>
                              </w:r>
                            </w:p>
                          </w:txbxContent>
                        </v:textbox>
                      </v:shape>
                      <w10:anchorlock/>
                    </v:group>
                  </w:pict>
                </mc:Fallback>
              </mc:AlternateContent>
            </w:r>
          </w:p>
        </w:tc>
      </w:tr>
      <w:tr w:rsidR="00A1111B" w14:paraId="60EAA017" w14:textId="77777777" w:rsidTr="00A1111B">
        <w:trPr>
          <w:trHeight w:val="900"/>
        </w:trPr>
        <w:tc>
          <w:tcPr>
            <w:tcW w:w="12229" w:type="dxa"/>
            <w:vAlign w:val="bottom"/>
          </w:tcPr>
          <w:p w14:paraId="29669EE6" w14:textId="77777777" w:rsidR="00A1111B" w:rsidRDefault="00A1111B" w:rsidP="00A1111B">
            <w:pPr>
              <w:ind w:left="720"/>
              <w:jc w:val="right"/>
              <w:rPr>
                <w:noProof/>
              </w:rPr>
            </w:pPr>
          </w:p>
        </w:tc>
      </w:tr>
    </w:tbl>
    <w:p w14:paraId="240C7796" w14:textId="77777777" w:rsidR="00745C53" w:rsidRDefault="00745C53"/>
    <w:p w14:paraId="0D54782F" w14:textId="77777777" w:rsidR="000B4502" w:rsidRDefault="000B4502"/>
    <w:tbl>
      <w:tblPr>
        <w:tblW w:w="12180" w:type="dxa"/>
        <w:tblInd w:w="55" w:type="dxa"/>
        <w:tblCellMar>
          <w:left w:w="115" w:type="dxa"/>
          <w:right w:w="720" w:type="dxa"/>
        </w:tblCellMar>
        <w:tblLook w:val="0000" w:firstRow="0" w:lastRow="0" w:firstColumn="0" w:lastColumn="0" w:noHBand="0" w:noVBand="0"/>
      </w:tblPr>
      <w:tblGrid>
        <w:gridCol w:w="4444"/>
        <w:gridCol w:w="2043"/>
        <w:gridCol w:w="5698"/>
      </w:tblGrid>
      <w:tr w:rsidR="00B50F3D" w14:paraId="4CC0A19B" w14:textId="77777777" w:rsidTr="00515218">
        <w:trPr>
          <w:trHeight w:val="2970"/>
        </w:trPr>
        <w:tc>
          <w:tcPr>
            <w:tcW w:w="6090" w:type="dxa"/>
            <w:gridSpan w:val="2"/>
          </w:tcPr>
          <w:p w14:paraId="7C934982" w14:textId="77777777" w:rsidR="00515218" w:rsidRDefault="00515218" w:rsidP="000B4502">
            <w:r w:rsidRPr="000B4502">
              <w:rPr>
                <w:noProof/>
              </w:rPr>
              <mc:AlternateContent>
                <mc:Choice Requires="wps">
                  <w:drawing>
                    <wp:inline distT="0" distB="0" distL="0" distR="0" wp14:anchorId="282BA39E" wp14:editId="2D30B699">
                      <wp:extent cx="3674553" cy="1389380"/>
                      <wp:effectExtent l="0" t="0" r="0" b="1270"/>
                      <wp:docPr id="10" name="Text Box 10"/>
                      <wp:cNvGraphicFramePr/>
                      <a:graphic xmlns:a="http://schemas.openxmlformats.org/drawingml/2006/main">
                        <a:graphicData uri="http://schemas.microsoft.com/office/word/2010/wordprocessingShape">
                          <wps:wsp>
                            <wps:cNvSpPr txBox="1"/>
                            <wps:spPr>
                              <a:xfrm>
                                <a:off x="0" y="0"/>
                                <a:ext cx="3674553" cy="1389380"/>
                              </a:xfrm>
                              <a:prstGeom prst="rect">
                                <a:avLst/>
                              </a:prstGeom>
                              <a:noFill/>
                              <a:ln w="6350">
                                <a:noFill/>
                              </a:ln>
                            </wps:spPr>
                            <wps:txbx>
                              <w:txbxContent>
                                <w:p w14:paraId="10D867AB" w14:textId="111EE89B" w:rsidR="00515218" w:rsidRPr="000B4502" w:rsidRDefault="004C4001" w:rsidP="000B4502">
                                  <w:pPr>
                                    <w:pStyle w:val="Title"/>
                                    <w:rPr>
                                      <w:color w:val="44546A" w:themeColor="text2"/>
                                    </w:rPr>
                                  </w:pPr>
                                  <w:r>
                                    <w:rPr>
                                      <w:color w:val="44546A" w:themeColor="text2"/>
                                    </w:rPr>
                                    <w:t xml:space="preserve">Ridership </w:t>
                                  </w:r>
                                </w:p>
                                <w:p w14:paraId="590DCFD4" w14:textId="6B86CB79" w:rsidR="00515218" w:rsidRPr="000B4502" w:rsidRDefault="004C4001" w:rsidP="000B4502">
                                  <w:pPr>
                                    <w:pStyle w:val="Subtitle"/>
                                    <w:rPr>
                                      <w:color w:val="44546A" w:themeColor="text2"/>
                                    </w:rPr>
                                  </w:pPr>
                                  <w:r>
                                    <w:rPr>
                                      <w:color w:val="44546A" w:themeColor="text2"/>
                                    </w:rPr>
                                    <w:t>Summer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2BA39E" id="Text Box 10" o:spid="_x0000_s1029" type="#_x0000_t202" style="width:289.35pt;height:1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fzMgIAAFs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" filled="f" stroked="f" strokeweight=".5pt">
                      <v:textbox>
                        <w:txbxContent>
                          <w:p w14:paraId="10D867AB" w14:textId="111EE89B" w:rsidR="00515218" w:rsidRPr="000B4502" w:rsidRDefault="004C4001" w:rsidP="000B4502">
                            <w:pPr>
                              <w:pStyle w:val="Title"/>
                              <w:rPr>
                                <w:color w:val="44546A" w:themeColor="text2"/>
                              </w:rPr>
                            </w:pPr>
                            <w:r>
                              <w:rPr>
                                <w:color w:val="44546A" w:themeColor="text2"/>
                              </w:rPr>
                              <w:t xml:space="preserve">Ridership </w:t>
                            </w:r>
                          </w:p>
                          <w:p w14:paraId="590DCFD4" w14:textId="6B86CB79" w:rsidR="00515218" w:rsidRPr="000B4502" w:rsidRDefault="004C4001" w:rsidP="000B4502">
                            <w:pPr>
                              <w:pStyle w:val="Subtitle"/>
                              <w:rPr>
                                <w:color w:val="44546A" w:themeColor="text2"/>
                              </w:rPr>
                            </w:pPr>
                            <w:r>
                              <w:rPr>
                                <w:color w:val="44546A" w:themeColor="text2"/>
                              </w:rPr>
                              <w:t>Summer 2019</w:t>
                            </w:r>
                          </w:p>
                        </w:txbxContent>
                      </v:textbox>
                      <w10:anchorlock/>
                    </v:shape>
                  </w:pict>
                </mc:Fallback>
              </mc:AlternateContent>
            </w:r>
          </w:p>
        </w:tc>
        <w:tc>
          <w:tcPr>
            <w:tcW w:w="6090" w:type="dxa"/>
          </w:tcPr>
          <w:p w14:paraId="39780766" w14:textId="77777777" w:rsidR="00515218" w:rsidRDefault="00515218" w:rsidP="000B4502">
            <w:r w:rsidRPr="000B4502">
              <w:rPr>
                <w:noProof/>
              </w:rPr>
              <mc:AlternateContent>
                <mc:Choice Requires="wps">
                  <w:drawing>
                    <wp:inline distT="0" distB="0" distL="0" distR="0" wp14:anchorId="40D9C906" wp14:editId="7E01C2EB">
                      <wp:extent cx="3493827" cy="1303116"/>
                      <wp:effectExtent l="0" t="0" r="0" b="0"/>
                      <wp:docPr id="12" name="Text Box 12"/>
                      <wp:cNvGraphicFramePr/>
                      <a:graphic xmlns:a="http://schemas.openxmlformats.org/drawingml/2006/main">
                        <a:graphicData uri="http://schemas.microsoft.com/office/word/2010/wordprocessingShape">
                          <wps:wsp>
                            <wps:cNvSpPr txBox="1"/>
                            <wps:spPr>
                              <a:xfrm>
                                <a:off x="0" y="0"/>
                                <a:ext cx="3493827" cy="1303116"/>
                              </a:xfrm>
                              <a:prstGeom prst="rect">
                                <a:avLst/>
                              </a:prstGeom>
                              <a:noFill/>
                              <a:ln w="6350">
                                <a:noFill/>
                              </a:ln>
                            </wps:spPr>
                            <wps:txbx>
                              <w:txbxContent>
                                <w:p w14:paraId="2BC04ADB" w14:textId="77777777" w:rsidR="00515218" w:rsidRPr="000B4502" w:rsidRDefault="00515218" w:rsidP="00515218">
                                  <w:pPr>
                                    <w:pStyle w:val="NoSpacing"/>
                                    <w:rPr>
                                      <w:color w:val="44546A" w:themeColor="text2"/>
                                    </w:rPr>
                                  </w:pPr>
                                  <w:r w:rsidRPr="000B4502">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D9C906" id="Text Box 12" o:spid="_x0000_s1030" type="#_x0000_t202" style="width:275.1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" filled="f" stroked="f" strokeweight=".5pt">
                      <v:textbox>
                        <w:txbxContent>
                          <w:p w14:paraId="2BC04ADB" w14:textId="77777777" w:rsidR="00515218" w:rsidRPr="000B4502" w:rsidRDefault="00515218" w:rsidP="00515218">
                            <w:pPr>
                              <w:pStyle w:val="NoSpacing"/>
                              <w:rPr>
                                <w:color w:val="44546A" w:themeColor="text2"/>
                              </w:rPr>
                            </w:pPr>
                            <w:r w:rsidRPr="000B4502">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v:textbox>
                      <w10:anchorlock/>
                    </v:shape>
                  </w:pict>
                </mc:Fallback>
              </mc:AlternateContent>
            </w:r>
          </w:p>
        </w:tc>
      </w:tr>
      <w:tr w:rsidR="00B50F3D" w14:paraId="50A727D2" w14:textId="77777777" w:rsidTr="00515218">
        <w:trPr>
          <w:trHeight w:val="8604"/>
        </w:trPr>
        <w:tc>
          <w:tcPr>
            <w:tcW w:w="3635" w:type="dxa"/>
          </w:tcPr>
          <w:p w14:paraId="15049113" w14:textId="77777777" w:rsidR="000B4502" w:rsidRDefault="000B4502">
            <w:r w:rsidRPr="000B4502">
              <w:rPr>
                <w:noProof/>
              </w:rPr>
              <mc:AlternateContent>
                <mc:Choice Requires="wps">
                  <w:drawing>
                    <wp:inline distT="0" distB="0" distL="0" distR="0" wp14:anchorId="249FA61D" wp14:editId="1BB45A03">
                      <wp:extent cx="614149" cy="676894"/>
                      <wp:effectExtent l="0" t="0" r="0" b="9525"/>
                      <wp:docPr id="13" name="Text Box 13"/>
                      <wp:cNvGraphicFramePr/>
                      <a:graphic xmlns:a="http://schemas.openxmlformats.org/drawingml/2006/main">
                        <a:graphicData uri="http://schemas.microsoft.com/office/word/2010/wordprocessingShape">
                          <wps:wsp>
                            <wps:cNvSpPr txBox="1"/>
                            <wps:spPr>
                              <a:xfrm>
                                <a:off x="0" y="0"/>
                                <a:ext cx="614149" cy="676894"/>
                              </a:xfrm>
                              <a:prstGeom prst="rect">
                                <a:avLst/>
                              </a:prstGeom>
                              <a:solidFill>
                                <a:schemeClr val="lt1"/>
                              </a:solidFill>
                              <a:ln w="6350">
                                <a:noFill/>
                              </a:ln>
                            </wps:spPr>
                            <wps:txbx>
                              <w:txbxContent>
                                <w:p w14:paraId="485E0E7B" w14:textId="77777777" w:rsidR="000B4502" w:rsidRDefault="000B4502" w:rsidP="000B4502">
                                  <w:pPr>
                                    <w:pStyle w:val="Heading1"/>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9FA61D" id="Text Box 13" o:spid="_x0000_s1031"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" fillcolor="white [3201]" stroked="f" strokeweight=".5pt">
                      <v:textbox>
                        <w:txbxContent>
                          <w:p w14:paraId="485E0E7B" w14:textId="77777777" w:rsidR="000B4502" w:rsidRDefault="000B4502" w:rsidP="000B4502">
                            <w:pPr>
                              <w:pStyle w:val="Heading1"/>
                            </w:pPr>
                            <w:r>
                              <w:t>01</w:t>
                            </w:r>
                          </w:p>
                        </w:txbxContent>
                      </v:textbox>
                      <w10:anchorlock/>
                    </v:shape>
                  </w:pict>
                </mc:Fallback>
              </mc:AlternateContent>
            </w:r>
            <w:r w:rsidRPr="000B4502">
              <w:rPr>
                <w:noProof/>
              </w:rPr>
              <mc:AlternateContent>
                <mc:Choice Requires="wps">
                  <w:drawing>
                    <wp:inline distT="0" distB="0" distL="0" distR="0" wp14:anchorId="70EDF6C2" wp14:editId="3F7C6658">
                      <wp:extent cx="1674421" cy="676894"/>
                      <wp:effectExtent l="0" t="0" r="2540" b="9525"/>
                      <wp:docPr id="16" name="Text Box 16"/>
                      <wp:cNvGraphicFramePr/>
                      <a:graphic xmlns:a="http://schemas.openxmlformats.org/drawingml/2006/main">
                        <a:graphicData uri="http://schemas.microsoft.com/office/word/2010/wordprocessingShape">
                          <wps:wsp>
                            <wps:cNvSpPr txBox="1"/>
                            <wps:spPr>
                              <a:xfrm>
                                <a:off x="0" y="0"/>
                                <a:ext cx="1674421" cy="676894"/>
                              </a:xfrm>
                              <a:prstGeom prst="rect">
                                <a:avLst/>
                              </a:prstGeom>
                              <a:solidFill>
                                <a:schemeClr val="lt1"/>
                              </a:solidFill>
                              <a:ln w="6350">
                                <a:noFill/>
                              </a:ln>
                            </wps:spPr>
                            <wps:txbx>
                              <w:txbxContent>
                                <w:p w14:paraId="4D999525" w14:textId="4F32C806" w:rsidR="000B4502" w:rsidRDefault="004C4001" w:rsidP="000B4502">
                                  <w:pPr>
                                    <w:pStyle w:val="Heading3"/>
                                  </w:pPr>
                                  <w:r>
                                    <w:t>Distance Ebb &amp; Flow: Worksheets, Dashboard, &amp;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EDF6C2" id="Text Box 16" o:spid="_x0000_s1032" type="#_x0000_t202" style="width:131.8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" fillcolor="white [3201]" stroked="f" strokeweight=".5pt">
                      <v:textbox>
                        <w:txbxContent>
                          <w:p w14:paraId="4D999525" w14:textId="4F32C806" w:rsidR="000B4502" w:rsidRDefault="004C4001" w:rsidP="000B4502">
                            <w:pPr>
                              <w:pStyle w:val="Heading3"/>
                            </w:pPr>
                            <w:r>
                              <w:t>Distance Ebb &amp; Flow: Worksheets, Dashboard, &amp; Story</w:t>
                            </w:r>
                          </w:p>
                        </w:txbxContent>
                      </v:textbox>
                      <w10:anchorlock/>
                    </v:shape>
                  </w:pict>
                </mc:Fallback>
              </mc:AlternateContent>
            </w:r>
            <w:r w:rsidRPr="000B4502">
              <w:rPr>
                <w:noProof/>
              </w:rPr>
              <mc:AlternateContent>
                <mc:Choice Requires="wps">
                  <w:drawing>
                    <wp:inline distT="0" distB="0" distL="0" distR="0" wp14:anchorId="1B7E55BC" wp14:editId="58ABE017">
                      <wp:extent cx="614149" cy="676894"/>
                      <wp:effectExtent l="0" t="0" r="0" b="9525"/>
                      <wp:docPr id="15" name="Text Box 15"/>
                      <wp:cNvGraphicFramePr/>
                      <a:graphic xmlns:a="http://schemas.openxmlformats.org/drawingml/2006/main">
                        <a:graphicData uri="http://schemas.microsoft.com/office/word/2010/wordprocessingShape">
                          <wps:wsp>
                            <wps:cNvSpPr txBox="1"/>
                            <wps:spPr>
                              <a:xfrm>
                                <a:off x="0" y="0"/>
                                <a:ext cx="614149" cy="676894"/>
                              </a:xfrm>
                              <a:prstGeom prst="rect">
                                <a:avLst/>
                              </a:prstGeom>
                              <a:solidFill>
                                <a:schemeClr val="lt1"/>
                              </a:solidFill>
                              <a:ln w="6350">
                                <a:noFill/>
                              </a:ln>
                            </wps:spPr>
                            <wps:txbx>
                              <w:txbxContent>
                                <w:p w14:paraId="290A766E" w14:textId="77777777" w:rsidR="000B4502" w:rsidRDefault="000B4502" w:rsidP="000B4502">
                                  <w:pPr>
                                    <w:pStyle w:val="Heading1"/>
                                  </w:pPr>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7E55BC" id="Text Box 15" o:spid="_x0000_s1033"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" fillcolor="white [3201]" stroked="f" strokeweight=".5pt">
                      <v:textbox>
                        <w:txbxContent>
                          <w:p w14:paraId="290A766E" w14:textId="77777777" w:rsidR="000B4502" w:rsidRDefault="000B4502" w:rsidP="000B4502">
                            <w:pPr>
                              <w:pStyle w:val="Heading1"/>
                            </w:pPr>
                            <w:r>
                              <w:t>02</w:t>
                            </w:r>
                          </w:p>
                        </w:txbxContent>
                      </v:textbox>
                      <w10:anchorlock/>
                    </v:shape>
                  </w:pict>
                </mc:Fallback>
              </mc:AlternateContent>
            </w:r>
            <w:r w:rsidRPr="000B4502">
              <w:rPr>
                <w:noProof/>
              </w:rPr>
              <mc:AlternateContent>
                <mc:Choice Requires="wps">
                  <w:drawing>
                    <wp:inline distT="0" distB="0" distL="0" distR="0" wp14:anchorId="54C0C78B" wp14:editId="182851F2">
                      <wp:extent cx="1674421" cy="905607"/>
                      <wp:effectExtent l="0" t="0" r="2540" b="8890"/>
                      <wp:docPr id="14" name="Text Box 14"/>
                      <wp:cNvGraphicFramePr/>
                      <a:graphic xmlns:a="http://schemas.openxmlformats.org/drawingml/2006/main">
                        <a:graphicData uri="http://schemas.microsoft.com/office/word/2010/wordprocessingShape">
                          <wps:wsp>
                            <wps:cNvSpPr txBox="1"/>
                            <wps:spPr>
                              <a:xfrm>
                                <a:off x="0" y="0"/>
                                <a:ext cx="1674421" cy="905607"/>
                              </a:xfrm>
                              <a:prstGeom prst="rect">
                                <a:avLst/>
                              </a:prstGeom>
                              <a:solidFill>
                                <a:schemeClr val="lt1"/>
                              </a:solidFill>
                              <a:ln w="6350">
                                <a:noFill/>
                              </a:ln>
                            </wps:spPr>
                            <wps:txbx>
                              <w:txbxContent>
                                <w:p w14:paraId="4B0E196C" w14:textId="72F99178" w:rsidR="000B4502" w:rsidRDefault="004C4001" w:rsidP="000B4502">
                                  <w:pPr>
                                    <w:pStyle w:val="Heading3"/>
                                  </w:pPr>
                                  <w:r>
                                    <w:t>Trip Duration by Age &amp; Gender: Worksheets, Dashboard, &amp; Story</w:t>
                                  </w:r>
                                </w:p>
                                <w:p w14:paraId="6B4E9D08" w14:textId="77777777" w:rsidR="004C4001" w:rsidRPr="004C4001" w:rsidRDefault="004C4001" w:rsidP="004C40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C0C78B" id="Text Box 14" o:spid="_x0000_s1034" type="#_x0000_t202" style="width:131.85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" fillcolor="white [3201]" stroked="f" strokeweight=".5pt">
                      <v:textbox>
                        <w:txbxContent>
                          <w:p w14:paraId="4B0E196C" w14:textId="72F99178" w:rsidR="000B4502" w:rsidRDefault="004C4001" w:rsidP="000B4502">
                            <w:pPr>
                              <w:pStyle w:val="Heading3"/>
                            </w:pPr>
                            <w:r>
                              <w:t>Trip Duration by Age &amp; Gender: Worksheets, Dashboard, &amp; Story</w:t>
                            </w:r>
                          </w:p>
                          <w:p w14:paraId="6B4E9D08" w14:textId="77777777" w:rsidR="004C4001" w:rsidRPr="004C4001" w:rsidRDefault="004C4001" w:rsidP="004C4001"/>
                        </w:txbxContent>
                      </v:textbox>
                      <w10:anchorlock/>
                    </v:shape>
                  </w:pict>
                </mc:Fallback>
              </mc:AlternateContent>
            </w:r>
            <w:r w:rsidRPr="000B4502">
              <w:rPr>
                <w:noProof/>
              </w:rPr>
              <mc:AlternateContent>
                <mc:Choice Requires="wps">
                  <w:drawing>
                    <wp:inline distT="0" distB="0" distL="0" distR="0" wp14:anchorId="4DEFA439" wp14:editId="7D7C0296">
                      <wp:extent cx="614045" cy="676894"/>
                      <wp:effectExtent l="0" t="0" r="0" b="9525"/>
                      <wp:docPr id="18" name="Text Box 18"/>
                      <wp:cNvGraphicFramePr/>
                      <a:graphic xmlns:a="http://schemas.openxmlformats.org/drawingml/2006/main">
                        <a:graphicData uri="http://schemas.microsoft.com/office/word/2010/wordprocessingShape">
                          <wps:wsp>
                            <wps:cNvSpPr txBox="1"/>
                            <wps:spPr>
                              <a:xfrm>
                                <a:off x="0" y="0"/>
                                <a:ext cx="614045" cy="676894"/>
                              </a:xfrm>
                              <a:prstGeom prst="rect">
                                <a:avLst/>
                              </a:prstGeom>
                              <a:solidFill>
                                <a:schemeClr val="lt1"/>
                              </a:solidFill>
                              <a:ln w="6350">
                                <a:noFill/>
                              </a:ln>
                            </wps:spPr>
                            <wps:txbx>
                              <w:txbxContent>
                                <w:p w14:paraId="40AF59A1" w14:textId="77777777" w:rsidR="000B4502" w:rsidRDefault="000B4502" w:rsidP="000B4502">
                                  <w:pPr>
                                    <w:pStyle w:val="Heading1"/>
                                  </w:pPr>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EFA439" id="Text Box 18" o:spid="_x0000_s1035" type="#_x0000_t202" style="width:48.3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" fillcolor="white [3201]" stroked="f" strokeweight=".5pt">
                      <v:textbox>
                        <w:txbxContent>
                          <w:p w14:paraId="40AF59A1" w14:textId="77777777" w:rsidR="000B4502" w:rsidRDefault="000B4502" w:rsidP="000B4502">
                            <w:pPr>
                              <w:pStyle w:val="Heading1"/>
                            </w:pPr>
                            <w:r>
                              <w:t>03</w:t>
                            </w:r>
                          </w:p>
                        </w:txbxContent>
                      </v:textbox>
                      <w10:anchorlock/>
                    </v:shape>
                  </w:pict>
                </mc:Fallback>
              </mc:AlternateContent>
            </w:r>
            <w:r w:rsidRPr="000B4502">
              <w:rPr>
                <w:noProof/>
              </w:rPr>
              <mc:AlternateContent>
                <mc:Choice Requires="wps">
                  <w:drawing>
                    <wp:inline distT="0" distB="0" distL="0" distR="0" wp14:anchorId="197C2A35" wp14:editId="6E5232EB">
                      <wp:extent cx="1674421" cy="905608"/>
                      <wp:effectExtent l="0" t="0" r="2540" b="8890"/>
                      <wp:docPr id="17" name="Text Box 17"/>
                      <wp:cNvGraphicFramePr/>
                      <a:graphic xmlns:a="http://schemas.openxmlformats.org/drawingml/2006/main">
                        <a:graphicData uri="http://schemas.microsoft.com/office/word/2010/wordprocessingShape">
                          <wps:wsp>
                            <wps:cNvSpPr txBox="1"/>
                            <wps:spPr>
                              <a:xfrm>
                                <a:off x="0" y="0"/>
                                <a:ext cx="1674421" cy="905608"/>
                              </a:xfrm>
                              <a:prstGeom prst="rect">
                                <a:avLst/>
                              </a:prstGeom>
                              <a:solidFill>
                                <a:schemeClr val="lt1"/>
                              </a:solidFill>
                              <a:ln w="6350">
                                <a:noFill/>
                              </a:ln>
                            </wps:spPr>
                            <wps:txbx>
                              <w:txbxContent>
                                <w:p w14:paraId="1731BBC8" w14:textId="6B071698" w:rsidR="000B4502" w:rsidRDefault="00DF5455" w:rsidP="000B4502">
                                  <w:pPr>
                                    <w:pStyle w:val="Heading3"/>
                                  </w:pPr>
                                  <w:r>
                                    <w:t>Station Popularity</w:t>
                                  </w:r>
                                  <w:r w:rsidR="004C4001">
                                    <w:t xml:space="preserve">: </w:t>
                                  </w:r>
                                  <w:r>
                                    <w:t xml:space="preserve">Maps, </w:t>
                                  </w:r>
                                  <w:r w:rsidR="004C4001">
                                    <w:t>Dashboard, &amp;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7C2A35" id="Text Box 17" o:spid="_x0000_s1036" type="#_x0000_t202" style="width:131.85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" fillcolor="white [3201]" stroked="f" strokeweight=".5pt">
                      <v:textbox>
                        <w:txbxContent>
                          <w:p w14:paraId="1731BBC8" w14:textId="6B071698" w:rsidR="000B4502" w:rsidRDefault="00DF5455" w:rsidP="000B4502">
                            <w:pPr>
                              <w:pStyle w:val="Heading3"/>
                            </w:pPr>
                            <w:r>
                              <w:t>Station Popularity</w:t>
                            </w:r>
                            <w:r w:rsidR="004C4001">
                              <w:t xml:space="preserve">: </w:t>
                            </w:r>
                            <w:r>
                              <w:t xml:space="preserve">Maps, </w:t>
                            </w:r>
                            <w:r w:rsidR="004C4001">
                              <w:t>Dashboard, &amp; Story</w:t>
                            </w:r>
                          </w:p>
                        </w:txbxContent>
                      </v:textbox>
                      <w10:anchorlock/>
                    </v:shape>
                  </w:pict>
                </mc:Fallback>
              </mc:AlternateContent>
            </w:r>
          </w:p>
        </w:tc>
        <w:tc>
          <w:tcPr>
            <w:tcW w:w="8545" w:type="dxa"/>
            <w:gridSpan w:val="2"/>
          </w:tcPr>
          <w:p w14:paraId="6B3E509B" w14:textId="77777777" w:rsidR="000B4502" w:rsidRDefault="000B4502">
            <w:r w:rsidRPr="000B4502">
              <w:rPr>
                <w:noProof/>
              </w:rPr>
              <mc:AlternateContent>
                <mc:Choice Requires="wps">
                  <w:drawing>
                    <wp:inline distT="0" distB="0" distL="0" distR="0" wp14:anchorId="07904DD0" wp14:editId="53833B49">
                      <wp:extent cx="4892633" cy="5890846"/>
                      <wp:effectExtent l="0" t="0" r="0" b="0"/>
                      <wp:docPr id="11" name="Text Box 11"/>
                      <wp:cNvGraphicFramePr/>
                      <a:graphic xmlns:a="http://schemas.openxmlformats.org/drawingml/2006/main">
                        <a:graphicData uri="http://schemas.microsoft.com/office/word/2010/wordprocessingShape">
                          <wps:wsp>
                            <wps:cNvSpPr txBox="1"/>
                            <wps:spPr>
                              <a:xfrm>
                                <a:off x="0" y="0"/>
                                <a:ext cx="4892633" cy="5890846"/>
                              </a:xfrm>
                              <a:prstGeom prst="rect">
                                <a:avLst/>
                              </a:prstGeom>
                              <a:solidFill>
                                <a:schemeClr val="lt1"/>
                              </a:solidFill>
                              <a:ln w="6350">
                                <a:noFill/>
                              </a:ln>
                            </wps:spPr>
                            <wps:txbx>
                              <w:txbxContent>
                                <w:p w14:paraId="418B7525" w14:textId="00C6D6D5" w:rsidR="000B4502" w:rsidRDefault="00874527" w:rsidP="000B4502">
                                  <w:pPr>
                                    <w:pStyle w:val="Heading1"/>
                                  </w:pPr>
                                  <w:r>
                                    <w:t>Distance Ebb &amp; Flow</w:t>
                                  </w:r>
                                </w:p>
                                <w:p w14:paraId="5DF0A267" w14:textId="77777777" w:rsidR="007A2901" w:rsidRDefault="00874527" w:rsidP="000B4502">
                                  <w:r>
                                    <w:t>During the summer of 2019 we spotted a trend</w:t>
                                  </w:r>
                                  <w:r w:rsidR="007A2901">
                                    <w:t xml:space="preserve">. For the month of May one can see that the first week had fewer longer distance riders than later in the month. June started off with the residual longer distance rides and declined dramatically to mid and end of month. Then in July longer distance ridership sprang back to the upper levels again dropping precipitously through the end of the month. If this appears to be an avenue you’d like to pursue further, more study on factors impacting this ebb and flow can be scheduled. </w:t>
                                  </w:r>
                                </w:p>
                                <w:p w14:paraId="36FD492F" w14:textId="6A229F2A" w:rsidR="007A2901" w:rsidRDefault="007A2901" w:rsidP="000B4502">
                                  <w:r>
                                    <w:t>These models can be viewed individually</w:t>
                                  </w:r>
                                  <w:r w:rsidR="004C4001">
                                    <w:t>, in the “Ebb &amp; Flow dashboard, and in the “Ebb</w:t>
                                  </w:r>
                                  <w:r>
                                    <w:t xml:space="preserve"> &amp; Flow </w:t>
                                  </w:r>
                                  <w:r w:rsidR="004C4001">
                                    <w:t>“</w:t>
                                  </w:r>
                                  <w:r>
                                    <w:t>story laid out in the visualizations.</w:t>
                                  </w:r>
                                </w:p>
                                <w:p w14:paraId="614B3958" w14:textId="362AA04C" w:rsidR="000B4502" w:rsidRPr="00DF5455" w:rsidRDefault="004C4001" w:rsidP="000B4502">
                                  <w:pPr>
                                    <w:pStyle w:val="Heading2"/>
                                    <w:rPr>
                                      <w:sz w:val="44"/>
                                      <w:szCs w:val="44"/>
                                    </w:rPr>
                                  </w:pPr>
                                  <w:r w:rsidRPr="00DF5455">
                                    <w:rPr>
                                      <w:sz w:val="44"/>
                                      <w:szCs w:val="44"/>
                                    </w:rPr>
                                    <w:t>Trip Duration by Age &amp; Gender</w:t>
                                  </w:r>
                                </w:p>
                                <w:p w14:paraId="37840261" w14:textId="5F7B3317" w:rsidR="004C4001" w:rsidRDefault="004C4001" w:rsidP="004C4001">
                                  <w:pPr>
                                    <w:pStyle w:val="Heading3"/>
                                  </w:pPr>
                                  <w:r>
                                    <w:t>The Gender by Age Issue</w:t>
                                  </w:r>
                                  <w:r w:rsidRPr="004C4001">
                                    <w:t xml:space="preserve"> </w:t>
                                  </w:r>
                                </w:p>
                                <w:p w14:paraId="0B7600BD" w14:textId="62E6AC06" w:rsidR="004C4001" w:rsidRPr="004C4001" w:rsidRDefault="00DF5455" w:rsidP="004C4001">
                                  <w:pPr>
                                    <w:pStyle w:val="Heading3"/>
                                    <w:rPr>
                                      <w:rFonts w:asciiTheme="minorHAnsi" w:hAnsiTheme="minorHAnsi" w:cstheme="minorHAnsi"/>
                                      <w:sz w:val="22"/>
                                      <w:szCs w:val="22"/>
                                    </w:rPr>
                                  </w:pPr>
                                  <w:r>
                                    <w:rPr>
                                      <w:rFonts w:asciiTheme="minorHAnsi" w:hAnsiTheme="minorHAnsi" w:cstheme="minorHAnsi"/>
                                      <w:sz w:val="22"/>
                                      <w:szCs w:val="22"/>
                                    </w:rPr>
                                    <w:t>The male ridership was more than double the female ridership during the summer of 2019. There were, however</w:t>
                                  </w:r>
                                  <w:r w:rsidR="00B50F3D">
                                    <w:rPr>
                                      <w:rFonts w:asciiTheme="minorHAnsi" w:hAnsiTheme="minorHAnsi" w:cstheme="minorHAnsi"/>
                                      <w:sz w:val="22"/>
                                      <w:szCs w:val="22"/>
                                    </w:rPr>
                                    <w:t xml:space="preserve">, there is a significant number of riders not providing gender information. </w:t>
                                  </w:r>
                                </w:p>
                                <w:p w14:paraId="3A4A3040" w14:textId="5E5C0699" w:rsidR="004C4001" w:rsidRDefault="004C4001" w:rsidP="004C4001">
                                  <w:pPr>
                                    <w:pStyle w:val="Heading3"/>
                                  </w:pPr>
                                  <w:r>
                                    <w:t>Divulging Gender by Age Group</w:t>
                                  </w:r>
                                </w:p>
                                <w:p w14:paraId="6C2144ED" w14:textId="388DB86A" w:rsidR="004C4001" w:rsidRDefault="004C4001" w:rsidP="004C4001">
                                  <w:r>
                                    <w:t xml:space="preserve">Of the ages with 2 or more riders above the 2000K minutes mark only 1 has the distinction of having only 2 of the riders indicate their gender. All of the 27 and 30-year-old group of riders shared their gender while the 50-year-old group only had 2 riders share their gender. </w:t>
                                  </w:r>
                                </w:p>
                                <w:p w14:paraId="20F91EAC" w14:textId="77777777" w:rsidR="00DF5455" w:rsidRDefault="00DF5455" w:rsidP="004C4001">
                                  <w:pPr>
                                    <w:rPr>
                                      <w:rFonts w:asciiTheme="majorHAnsi" w:hAnsiTheme="majorHAnsi"/>
                                      <w:sz w:val="44"/>
                                      <w:szCs w:val="44"/>
                                    </w:rPr>
                                  </w:pPr>
                                  <w:r w:rsidRPr="00DF5455">
                                    <w:rPr>
                                      <w:rFonts w:asciiTheme="majorHAnsi" w:hAnsiTheme="majorHAnsi"/>
                                      <w:sz w:val="44"/>
                                      <w:szCs w:val="44"/>
                                    </w:rPr>
                                    <w:t>S</w:t>
                                  </w:r>
                                  <w:r>
                                    <w:rPr>
                                      <w:rFonts w:asciiTheme="majorHAnsi" w:hAnsiTheme="majorHAnsi"/>
                                      <w:sz w:val="44"/>
                                      <w:szCs w:val="44"/>
                                    </w:rPr>
                                    <w:t>tation Popularity</w:t>
                                  </w:r>
                                </w:p>
                                <w:p w14:paraId="2FE87CF8" w14:textId="176DD00A" w:rsidR="00DF5455" w:rsidRPr="00523535" w:rsidRDefault="00523535" w:rsidP="004C4001">
                                  <w:pPr>
                                    <w:rPr>
                                      <w:rFonts w:cstheme="minorHAnsi"/>
                                    </w:rPr>
                                  </w:pPr>
                                  <w:r w:rsidRPr="00523535">
                                    <w:rPr>
                                      <w:rFonts w:cstheme="minorHAnsi"/>
                                    </w:rPr>
                                    <w:t>F</w:t>
                                  </w:r>
                                  <w:r>
                                    <w:rPr>
                                      <w:rFonts w:cstheme="minorHAnsi"/>
                                    </w:rPr>
                                    <w:t>or all summer months the 8</w:t>
                                  </w:r>
                                  <w:r w:rsidRPr="00523535">
                                    <w:rPr>
                                      <w:rFonts w:cstheme="minorHAnsi"/>
                                      <w:vertAlign w:val="superscript"/>
                                    </w:rPr>
                                    <w:t>th</w:t>
                                  </w:r>
                                  <w:r>
                                    <w:rPr>
                                      <w:rFonts w:cstheme="minorHAnsi"/>
                                    </w:rPr>
                                    <w:t xml:space="preserve"> Ave W 31</w:t>
                                  </w:r>
                                  <w:r w:rsidRPr="00523535">
                                    <w:rPr>
                                      <w:rFonts w:cstheme="minorHAnsi"/>
                                      <w:vertAlign w:val="superscript"/>
                                    </w:rPr>
                                    <w:t>st</w:t>
                                  </w:r>
                                  <w:r>
                                    <w:rPr>
                                      <w:rFonts w:cstheme="minorHAnsi"/>
                                    </w:rPr>
                                    <w:t xml:space="preserve"> St location was the most</w:t>
                                  </w:r>
                                  <w:r w:rsidR="00FB06A0">
                                    <w:rPr>
                                      <w:rFonts w:cstheme="minorHAnsi"/>
                                    </w:rPr>
                                    <w:t xml:space="preserve"> consistently highly</w:t>
                                  </w:r>
                                  <w:r>
                                    <w:rPr>
                                      <w:rFonts w:cstheme="minorHAnsi"/>
                                    </w:rPr>
                                    <w:t xml:space="preserve"> popular starting station. </w:t>
                                  </w:r>
                                  <w:r w:rsidR="00703D31">
                                    <w:rPr>
                                      <w:rFonts w:cstheme="minorHAnsi"/>
                                    </w:rPr>
                                    <w:t>If that is merely a function of location perhaps there is nothing further to be gained from deeper dive. If, however, there are other drivers that make it special we may be able to use more information to improve other stations and their ridership.</w:t>
                                  </w:r>
                                </w:p>
                                <w:p w14:paraId="7349A78C" w14:textId="77777777" w:rsidR="00DF5455" w:rsidRPr="00DF5455" w:rsidRDefault="00DF5455" w:rsidP="004C4001">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904DD0" id="Text Box 11" o:spid="_x0000_s1037" type="#_x0000_t202" style="width:385.25pt;height:4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" fillcolor="white [3201]" stroked="f" strokeweight=".5pt">
                      <v:textbox>
                        <w:txbxContent>
                          <w:p w14:paraId="418B7525" w14:textId="00C6D6D5" w:rsidR="000B4502" w:rsidRDefault="00874527" w:rsidP="000B4502">
                            <w:pPr>
                              <w:pStyle w:val="Heading1"/>
                            </w:pPr>
                            <w:r>
                              <w:t>Distance Ebb &amp; Flow</w:t>
                            </w:r>
                          </w:p>
                          <w:p w14:paraId="5DF0A267" w14:textId="77777777" w:rsidR="007A2901" w:rsidRDefault="00874527" w:rsidP="000B4502">
                            <w:r>
                              <w:t>During the summer of 2019 we spotted a trend</w:t>
                            </w:r>
                            <w:r w:rsidR="007A2901">
                              <w:t xml:space="preserve">. For the month of May one can see that the first week had fewer longer distance riders than later in the month. June started off with the residual longer distance rides and declined dramatically to mid and end of month. Then in July longer distance ridership sprang back to the upper levels again dropping precipitously through the end of the month. If this appears to be an avenue you’d like to pursue further, more study on factors impacting this ebb and flow can be scheduled. </w:t>
                            </w:r>
                          </w:p>
                          <w:p w14:paraId="36FD492F" w14:textId="6A229F2A" w:rsidR="007A2901" w:rsidRDefault="007A2901" w:rsidP="000B4502">
                            <w:r>
                              <w:t>These models can be viewed individually</w:t>
                            </w:r>
                            <w:r w:rsidR="004C4001">
                              <w:t>, in the “Ebb &amp; Flow dashboard, and in the “Ebb</w:t>
                            </w:r>
                            <w:r>
                              <w:t xml:space="preserve"> &amp; Flow </w:t>
                            </w:r>
                            <w:r w:rsidR="004C4001">
                              <w:t>“</w:t>
                            </w:r>
                            <w:r>
                              <w:t>story laid out in the visualizations.</w:t>
                            </w:r>
                          </w:p>
                          <w:p w14:paraId="614B3958" w14:textId="362AA04C" w:rsidR="000B4502" w:rsidRPr="00DF5455" w:rsidRDefault="004C4001" w:rsidP="000B4502">
                            <w:pPr>
                              <w:pStyle w:val="Heading2"/>
                              <w:rPr>
                                <w:sz w:val="44"/>
                                <w:szCs w:val="44"/>
                              </w:rPr>
                            </w:pPr>
                            <w:r w:rsidRPr="00DF5455">
                              <w:rPr>
                                <w:sz w:val="44"/>
                                <w:szCs w:val="44"/>
                              </w:rPr>
                              <w:t>Trip Duration by Age &amp; Gender</w:t>
                            </w:r>
                          </w:p>
                          <w:p w14:paraId="37840261" w14:textId="5F7B3317" w:rsidR="004C4001" w:rsidRDefault="004C4001" w:rsidP="004C4001">
                            <w:pPr>
                              <w:pStyle w:val="Heading3"/>
                            </w:pPr>
                            <w:r>
                              <w:t>The Gender by Age Issue</w:t>
                            </w:r>
                            <w:r w:rsidRPr="004C4001">
                              <w:t xml:space="preserve"> </w:t>
                            </w:r>
                          </w:p>
                          <w:p w14:paraId="0B7600BD" w14:textId="62E6AC06" w:rsidR="004C4001" w:rsidRPr="004C4001" w:rsidRDefault="00DF5455" w:rsidP="004C4001">
                            <w:pPr>
                              <w:pStyle w:val="Heading3"/>
                              <w:rPr>
                                <w:rFonts w:asciiTheme="minorHAnsi" w:hAnsiTheme="minorHAnsi" w:cstheme="minorHAnsi"/>
                                <w:sz w:val="22"/>
                                <w:szCs w:val="22"/>
                              </w:rPr>
                            </w:pPr>
                            <w:r>
                              <w:rPr>
                                <w:rFonts w:asciiTheme="minorHAnsi" w:hAnsiTheme="minorHAnsi" w:cstheme="minorHAnsi"/>
                                <w:sz w:val="22"/>
                                <w:szCs w:val="22"/>
                              </w:rPr>
                              <w:t>The male ridership was more than double the female ridership during the summer of 2019. There were, however</w:t>
                            </w:r>
                            <w:r w:rsidR="00B50F3D">
                              <w:rPr>
                                <w:rFonts w:asciiTheme="minorHAnsi" w:hAnsiTheme="minorHAnsi" w:cstheme="minorHAnsi"/>
                                <w:sz w:val="22"/>
                                <w:szCs w:val="22"/>
                              </w:rPr>
                              <w:t xml:space="preserve">, there is a significant number of riders not providing gender information. </w:t>
                            </w:r>
                          </w:p>
                          <w:p w14:paraId="3A4A3040" w14:textId="5E5C0699" w:rsidR="004C4001" w:rsidRDefault="004C4001" w:rsidP="004C4001">
                            <w:pPr>
                              <w:pStyle w:val="Heading3"/>
                            </w:pPr>
                            <w:r>
                              <w:t>Divulging Gender by Age Group</w:t>
                            </w:r>
                          </w:p>
                          <w:p w14:paraId="6C2144ED" w14:textId="388DB86A" w:rsidR="004C4001" w:rsidRDefault="004C4001" w:rsidP="004C4001">
                            <w:r>
                              <w:t xml:space="preserve">Of the ages with 2 or more riders above the 2000K minutes mark only 1 has the distinction of having only 2 of the riders indicate their gender. All of the 27 and 30-year-old group of riders shared their gender while the 50-year-old group only had 2 riders share their gender. </w:t>
                            </w:r>
                          </w:p>
                          <w:p w14:paraId="20F91EAC" w14:textId="77777777" w:rsidR="00DF5455" w:rsidRDefault="00DF5455" w:rsidP="004C4001">
                            <w:pPr>
                              <w:rPr>
                                <w:rFonts w:asciiTheme="majorHAnsi" w:hAnsiTheme="majorHAnsi"/>
                                <w:sz w:val="44"/>
                                <w:szCs w:val="44"/>
                              </w:rPr>
                            </w:pPr>
                            <w:r w:rsidRPr="00DF5455">
                              <w:rPr>
                                <w:rFonts w:asciiTheme="majorHAnsi" w:hAnsiTheme="majorHAnsi"/>
                                <w:sz w:val="44"/>
                                <w:szCs w:val="44"/>
                              </w:rPr>
                              <w:t>S</w:t>
                            </w:r>
                            <w:r>
                              <w:rPr>
                                <w:rFonts w:asciiTheme="majorHAnsi" w:hAnsiTheme="majorHAnsi"/>
                                <w:sz w:val="44"/>
                                <w:szCs w:val="44"/>
                              </w:rPr>
                              <w:t>tation Popularity</w:t>
                            </w:r>
                          </w:p>
                          <w:p w14:paraId="2FE87CF8" w14:textId="176DD00A" w:rsidR="00DF5455" w:rsidRPr="00523535" w:rsidRDefault="00523535" w:rsidP="004C4001">
                            <w:pPr>
                              <w:rPr>
                                <w:rFonts w:cstheme="minorHAnsi"/>
                              </w:rPr>
                            </w:pPr>
                            <w:r w:rsidRPr="00523535">
                              <w:rPr>
                                <w:rFonts w:cstheme="minorHAnsi"/>
                              </w:rPr>
                              <w:t>F</w:t>
                            </w:r>
                            <w:r>
                              <w:rPr>
                                <w:rFonts w:cstheme="minorHAnsi"/>
                              </w:rPr>
                              <w:t>or all summer months the 8</w:t>
                            </w:r>
                            <w:r w:rsidRPr="00523535">
                              <w:rPr>
                                <w:rFonts w:cstheme="minorHAnsi"/>
                                <w:vertAlign w:val="superscript"/>
                              </w:rPr>
                              <w:t>th</w:t>
                            </w:r>
                            <w:r>
                              <w:rPr>
                                <w:rFonts w:cstheme="minorHAnsi"/>
                              </w:rPr>
                              <w:t xml:space="preserve"> Ave W 31</w:t>
                            </w:r>
                            <w:r w:rsidRPr="00523535">
                              <w:rPr>
                                <w:rFonts w:cstheme="minorHAnsi"/>
                                <w:vertAlign w:val="superscript"/>
                              </w:rPr>
                              <w:t>st</w:t>
                            </w:r>
                            <w:r>
                              <w:rPr>
                                <w:rFonts w:cstheme="minorHAnsi"/>
                              </w:rPr>
                              <w:t xml:space="preserve"> St location was the most</w:t>
                            </w:r>
                            <w:r w:rsidR="00FB06A0">
                              <w:rPr>
                                <w:rFonts w:cstheme="minorHAnsi"/>
                              </w:rPr>
                              <w:t xml:space="preserve"> consistently highly</w:t>
                            </w:r>
                            <w:r>
                              <w:rPr>
                                <w:rFonts w:cstheme="minorHAnsi"/>
                              </w:rPr>
                              <w:t xml:space="preserve"> popular starting station. </w:t>
                            </w:r>
                            <w:r w:rsidR="00703D31">
                              <w:rPr>
                                <w:rFonts w:cstheme="minorHAnsi"/>
                              </w:rPr>
                              <w:t>If that is merely a function of location perhaps there is nothing further to be gained from deeper dive. If, however, there are other drivers that make it special we may be able to use more information to improve other stations and their ridership.</w:t>
                            </w:r>
                          </w:p>
                          <w:p w14:paraId="7349A78C" w14:textId="77777777" w:rsidR="00DF5455" w:rsidRPr="00DF5455" w:rsidRDefault="00DF5455" w:rsidP="004C4001">
                            <w:pPr>
                              <w:rPr>
                                <w:rFonts w:asciiTheme="majorHAnsi" w:hAnsiTheme="majorHAnsi"/>
                              </w:rPr>
                            </w:pPr>
                          </w:p>
                        </w:txbxContent>
                      </v:textbox>
                      <w10:anchorlock/>
                    </v:shape>
                  </w:pict>
                </mc:Fallback>
              </mc:AlternateContent>
            </w:r>
          </w:p>
        </w:tc>
      </w:tr>
      <w:tr w:rsidR="000B4502" w14:paraId="6094415A" w14:textId="77777777" w:rsidTr="00515218">
        <w:trPr>
          <w:trHeight w:val="2727"/>
        </w:trPr>
        <w:tc>
          <w:tcPr>
            <w:tcW w:w="12180" w:type="dxa"/>
            <w:gridSpan w:val="3"/>
            <w:vAlign w:val="center"/>
          </w:tcPr>
          <w:p w14:paraId="4950F6E6" w14:textId="77777777" w:rsidR="006D707A" w:rsidRDefault="006D707A" w:rsidP="00515218">
            <w:pPr>
              <w:ind w:left="720"/>
            </w:pPr>
          </w:p>
          <w:p w14:paraId="64AF02C3" w14:textId="77777777" w:rsidR="006D707A" w:rsidRDefault="006D707A" w:rsidP="00515218">
            <w:pPr>
              <w:ind w:left="720"/>
            </w:pPr>
          </w:p>
          <w:p w14:paraId="7B5F39F4" w14:textId="0F3F3895" w:rsidR="006D707A" w:rsidRDefault="006D707A" w:rsidP="00515218">
            <w:pPr>
              <w:ind w:left="720"/>
            </w:pPr>
          </w:p>
          <w:p w14:paraId="076A782F" w14:textId="15C068FA" w:rsidR="006D707A" w:rsidRPr="006D707A" w:rsidRDefault="006D707A" w:rsidP="00515218">
            <w:pPr>
              <w:ind w:left="720"/>
              <w:rPr>
                <w:rFonts w:asciiTheme="majorHAnsi" w:hAnsiTheme="majorHAnsi"/>
                <w:sz w:val="44"/>
                <w:szCs w:val="44"/>
              </w:rPr>
            </w:pPr>
            <w:r w:rsidRPr="006D707A">
              <w:rPr>
                <w:rFonts w:asciiTheme="majorHAnsi" w:hAnsiTheme="majorHAnsi"/>
                <w:sz w:val="44"/>
                <w:szCs w:val="44"/>
              </w:rPr>
              <w:t>Summary</w:t>
            </w:r>
          </w:p>
          <w:p w14:paraId="6AA86981" w14:textId="106D3AFD" w:rsidR="006D707A" w:rsidRDefault="00703D31" w:rsidP="00515218">
            <w:pPr>
              <w:ind w:left="720"/>
            </w:pPr>
            <w:r>
              <w:rPr>
                <w:b/>
                <w:bCs/>
              </w:rPr>
              <w:t xml:space="preserve">Distance Ebb &amp; Flow. </w:t>
            </w:r>
            <w:r w:rsidRPr="00703D31">
              <w:t xml:space="preserve">This </w:t>
            </w:r>
            <w:r>
              <w:t>may be purely a function of natural ebb and flow. If the trend changes or declines and remains low it will warrant further investigation.</w:t>
            </w:r>
          </w:p>
          <w:p w14:paraId="64E59250" w14:textId="77777777" w:rsidR="00703D31" w:rsidRDefault="00703D31" w:rsidP="00703D31">
            <w:pPr>
              <w:ind w:left="720"/>
            </w:pPr>
            <w:r w:rsidRPr="00A7259C">
              <w:rPr>
                <w:b/>
                <w:bCs/>
              </w:rPr>
              <w:t>Focus on gender</w:t>
            </w:r>
            <w:r>
              <w:rPr>
                <w:b/>
                <w:bCs/>
              </w:rPr>
              <w:t>.</w:t>
            </w:r>
            <w:r>
              <w:t xml:space="preserve">  In order to focus on increasing female ridership it is important to ascertain what drives the current female ridership and which traits relate to those drives. At that point we may be able to target females with those traits in common in our marketing campaigns. It would be interesting to determine if the female ridership pool would actually be higher if the null values skew female. If </w:t>
            </w:r>
            <w:proofErr w:type="gramStart"/>
            <w:r>
              <w:t>it</w:t>
            </w:r>
            <w:proofErr w:type="gramEnd"/>
            <w:r>
              <w:t xml:space="preserve"> skewed female by a margin of 2 to 1 then female ridership is actually only just under 427K less than male as opposed to more than 671K less.</w:t>
            </w:r>
          </w:p>
          <w:p w14:paraId="2A2F1240" w14:textId="77777777" w:rsidR="006D707A" w:rsidRDefault="006D707A" w:rsidP="00515218">
            <w:pPr>
              <w:ind w:left="720"/>
            </w:pPr>
          </w:p>
          <w:p w14:paraId="1D5F6EC7" w14:textId="79F4B682" w:rsidR="0042007A" w:rsidRDefault="006D707A" w:rsidP="00515218">
            <w:pPr>
              <w:ind w:left="720"/>
            </w:pPr>
            <w:r w:rsidRPr="00523535">
              <w:rPr>
                <w:b/>
                <w:bCs/>
              </w:rPr>
              <w:t>Station by Popularity</w:t>
            </w:r>
            <w:r w:rsidR="00523535">
              <w:rPr>
                <w:b/>
                <w:bCs/>
              </w:rPr>
              <w:t>.</w:t>
            </w:r>
            <w:r>
              <w:t xml:space="preserve"> </w:t>
            </w:r>
            <w:r w:rsidR="00B50F3D">
              <w:t xml:space="preserve">We </w:t>
            </w:r>
            <w:r w:rsidR="00523535">
              <w:t>c</w:t>
            </w:r>
            <w:r w:rsidR="00B50F3D">
              <w:t>ould evaluate whether the location itself is the main reason for the popularity of th</w:t>
            </w:r>
            <w:r w:rsidR="00523535">
              <w:t>is</w:t>
            </w:r>
            <w:r w:rsidR="00B50F3D">
              <w:t xml:space="preserve"> station or if there are amenities at this location that also drives ridership. </w:t>
            </w:r>
          </w:p>
          <w:p w14:paraId="0E6FBF65" w14:textId="0F37D597" w:rsidR="0042007A" w:rsidRDefault="00B50F3D" w:rsidP="00515218">
            <w:pPr>
              <w:ind w:left="720"/>
            </w:pPr>
            <w:r>
              <w:t xml:space="preserve">We could create </w:t>
            </w:r>
            <w:r w:rsidR="0042007A">
              <w:t xml:space="preserve">ridership </w:t>
            </w:r>
            <w:r>
              <w:t xml:space="preserve">surveys </w:t>
            </w:r>
          </w:p>
          <w:p w14:paraId="2ADB8BE4" w14:textId="7DB24972" w:rsidR="0042007A" w:rsidRDefault="0042007A" w:rsidP="0042007A">
            <w:pPr>
              <w:pStyle w:val="ListParagraph"/>
              <w:numPr>
                <w:ilvl w:val="0"/>
                <w:numId w:val="2"/>
              </w:numPr>
            </w:pPr>
            <w:r>
              <w:t>Riders initiating at</w:t>
            </w:r>
            <w:r w:rsidR="00B50F3D">
              <w:t xml:space="preserve"> this station </w:t>
            </w:r>
            <w:r>
              <w:t>and,</w:t>
            </w:r>
          </w:p>
          <w:p w14:paraId="64BB60D8" w14:textId="58BE8205" w:rsidR="0042007A" w:rsidRDefault="0042007A" w:rsidP="0042007A">
            <w:pPr>
              <w:pStyle w:val="ListParagraph"/>
              <w:numPr>
                <w:ilvl w:val="0"/>
                <w:numId w:val="2"/>
              </w:numPr>
            </w:pPr>
            <w:r>
              <w:t>Riders initiating at least popular station and/or,</w:t>
            </w:r>
          </w:p>
          <w:p w14:paraId="539ED1B7" w14:textId="4FC4E038" w:rsidR="0042007A" w:rsidRDefault="0042007A" w:rsidP="0042007A">
            <w:pPr>
              <w:pStyle w:val="ListParagraph"/>
              <w:numPr>
                <w:ilvl w:val="0"/>
                <w:numId w:val="2"/>
              </w:numPr>
            </w:pPr>
            <w:r>
              <w:t>All riders</w:t>
            </w:r>
            <w:r w:rsidR="00A7259C">
              <w:t>/stations</w:t>
            </w:r>
          </w:p>
          <w:p w14:paraId="2C35FEF7" w14:textId="2E831F87" w:rsidR="00A7259C" w:rsidRDefault="00A7259C" w:rsidP="0042007A">
            <w:pPr>
              <w:ind w:left="720"/>
            </w:pPr>
            <w:r>
              <w:t>We’d ask:</w:t>
            </w:r>
          </w:p>
          <w:p w14:paraId="775D3C31" w14:textId="619CD688" w:rsidR="00A7259C" w:rsidRDefault="00A7259C" w:rsidP="00A7259C">
            <w:pPr>
              <w:pStyle w:val="ListParagraph"/>
              <w:numPr>
                <w:ilvl w:val="0"/>
                <w:numId w:val="3"/>
              </w:numPr>
            </w:pPr>
            <w:r>
              <w:t>Reasons for starting at the popular station</w:t>
            </w:r>
          </w:p>
          <w:p w14:paraId="366AD8D0" w14:textId="0880815B" w:rsidR="00A7259C" w:rsidRDefault="00A7259C" w:rsidP="00A7259C">
            <w:pPr>
              <w:pStyle w:val="ListParagraph"/>
              <w:numPr>
                <w:ilvl w:val="0"/>
                <w:numId w:val="3"/>
              </w:numPr>
            </w:pPr>
            <w:r>
              <w:t>If it is the only station at which the riders start their rides</w:t>
            </w:r>
          </w:p>
          <w:p w14:paraId="44EF3389" w14:textId="4BE5F680" w:rsidR="00A7259C" w:rsidRDefault="00A7259C" w:rsidP="00A7259C">
            <w:pPr>
              <w:pStyle w:val="ListParagraph"/>
              <w:numPr>
                <w:ilvl w:val="0"/>
                <w:numId w:val="3"/>
              </w:numPr>
            </w:pPr>
            <w:r>
              <w:t>Which, if any, amenities do riders most enjoy regardless of station location</w:t>
            </w:r>
          </w:p>
          <w:p w14:paraId="7478A22E" w14:textId="6C3774D0" w:rsidR="00A7259C" w:rsidRDefault="00A7259C" w:rsidP="00A7259C">
            <w:pPr>
              <w:pStyle w:val="ListParagraph"/>
              <w:numPr>
                <w:ilvl w:val="0"/>
                <w:numId w:val="3"/>
              </w:numPr>
            </w:pPr>
            <w:r>
              <w:t xml:space="preserve">If any particular amenities make it more likely for </w:t>
            </w:r>
            <w:r w:rsidR="00523535">
              <w:t>riders</w:t>
            </w:r>
            <w:r>
              <w:t xml:space="preserve"> to</w:t>
            </w:r>
            <w:r w:rsidR="00523535">
              <w:t xml:space="preserve"> use a station</w:t>
            </w:r>
          </w:p>
          <w:p w14:paraId="10835011" w14:textId="1F1BC248" w:rsidR="00A7259C" w:rsidRDefault="00A7259C" w:rsidP="00A7259C">
            <w:pPr>
              <w:pStyle w:val="ListParagraph"/>
              <w:numPr>
                <w:ilvl w:val="0"/>
                <w:numId w:val="3"/>
              </w:numPr>
            </w:pPr>
            <w:r>
              <w:t xml:space="preserve">Which amenities riders wish were available at all </w:t>
            </w:r>
            <w:proofErr w:type="gramStart"/>
            <w:r>
              <w:t>stations</w:t>
            </w:r>
            <w:proofErr w:type="gramEnd"/>
          </w:p>
          <w:p w14:paraId="214DA4A2" w14:textId="06F8FC6E" w:rsidR="00A7259C" w:rsidRDefault="00A7259C" w:rsidP="00A7259C">
            <w:pPr>
              <w:pStyle w:val="ListParagraph"/>
              <w:numPr>
                <w:ilvl w:val="0"/>
                <w:numId w:val="3"/>
              </w:numPr>
            </w:pPr>
            <w:r>
              <w:t xml:space="preserve">Which amenities do riders </w:t>
            </w:r>
            <w:r w:rsidR="00523535">
              <w:t xml:space="preserve">noticeably </w:t>
            </w:r>
            <w:r>
              <w:t xml:space="preserve">miss at </w:t>
            </w:r>
            <w:proofErr w:type="gramStart"/>
            <w:r>
              <w:t>stations</w:t>
            </w:r>
            <w:proofErr w:type="gramEnd"/>
          </w:p>
          <w:p w14:paraId="18F8CB40" w14:textId="08E18960" w:rsidR="00523535" w:rsidRDefault="00523535" w:rsidP="00A7259C">
            <w:pPr>
              <w:pStyle w:val="ListParagraph"/>
              <w:numPr>
                <w:ilvl w:val="0"/>
                <w:numId w:val="3"/>
              </w:numPr>
            </w:pPr>
            <w:r>
              <w:t xml:space="preserve">Are there any amenities that would increase </w:t>
            </w:r>
            <w:proofErr w:type="gramStart"/>
            <w:r>
              <w:t>use</w:t>
            </w:r>
            <w:proofErr w:type="gramEnd"/>
            <w:r>
              <w:t xml:space="preserve"> </w:t>
            </w:r>
          </w:p>
          <w:p w14:paraId="37AF7124" w14:textId="7E465000" w:rsidR="000B4502" w:rsidRPr="000B4502" w:rsidRDefault="00AF1EB5" w:rsidP="0042007A">
            <w:pPr>
              <w:ind w:left="720"/>
            </w:pPr>
            <w:r>
              <w:t xml:space="preserve">Tableau Public link to NYC Bike Program Analysis: </w:t>
            </w:r>
            <w:hyperlink r:id="rId6" w:history="1">
              <w:r w:rsidRPr="00E8745E">
                <w:rPr>
                  <w:rStyle w:val="Hyperlink"/>
                </w:rPr>
                <w:t>https://public.tableau.com/profile/flynn1544#!/</w:t>
              </w:r>
            </w:hyperlink>
            <w:r>
              <w:t xml:space="preserve">  </w:t>
            </w:r>
          </w:p>
        </w:tc>
      </w:tr>
      <w:tr w:rsidR="00A1111B" w14:paraId="24DD54CE" w14:textId="77777777" w:rsidTr="00A1111B">
        <w:trPr>
          <w:trHeight w:val="630"/>
        </w:trPr>
        <w:tc>
          <w:tcPr>
            <w:tcW w:w="12180" w:type="dxa"/>
            <w:gridSpan w:val="3"/>
            <w:vAlign w:val="bottom"/>
          </w:tcPr>
          <w:p w14:paraId="329BFA47" w14:textId="77777777" w:rsidR="00A1111B" w:rsidRDefault="00A1111B" w:rsidP="00A1111B">
            <w:pPr>
              <w:ind w:left="720"/>
              <w:jc w:val="right"/>
              <w:rPr>
                <w:noProof/>
              </w:rPr>
            </w:pPr>
            <w:r>
              <w:rPr>
                <w:noProof/>
              </w:rPr>
              <w:t>Page 2</w:t>
            </w:r>
          </w:p>
        </w:tc>
      </w:tr>
    </w:tbl>
    <w:p w14:paraId="5A0B2299" w14:textId="77777777" w:rsidR="00392FA9" w:rsidRDefault="00392FA9"/>
    <w:sectPr w:rsidR="00392FA9"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D48FD"/>
    <w:multiLevelType w:val="hybridMultilevel"/>
    <w:tmpl w:val="46A8144E"/>
    <w:lvl w:ilvl="0" w:tplc="06EE4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196C07"/>
    <w:multiLevelType w:val="hybridMultilevel"/>
    <w:tmpl w:val="2B8277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355562"/>
    <w:multiLevelType w:val="hybridMultilevel"/>
    <w:tmpl w:val="14D6BEAE"/>
    <w:lvl w:ilvl="0" w:tplc="F1248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7B"/>
    <w:rsid w:val="00021C04"/>
    <w:rsid w:val="000B4502"/>
    <w:rsid w:val="00104080"/>
    <w:rsid w:val="002355C0"/>
    <w:rsid w:val="003355F9"/>
    <w:rsid w:val="00392FA9"/>
    <w:rsid w:val="003C257B"/>
    <w:rsid w:val="0042007A"/>
    <w:rsid w:val="004C4001"/>
    <w:rsid w:val="00515218"/>
    <w:rsid w:val="00523535"/>
    <w:rsid w:val="006D707A"/>
    <w:rsid w:val="00703D31"/>
    <w:rsid w:val="00714AA5"/>
    <w:rsid w:val="00745C53"/>
    <w:rsid w:val="007A2901"/>
    <w:rsid w:val="007B3B1B"/>
    <w:rsid w:val="0083600B"/>
    <w:rsid w:val="00874527"/>
    <w:rsid w:val="00A1111B"/>
    <w:rsid w:val="00A7259C"/>
    <w:rsid w:val="00AF1EB5"/>
    <w:rsid w:val="00B50F3D"/>
    <w:rsid w:val="00BB13BB"/>
    <w:rsid w:val="00D76AB2"/>
    <w:rsid w:val="00DA1199"/>
    <w:rsid w:val="00DF5455"/>
    <w:rsid w:val="00EA0E87"/>
    <w:rsid w:val="00FB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ACC9"/>
  <w15:chartTrackingRefBased/>
  <w15:docId w15:val="{8E32F2B1-D604-4691-AA40-9F0CCFA2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080"/>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next w:val="Normal"/>
    <w:link w:val="Heading2Char"/>
    <w:uiPriority w:val="9"/>
    <w:unhideWhenUsed/>
    <w:qFormat/>
    <w:rsid w:val="00104080"/>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Heading3">
    <w:name w:val="heading 3"/>
    <w:basedOn w:val="Normal"/>
    <w:next w:val="Normal"/>
    <w:link w:val="Heading3Char"/>
    <w:uiPriority w:val="9"/>
    <w:unhideWhenUsed/>
    <w:qFormat/>
    <w:rsid w:val="0010408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080"/>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104080"/>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104080"/>
    <w:rPr>
      <w:rFonts w:asciiTheme="majorHAnsi" w:eastAsiaTheme="majorEastAsia" w:hAnsiTheme="majorHAnsi" w:cstheme="majorBidi"/>
      <w:color w:val="000000" w:themeColor="text1"/>
      <w:sz w:val="44"/>
      <w:szCs w:val="32"/>
    </w:rPr>
  </w:style>
  <w:style w:type="character" w:customStyle="1" w:styleId="Heading2Char">
    <w:name w:val="Heading 2 Char"/>
    <w:basedOn w:val="DefaultParagraphFont"/>
    <w:link w:val="Heading2"/>
    <w:uiPriority w:val="9"/>
    <w:rsid w:val="00104080"/>
    <w:rPr>
      <w:rFonts w:asciiTheme="majorHAnsi" w:eastAsiaTheme="majorEastAsia" w:hAnsiTheme="majorHAnsi" w:cstheme="majorBidi"/>
      <w:color w:val="000000" w:themeColor="text1"/>
      <w:sz w:val="3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104080"/>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42007A"/>
    <w:pPr>
      <w:ind w:left="720"/>
      <w:contextualSpacing/>
    </w:pPr>
  </w:style>
  <w:style w:type="character" w:styleId="Hyperlink">
    <w:name w:val="Hyperlink"/>
    <w:basedOn w:val="DefaultParagraphFont"/>
    <w:uiPriority w:val="99"/>
    <w:unhideWhenUsed/>
    <w:rsid w:val="00AF1EB5"/>
    <w:rPr>
      <w:color w:val="0563C1" w:themeColor="hyperlink"/>
      <w:u w:val="single"/>
    </w:rPr>
  </w:style>
  <w:style w:type="character" w:styleId="UnresolvedMention">
    <w:name w:val="Unresolved Mention"/>
    <w:basedOn w:val="DefaultParagraphFont"/>
    <w:uiPriority w:val="99"/>
    <w:semiHidden/>
    <w:unhideWhenUsed/>
    <w:rsid w:val="00AF1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flynn1544#!/" TargetMode="Externa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e\AppData\Roaming\Microsoft\Templates\Report%20(Urba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(Urban theme)</Template>
  <TotalTime>0</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L. Flynn</dc:creator>
  <cp:keywords/>
  <dc:description/>
  <cp:lastModifiedBy>D. L. Flynn</cp:lastModifiedBy>
  <cp:revision>2</cp:revision>
  <dcterms:created xsi:type="dcterms:W3CDTF">2020-11-09T01:30:00Z</dcterms:created>
  <dcterms:modified xsi:type="dcterms:W3CDTF">2020-11-09T01:30:00Z</dcterms:modified>
</cp:coreProperties>
</file>