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University of Rizal System</w:t>
      </w:r>
      <w:r w:rsidDel="00000000" w:rsidR="00000000" w:rsidRPr="00000000">
        <w:drawing>
          <wp:anchor allowOverlap="1" behindDoc="0" distB="0" distT="0" distL="114300" distR="114300" hidden="0" layoutInCell="1" locked="0" relativeHeight="0" simplePos="0">
            <wp:simplePos x="0" y="0"/>
            <wp:positionH relativeFrom="column">
              <wp:posOffset>1135380</wp:posOffset>
            </wp:positionH>
            <wp:positionV relativeFrom="paragraph">
              <wp:posOffset>-49528</wp:posOffset>
            </wp:positionV>
            <wp:extent cx="426989" cy="613635"/>
            <wp:effectExtent b="0" l="0" r="0" t="0"/>
            <wp:wrapNone/>
            <wp:docPr id="16877013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6989" cy="613635"/>
                    </a:xfrm>
                    <a:prstGeom prst="rect"/>
                    <a:ln/>
                  </pic:spPr>
                </pic:pic>
              </a:graphicData>
            </a:graphic>
          </wp:anchor>
        </w:drawing>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Cainta Campus</w:t>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ITE 8 Information Management</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u w:val="none"/>
          <w:shd w:fill="auto" w:val="clear"/>
          <w:vertAlign w:val="superscript"/>
          <w:rtl w:val="0"/>
        </w:rPr>
        <w:t xml:space="preserve">st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Semester 2026 - 2027</w:t>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Database System Blueprint</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0"/>
          <w:bCs w:val="0"/>
          <w:i w:val="1"/>
          <w:iCs w:val="1"/>
          <w:smallCaps w:val="0"/>
          <w:strike w:val="0"/>
          <w:color w:val="666666"/>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Prototype for the Group Activity</w:t>
      </w: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Group Information</w:t>
      </w:r>
    </w:p>
    <w:tbl>
      <w:tblPr>
        <w:tblStyle w:val="Table1"/>
        <w:tblW w:w="9694.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408"/>
        <w:gridCol w:w="7286"/>
        <w:tblGridChange w:id="0">
          <w:tblGrid>
            <w:gridCol w:w="2408"/>
            <w:gridCol w:w="7286"/>
          </w:tblGrid>
        </w:tblGridChange>
      </w:tblGrid>
      <w:tr>
        <w:trPr>
          <w:cantSplit w:val="1"/>
          <w:trHeight w:val="232"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Item</w:t>
            </w:r>
          </w:p>
        </w:tc>
        <w:tc>
          <w:tcPr>
            <w:tcMar>
              <w:top w:w="100.0" w:type="dxa"/>
              <w:left w:w="120.0" w:type="dxa"/>
              <w:bottom w:w="100.0" w:type="dxa"/>
              <w:right w:w="120.0" w:type="dxa"/>
            </w:tcM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Sample response</w:t>
            </w:r>
          </w:p>
        </w:tc>
      </w:tr>
      <w:tr>
        <w:trPr>
          <w:cantSplit w:val="1"/>
          <w:trHeight w:val="225" w:hRule="atLeast"/>
          <w:tblHeader w:val="0"/>
        </w:trPr>
        <w:tc>
          <w:tcPr>
            <w:tcMar>
              <w:top w:w="80.0" w:type="dxa"/>
              <w:left w:w="120.0" w:type="dxa"/>
              <w:bottom w:w="80.0" w:type="dxa"/>
              <w:right w:w="120.0" w:type="dxa"/>
            </w:tcM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Group name</w:t>
            </w:r>
          </w:p>
        </w:tc>
        <w:tc>
          <w:tcPr/>
          <w:p w:rsidR="00000000" w:rsidDel="00000000" w:rsidP="00000000" w:rsidRDefault="00000000" w:rsidRPr="00000000" w14:paraId="0000000C">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Prototype</w:t>
            </w:r>
            <w:r w:rsidDel="00000000" w:rsidR="00000000" w:rsidRPr="00000000">
              <w:rPr>
                <w:rtl w:val="0"/>
              </w:rPr>
            </w:r>
          </w:p>
        </w:tc>
      </w:tr>
      <w:tr>
        <w:trPr>
          <w:cantSplit w:val="1"/>
          <w:trHeight w:val="378" w:hRule="atLeast"/>
          <w:tblHeader w:val="0"/>
        </w:trPr>
        <w:tc>
          <w:tcPr>
            <w:tcMar>
              <w:top w:w="80.0" w:type="dxa"/>
              <w:left w:w="120.0" w:type="dxa"/>
              <w:bottom w:w="80.0" w:type="dxa"/>
              <w:right w:w="120.0" w:type="dxa"/>
            </w:tcM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Members</w:t>
            </w:r>
          </w:p>
        </w:tc>
        <w:tc>
          <w:tcPr/>
          <w:p w:rsidR="00000000" w:rsidDel="00000000" w:rsidP="00000000" w:rsidRDefault="00000000" w:rsidRPr="00000000" w14:paraId="0000000E">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EMIL O. CARLOTO</w:t>
              <w:br w:type="textWrapping"/>
              <w:t xml:space="preserve">MYLENE H. ILAGAN</w:t>
              <w:br w:type="textWrapping"/>
              <w:t xml:space="preserve">KIERVY O. VIDAD</w:t>
            </w:r>
            <w:r w:rsidDel="00000000" w:rsidR="00000000" w:rsidRPr="00000000">
              <w:rPr>
                <w:rtl w:val="0"/>
              </w:rPr>
            </w:r>
          </w:p>
        </w:tc>
      </w:tr>
      <w:tr>
        <w:trPr>
          <w:cantSplit w:val="1"/>
          <w:trHeight w:val="378" w:hRule="atLeast"/>
          <w:tblHeader w:val="0"/>
        </w:trPr>
        <w:tc>
          <w:tcPr>
            <w:tcMar>
              <w:top w:w="80.0" w:type="dxa"/>
              <w:left w:w="120.0" w:type="dxa"/>
              <w:bottom w:w="80.0" w:type="dxa"/>
              <w:right w:w="120.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Proposed system setting</w:t>
            </w:r>
          </w:p>
        </w:tc>
        <w:tc>
          <w:tcPr/>
          <w:p w:rsidR="00000000" w:rsidDel="00000000" w:rsidP="00000000" w:rsidRDefault="00000000" w:rsidRPr="00000000" w14:paraId="00000010">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Online Client-Server Multiplayer Gaming Environment &amp; Campus LAN Tournament Infrastructure (Godot 4.7 3D Desktop Clients connected to Authoritative Node.js Game Server &amp; MySQL Relational Database)</w:t>
            </w:r>
            <w:r w:rsidDel="00000000" w:rsidR="00000000" w:rsidRPr="00000000">
              <w:rPr>
                <w:rtl w:val="0"/>
              </w:rPr>
            </w:r>
          </w:p>
        </w:tc>
      </w:tr>
      <w:tr>
        <w:trPr>
          <w:cantSplit w:val="1"/>
          <w:trHeight w:val="47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Target users</w:t>
            </w:r>
          </w:p>
        </w:tc>
        <w:tc>
          <w:tcPr/>
          <w:p w:rsidR="00000000" w:rsidDel="00000000" w:rsidP="00000000" w:rsidRDefault="00000000" w:rsidRPr="00000000" w14:paraId="00000012">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Players and Gamers</w:t>
            </w:r>
            <w:r w:rsidDel="00000000" w:rsidR="00000000" w:rsidRPr="00000000">
              <w:rPr>
                <w:rtl w:val="0"/>
              </w:rPr>
            </w:r>
          </w:p>
        </w:tc>
      </w:tr>
    </w:tbl>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 Original and Improved Title</w:t>
      </w:r>
    </w:p>
    <w:p w:rsidR="00000000" w:rsidDel="00000000" w:rsidP="00000000" w:rsidRDefault="00000000" w:rsidRPr="00000000" w14:paraId="00000014">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Original proposed title:</w:t>
      </w:r>
      <w:r w:rsidDel="00000000" w:rsidR="00000000" w:rsidRPr="00000000">
        <w:rPr>
          <w:rtl w:val="0"/>
        </w:rPr>
      </w:r>
    </w:p>
    <w:p w:rsidR="00000000" w:rsidDel="00000000" w:rsidP="00000000" w:rsidRDefault="00000000" w:rsidRPr="00000000" w14:paraId="00000015">
      <w:pPr>
        <w:spacing w:after="120" w:line="276" w:lineRule="auto"/>
        <w:rPr>
          <w:rFonts w:ascii="Arial" w:cs="Arial" w:eastAsia="Arial" w:hAnsi="Arial"/>
        </w:rPr>
      </w:pPr>
      <w:r w:rsidDel="00000000" w:rsidR="00000000" w:rsidRPr="00000000">
        <w:rPr>
          <w:rFonts w:ascii="Arial" w:cs="Arial" w:eastAsia="Arial" w:hAnsi="Arial"/>
          <w:rtl w:val="0"/>
        </w:rPr>
        <w:t xml:space="preserve">3D Voxel Sabong Card Game</w:t>
      </w:r>
      <w:r w:rsidDel="00000000" w:rsidR="00000000" w:rsidRPr="00000000">
        <w:rPr>
          <w:rtl w:val="0"/>
        </w:rPr>
      </w:r>
    </w:p>
    <w:p w:rsidR="00000000" w:rsidDel="00000000" w:rsidP="00000000" w:rsidRDefault="00000000" w:rsidRPr="00000000" w14:paraId="00000016">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Improved working title:</w:t>
      </w:r>
      <w:r w:rsidDel="00000000" w:rsidR="00000000" w:rsidRPr="00000000">
        <w:rPr>
          <w:rtl w:val="0"/>
        </w:rPr>
      </w:r>
    </w:p>
    <w:p w:rsidR="00000000" w:rsidDel="00000000" w:rsidP="00000000" w:rsidRDefault="00000000" w:rsidRPr="00000000" w14:paraId="00000017">
      <w:pPr>
        <w:spacing w:after="120" w:line="276" w:lineRule="auto"/>
        <w:ind w:left="0" w:firstLine="0"/>
        <w:rPr>
          <w:rFonts w:ascii="Arial" w:cs="Arial" w:eastAsia="Arial" w:hAnsi="Arial"/>
        </w:rPr>
      </w:pPr>
      <w:r w:rsidDel="00000000" w:rsidR="00000000" w:rsidRPr="00000000">
        <w:rPr>
          <w:rFonts w:ascii="Arial" w:cs="Arial" w:eastAsia="Arial" w:hAnsi="Arial"/>
          <w:rtl w:val="0"/>
        </w:rPr>
        <w:t xml:space="preserve">Development of an Online Turn-Based 3D Voxel Sabong Card Game Using MySQL Database</w:t>
      </w:r>
      <w:r w:rsidDel="00000000" w:rsidR="00000000" w:rsidRPr="00000000">
        <w:rPr>
          <w:rtl w:val="0"/>
        </w:rPr>
      </w:r>
    </w:p>
    <w:p w:rsidR="00000000" w:rsidDel="00000000" w:rsidP="00000000" w:rsidRDefault="00000000" w:rsidRPr="00000000" w14:paraId="00000018">
      <w:pPr>
        <w:spacing w:after="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Why was the title improved?</w:t>
      </w:r>
    </w:p>
    <w:p w:rsidR="00000000" w:rsidDel="00000000" w:rsidP="00000000" w:rsidRDefault="00000000" w:rsidRPr="00000000" w14:paraId="00000019">
      <w:pPr>
        <w:spacing w:after="40" w:line="276" w:lineRule="auto"/>
        <w:ind w:left="0" w:firstLine="0"/>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The original proposed title was overly brief and lacked explicit technical definition regarding the game's core gameplay mechanics, aesthetic medium, networking scope, and foundational database architecture.</w:t>
      </w: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w:t>
      </w:r>
      <w:r w:rsidDel="00000000" w:rsidR="00000000" w:rsidRPr="00000000">
        <w:rPr>
          <w:rFonts w:ascii="Arial" w:cs="Arial" w:eastAsia="Arial" w:hAnsi="Arial"/>
          <w:b w:val="1"/>
          <w:bCs w:val="1"/>
          <w:rtl w:val="0"/>
        </w:rPr>
        <w:t xml:space="preserve">3. Problem Statement</w:t>
      </w:r>
      <w:r w:rsidDel="00000000" w:rsidR="00000000" w:rsidRPr="00000000">
        <w:rPr>
          <w:rtl w:val="0"/>
        </w:rPr>
      </w:r>
    </w:p>
    <w:p w:rsidR="00000000" w:rsidDel="00000000" w:rsidP="00000000" w:rsidRDefault="00000000" w:rsidRPr="00000000" w14:paraId="0000001B">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Digital alternatives fall short: e-sabong merely mirrors live broadcasts with little player agency, while existing mobile apps are simplistic 2D games lacking strategic depth and data integrity. The solution for that would be an Online turn-based 3D voxel sabong card game featuring stylized anime-parody roosters in simultaneous battles, backed by a MySQL database ensuring tamper-proof authentication, deterministic match logging, atomic currency transactions, and trustworthy rankings.</w:t>
      </w:r>
    </w:p>
    <w:p w:rsidR="00000000" w:rsidDel="00000000" w:rsidP="00000000" w:rsidRDefault="00000000" w:rsidRPr="00000000" w14:paraId="0000001C">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4. General Objectives</w:t>
      </w:r>
      <w:r w:rsidDel="00000000" w:rsidR="00000000" w:rsidRPr="00000000">
        <w:rPr>
          <w:rtl w:val="0"/>
        </w:rPr>
      </w:r>
    </w:p>
    <w:p w:rsidR="00000000" w:rsidDel="00000000" w:rsidP="00000000" w:rsidRDefault="00000000" w:rsidRPr="00000000" w14:paraId="0000001D">
      <w:pPr>
        <w:spacing w:after="160" w:line="276" w:lineRule="auto"/>
        <w:ind w:firstLine="720"/>
        <w:rPr>
          <w:rFonts w:ascii="Arial" w:cs="Arial" w:eastAsia="Arial" w:hAnsi="Arial"/>
        </w:rPr>
      </w:pPr>
      <w:r w:rsidDel="00000000" w:rsidR="00000000" w:rsidRPr="00000000">
        <w:rPr>
          <w:rFonts w:ascii="Arial" w:cs="Arial" w:eastAsia="Arial" w:hAnsi="Arial"/>
          <w:rtl w:val="0"/>
        </w:rPr>
        <w:t xml:space="preserve">The general objective of this study is to design and develop an online turn-based 3D voxel sabong card game integrated with a relational MySQL database management system that provides synchronized multiplayer card duels, strategic rooster mechanics, persistent player profiles, and transactional management of match sessions, combat logs, and in-game taya currency.</w:t>
      </w:r>
      <w:r w:rsidDel="00000000" w:rsidR="00000000" w:rsidRPr="00000000">
        <w:rPr>
          <w:rtl w:val="0"/>
        </w:rPr>
      </w:r>
    </w:p>
    <w:p w:rsidR="00000000" w:rsidDel="00000000" w:rsidP="00000000" w:rsidRDefault="00000000" w:rsidRPr="00000000" w14:paraId="0000001E">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5. Specific Objectives</w:t>
      </w:r>
      <w:r w:rsidDel="00000000" w:rsidR="00000000" w:rsidRPr="00000000">
        <w:rPr>
          <w:rtl w:val="0"/>
        </w:rPr>
      </w:r>
    </w:p>
    <w:p w:rsidR="00000000" w:rsidDel="00000000" w:rsidP="00000000" w:rsidRDefault="00000000" w:rsidRPr="00000000" w14:paraId="0000001F">
      <w:pPr>
        <w:spacing w:after="80" w:line="276" w:lineRule="auto"/>
        <w:rPr>
          <w:rFonts w:ascii="Arial" w:cs="Arial" w:eastAsia="Arial" w:hAnsi="Arial"/>
        </w:rPr>
      </w:pPr>
      <w:r w:rsidDel="00000000" w:rsidR="00000000" w:rsidRPr="00000000">
        <w:rPr>
          <w:rFonts w:ascii="Arial" w:cs="Arial" w:eastAsia="Arial" w:hAnsi="Arial"/>
          <w:rtl w:val="0"/>
        </w:rPr>
        <w:t xml:space="preserve">Specifically, the study aims to:</w:t>
      </w:r>
    </w:p>
    <w:p w:rsidR="00000000" w:rsidDel="00000000" w:rsidP="00000000" w:rsidRDefault="00000000" w:rsidRPr="00000000" w14:paraId="00000020">
      <w:pPr>
        <w:numPr>
          <w:ilvl w:val="0"/>
          <w:numId w:val="1"/>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Design and construct an interactive 3D voxel game client using Godot Engine 4, featuring 8 distinct anime-parody rooster champions.</w:t>
      </w:r>
      <w:r w:rsidDel="00000000" w:rsidR="00000000" w:rsidRPr="00000000">
        <w:rPr>
          <w:rtl w:val="0"/>
        </w:rPr>
      </w:r>
    </w:p>
    <w:p w:rsidR="00000000" w:rsidDel="00000000" w:rsidP="00000000" w:rsidRDefault="00000000" w:rsidRPr="00000000" w14:paraId="00000021">
      <w:pPr>
        <w:numPr>
          <w:ilvl w:val="0"/>
          <w:numId w:val="1"/>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Implement an authoritative simultaneous turn-based combat engine (CombatEngine) that executes 40 unique cards across 5 functional categories (Attack, Guard, Heal, Damage-over-Time [Poop DoT], and Special Transformations) governed by a 3-Taya energy economy and 1-6 D6 dice roll requirements.</w:t>
      </w:r>
      <w:r w:rsidDel="00000000" w:rsidR="00000000" w:rsidRPr="00000000">
        <w:rPr>
          <w:rtl w:val="0"/>
        </w:rPr>
      </w:r>
    </w:p>
    <w:p w:rsidR="00000000" w:rsidDel="00000000" w:rsidP="00000000" w:rsidRDefault="00000000" w:rsidRPr="00000000" w14:paraId="00000022">
      <w:pPr>
        <w:numPr>
          <w:ilvl w:val="0"/>
          <w:numId w:val="1"/>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Design, normalize, and implement a relational MySQL database schema to manage player accounts, champion rosters, card catalogs, player-customized decks, active match sessions, turn-by-turn combat event logs, and competitive leaderboards.</w:t>
      </w:r>
      <w:r w:rsidDel="00000000" w:rsidR="00000000" w:rsidRPr="00000000">
        <w:rPr>
          <w:rtl w:val="0"/>
        </w:rPr>
      </w:r>
    </w:p>
    <w:p w:rsidR="00000000" w:rsidDel="00000000" w:rsidP="00000000" w:rsidRDefault="00000000" w:rsidRPr="00000000" w14:paraId="00000023">
      <w:pPr>
        <w:numPr>
          <w:ilvl w:val="0"/>
          <w:numId w:val="1"/>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Develop an authoritative backend application bridge (Node.js/Express API with connection pooling and JWT session authentication) to securely interface the Godot game client with the MySQL database.</w:t>
      </w:r>
      <w:r w:rsidDel="00000000" w:rsidR="00000000" w:rsidRPr="00000000">
        <w:rPr>
          <w:rtl w:val="0"/>
        </w:rPr>
      </w:r>
    </w:p>
    <w:p w:rsidR="00000000" w:rsidDel="00000000" w:rsidP="00000000" w:rsidRDefault="00000000" w:rsidRPr="00000000" w14:paraId="00000024">
      <w:pPr>
        <w:numPr>
          <w:ilvl w:val="0"/>
          <w:numId w:val="1"/>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Engineer a transaction ledger for in-game taya coins that records all match entry wagers, round commitments, and victory prize distributions, eliminating race conditions and currency duplication vulnerabilities.</w:t>
      </w:r>
      <w:r w:rsidDel="00000000" w:rsidR="00000000" w:rsidRPr="00000000">
        <w:rPr>
          <w:rtl w:val="0"/>
        </w:rPr>
      </w:r>
    </w:p>
    <w:p w:rsidR="00000000" w:rsidDel="00000000" w:rsidP="00000000" w:rsidRDefault="00000000" w:rsidRPr="00000000" w14:paraId="00000025">
      <w:pPr>
        <w:numPr>
          <w:ilvl w:val="0"/>
          <w:numId w:val="1"/>
        </w:numPr>
        <w:spacing w:after="6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rtl w:val="0"/>
        </w:rPr>
        <w:t xml:space="preserve">uild an administrative monitoring and game-balancing interface that enables operators to view live server telemetry, inspect player matchmaking statistics, and update card/rooster attributes dynamically in the database without client rebuilds.</w:t>
      </w:r>
      <w:r w:rsidDel="00000000" w:rsidR="00000000" w:rsidRPr="00000000">
        <w:rPr>
          <w:rtl w:val="0"/>
        </w:rPr>
      </w:r>
    </w:p>
    <w:p w:rsidR="00000000" w:rsidDel="00000000" w:rsidP="00000000" w:rsidRDefault="00000000" w:rsidRPr="00000000" w14:paraId="00000026">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6. System Scope and Limitations</w:t>
      </w:r>
      <w:r w:rsidDel="00000000" w:rsidR="00000000" w:rsidRPr="00000000">
        <w:rPr>
          <w:rtl w:val="0"/>
        </w:rPr>
      </w:r>
    </w:p>
    <w:p w:rsidR="00000000" w:rsidDel="00000000" w:rsidP="00000000" w:rsidRDefault="00000000" w:rsidRPr="00000000" w14:paraId="00000028">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Included in the scope</w:t>
      </w:r>
      <w:r w:rsidDel="00000000" w:rsidR="00000000" w:rsidRPr="00000000">
        <w:rPr>
          <w:rtl w:val="0"/>
        </w:rPr>
      </w:r>
    </w:p>
    <w:p w:rsidR="00000000" w:rsidDel="00000000" w:rsidP="00000000" w:rsidRDefault="00000000" w:rsidRPr="00000000" w14:paraId="00000029">
      <w:pPr>
        <w:spacing w:after="80" w:line="276" w:lineRule="auto"/>
        <w:ind w:firstLine="720"/>
        <w:rPr>
          <w:rFonts w:ascii="Arial" w:cs="Arial" w:eastAsia="Arial" w:hAnsi="Arial"/>
        </w:rPr>
      </w:pPr>
      <w:r w:rsidDel="00000000" w:rsidR="00000000" w:rsidRPr="00000000">
        <w:rPr>
          <w:rFonts w:ascii="Arial" w:cs="Arial" w:eastAsia="Arial" w:hAnsi="Arial"/>
          <w:rtl w:val="0"/>
        </w:rPr>
        <w:t xml:space="preserve">This project encompasses the full design and implementation of an online turn-based 3D voxel card game developed during the academic year 2026-2027. The game client is developed using Godot Engine 4 (GDScript, custom 3D shaders, and high-level ENet multiplayer). The game roster features 8 playable anime-parody rooster champions: Chick Yagami (Death Note parody; DoT and secret prediction mechanics), Cluckey D Puffy (One Piece parody; tension-building and 5th Gear awakening), Cocktaro (JoJo parody; Stand counter-attacks and shields), Daniel (Re:Zero parody; turn-scaling attacks and Return by Death revive), Decluck (My Hero Academia parody; variable taya scaling and All For One mode), Eren Pecker (Attack on Titan parody; high-risk self-damaging Titan Stomp and Pecker Titan form), Hen-Goku (Dragon Ball parody; missing-HP scaling and Golden Form transformation), and Nechicko (Demon Slayer parody; Demonic Aura stacks and Demon Form).</w:t>
      </w:r>
      <w:r w:rsidDel="00000000" w:rsidR="00000000" w:rsidRPr="00000000">
        <w:rPr>
          <w:rtl w:val="0"/>
        </w:rPr>
      </w:r>
    </w:p>
    <w:p w:rsidR="00000000" w:rsidDel="00000000" w:rsidP="00000000" w:rsidRDefault="00000000" w:rsidRPr="00000000" w14:paraId="0000002A">
      <w:pPr>
        <w:spacing w:after="80" w:line="276" w:lineRule="auto"/>
        <w:ind w:firstLine="720"/>
        <w:rPr>
          <w:rFonts w:ascii="Arial" w:cs="Arial" w:eastAsia="Arial" w:hAnsi="Arial"/>
        </w:rPr>
      </w:pPr>
      <w:r w:rsidDel="00000000" w:rsidR="00000000" w:rsidRPr="00000000">
        <w:rPr>
          <w:rFonts w:ascii="Arial" w:cs="Arial" w:eastAsia="Arial" w:hAnsi="Arial"/>
          <w:rtl w:val="0"/>
        </w:rPr>
        <w:t xml:space="preserve">The card catalog consists of 40 fully realized cards: 8 champion portrait identity cards, 24 rooster signature moves (3 per champion), and 8 shared universal cards (Chick'n Turd, Claw Slash, Feather Block, Feather Flock, Fried Chicken, Nugget, Poop Burst, T'Claw Slash). The combat loop operates on a simultaneous turn-resolution model: each round, duelists roll a 3D D6 dice (values 1-6) and receive 3 Taya (energy tokens). Players queue cards from their hand satisfying both the dice threshold and taya cost, locking their turns secretly. The authoritative CombatEngine computes the turn across 8 distinct phases: Self-Costs, Transformations, Predictions, Shields, Attacks/Mitigations, Heals, DoT applications/ticks, and Buff decays. Game modes include 1v1 Quick Duel, Casual Bots Tournament against AI opponents, Online Ranked Matchmaking, and a Tutorial Training Ground.</w:t>
      </w:r>
      <w:r w:rsidDel="00000000" w:rsidR="00000000" w:rsidRPr="00000000">
        <w:rPr>
          <w:rtl w:val="0"/>
        </w:rPr>
      </w:r>
    </w:p>
    <w:p w:rsidR="00000000" w:rsidDel="00000000" w:rsidP="00000000" w:rsidRDefault="00000000" w:rsidRPr="00000000" w14:paraId="0000002B">
      <w:pPr>
        <w:spacing w:after="120" w:line="276" w:lineRule="auto"/>
        <w:ind w:firstLine="720"/>
        <w:rPr>
          <w:rFonts w:ascii="Arial" w:cs="Arial" w:eastAsia="Arial" w:hAnsi="Arial"/>
        </w:rPr>
      </w:pPr>
      <w:r w:rsidDel="00000000" w:rsidR="00000000" w:rsidRPr="00000000">
        <w:rPr>
          <w:rFonts w:ascii="Arial" w:cs="Arial" w:eastAsia="Arial" w:hAnsi="Arial"/>
          <w:rtl w:val="0"/>
        </w:rPr>
        <w:t xml:space="preserve">On the persistence layer, the system utilizes a MySQL relational database with the InnoDB storage engine. MySQL stores and relates all critical game entities: Users/Players, Rooster Champions, Card Catalogs, Custom Decks, Deck Cards, Match Sessions, Turn Action Logs, Taya Currency Transactions, Seasonal Leaderboards, and System Audit Logs. The backend application layer (Node.js/Express with mysql2 connection pooling) enforces password hashing via bcrypt, validates JWT session tokens, and executes parameterized SQL queries and ACID transactions to ensure secure, atomic coin updates and cheat-proof match outcomes.</w:t>
      </w:r>
      <w:r w:rsidDel="00000000" w:rsidR="00000000" w:rsidRPr="00000000">
        <w:rPr>
          <w:rtl w:val="0"/>
        </w:rPr>
      </w:r>
    </w:p>
    <w:p w:rsidR="00000000" w:rsidDel="00000000" w:rsidP="00000000" w:rsidRDefault="00000000" w:rsidRPr="00000000" w14:paraId="0000002C">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Outside the scope</w:t>
      </w:r>
      <w:r w:rsidDel="00000000" w:rsidR="00000000" w:rsidRPr="00000000">
        <w:rPr>
          <w:rtl w:val="0"/>
        </w:rPr>
      </w:r>
    </w:p>
    <w:p w:rsidR="00000000" w:rsidDel="00000000" w:rsidP="00000000" w:rsidRDefault="00000000" w:rsidRPr="00000000" w14:paraId="0000002D">
      <w:pPr>
        <w:spacing w:after="160" w:line="276" w:lineRule="auto"/>
        <w:ind w:firstLine="720"/>
        <w:rPr>
          <w:rFonts w:ascii="Arial" w:cs="Arial" w:eastAsia="Arial" w:hAnsi="Arial"/>
        </w:rPr>
      </w:pPr>
      <w:r w:rsidDel="00000000" w:rsidR="00000000" w:rsidRPr="00000000">
        <w:rPr>
          <w:rFonts w:ascii="Arial" w:cs="Arial" w:eastAsia="Arial" w:hAnsi="Arial"/>
          <w:rtl w:val="0"/>
        </w:rPr>
        <w:t xml:space="preserve">The system does not include real-money gambling, fiat currency deposit/withdrawal systems, or cryptocurrency integrations; all taya coins are purely virtual, non-monetary in-game tokens used solely for match wagers and rank progression. The game does not depict real-world animal cruelty, graphic gore, or physical blood; all battles are presented as humorous, stylized 3D voxel anime parody animations. The client is developed and optimized specifically for desktop personal computers (Windows 10/11) and does not include native mobile (iOS/Android) or console ports in the first release. Furthermore, the project focuses strictly on session-based 1v1 arena card duels and tournament matchmaking, excluding open-world MMORPG mechanics, player trading economies, or physical peripheral hardware integrations.</w:t>
      </w:r>
      <w:r w:rsidDel="00000000" w:rsidR="00000000" w:rsidRPr="00000000">
        <w:rPr>
          <w:rtl w:val="0"/>
        </w:rPr>
      </w:r>
    </w:p>
    <w:p w:rsidR="00000000" w:rsidDel="00000000" w:rsidP="00000000" w:rsidRDefault="00000000" w:rsidRPr="00000000" w14:paraId="0000002E">
      <w:pPr>
        <w:spacing w:after="80" w:before="16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spacing w:after="80" w:before="16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spacing w:after="80" w:before="16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spacing w:after="80" w:before="16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spacing w:after="80" w:before="16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spacing w:after="80" w:before="16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7. Primary Users and Responsibilities</w:t>
      </w:r>
      <w:r w:rsidDel="00000000" w:rsidR="00000000" w:rsidRPr="00000000">
        <w:rPr>
          <w:rtl w:val="0"/>
        </w:rPr>
      </w:r>
    </w:p>
    <w:tbl>
      <w:tblPr>
        <w:tblStyle w:val="Table2"/>
        <w:tblW w:w="9030.0" w:type="dxa"/>
        <w:jc w:val="center"/>
        <w:tblBorders>
          <w:top w:color="000000" w:space="0" w:sz="8" w:val="single"/>
          <w:left w:color="000000" w:space="0" w:sz="8" w:val="single"/>
          <w:bottom w:color="000000" w:space="0" w:sz="8" w:val="single"/>
          <w:right w:color="000000" w:space="0" w:sz="8" w:val="single"/>
          <w:insideH w:color="000000" w:space="0" w:sz="6" w:val="single"/>
          <w:insideV w:color="000000" w:space="0" w:sz="6" w:val="single"/>
        </w:tblBorders>
        <w:tblLayout w:type="fixed"/>
        <w:tblLook w:val="0400"/>
      </w:tblPr>
      <w:tblGrid>
        <w:gridCol w:w="2955"/>
        <w:gridCol w:w="6075"/>
        <w:tblGridChange w:id="0">
          <w:tblGrid>
            <w:gridCol w:w="2955"/>
            <w:gridCol w:w="6075"/>
          </w:tblGrid>
        </w:tblGridChange>
      </w:tblGrid>
      <w:tr>
        <w:trPr>
          <w:cantSplit w:val="0"/>
          <w:tblHeader w:val="0"/>
        </w:trPr>
        <w:tc>
          <w:tcPr>
            <w:shd w:fill="eaecef" w:val="clear"/>
          </w:tcPr>
          <w:p w:rsidR="00000000" w:rsidDel="00000000" w:rsidP="00000000" w:rsidRDefault="00000000" w:rsidRPr="00000000" w14:paraId="00000035">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User type</w:t>
            </w:r>
            <w:r w:rsidDel="00000000" w:rsidR="00000000" w:rsidRPr="00000000">
              <w:rPr>
                <w:rtl w:val="0"/>
              </w:rPr>
            </w:r>
          </w:p>
        </w:tc>
        <w:tc>
          <w:tcPr>
            <w:shd w:fill="eaecef" w:val="clear"/>
          </w:tcPr>
          <w:p w:rsidR="00000000" w:rsidDel="00000000" w:rsidP="00000000" w:rsidRDefault="00000000" w:rsidRPr="00000000" w14:paraId="00000036">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Responsibilities and permitted activities</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Registered Player</w:t>
            </w:r>
            <w:r w:rsidDel="00000000" w:rsidR="00000000" w:rsidRPr="00000000">
              <w:rPr>
                <w:rtl w:val="0"/>
              </w:rPr>
            </w:r>
          </w:p>
        </w:tc>
        <w:tc>
          <w:tcPr/>
          <w:p w:rsidR="00000000" w:rsidDel="00000000" w:rsidP="00000000" w:rsidRDefault="00000000" w:rsidRPr="00000000" w14:paraId="0000003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Registers an account and logs into the game client; selects and previews 3D rooster champions; configures custom decks from universal and signature cards; queues for casual or ranked online duels; rolls round dice; strategizes, queues, and locks turn cards; wagers virtual taya coins; views match results, personal combat history, and global ELO leaderboards.</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Game Administrator / System Operator</w:t>
            </w:r>
            <w:r w:rsidDel="00000000" w:rsidR="00000000" w:rsidRPr="00000000">
              <w:rPr>
                <w:rtl w:val="0"/>
              </w:rPr>
            </w:r>
          </w:p>
        </w:tc>
        <w:tc>
          <w:tcPr/>
          <w:p w:rsidR="00000000" w:rsidDel="00000000" w:rsidP="00000000" w:rsidRDefault="00000000" w:rsidRPr="00000000" w14:paraId="0000003A">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Logs into the secure Admin Dashboard to monitor active match sessions and server health; audits virtual taya currency transaction ledgers to detect anomalous betting patterns or exploit attempts; evaluates card attributes and user feedbacks.</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Authoritative Game Server / Matchmaker (System Service)</w:t>
            </w:r>
            <w:r w:rsidDel="00000000" w:rsidR="00000000" w:rsidRPr="00000000">
              <w:rPr>
                <w:rtl w:val="0"/>
              </w:rPr>
            </w:r>
          </w:p>
        </w:tc>
        <w:tc>
          <w:tcPr/>
          <w:p w:rsidR="00000000" w:rsidDel="00000000" w:rsidP="00000000" w:rsidRDefault="00000000" w:rsidRPr="00000000" w14:paraId="0000003C">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An automated backend service that authenticates client JWT tokens; matches queued players based on ELO rating; securely deducts entry taya wagers into escrow; receives secretly submitted turn cards; executes authoritative combat calculations via CombatEngine; commits turn event logs to MySQL; settles winner/loser coin payouts atomically; updates seasonal leaderboards.</w:t>
            </w:r>
            <w:r w:rsidDel="00000000" w:rsidR="00000000" w:rsidRPr="00000000">
              <w:rPr>
                <w:rtl w:val="0"/>
              </w:rPr>
            </w:r>
          </w:p>
        </w:tc>
      </w:tr>
    </w:tbl>
    <w:p w:rsidR="00000000" w:rsidDel="00000000" w:rsidP="00000000" w:rsidRDefault="00000000" w:rsidRPr="00000000" w14:paraId="0000003D">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E">
      <w:pPr>
        <w:spacing w:after="80" w:before="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8. Major Data Entities and Attributes</w:t>
      </w:r>
    </w:p>
    <w:p w:rsidR="00000000" w:rsidDel="00000000" w:rsidP="00000000" w:rsidRDefault="00000000" w:rsidRPr="00000000" w14:paraId="0000003F">
      <w:pPr>
        <w:spacing w:after="80" w:before="160" w:line="276" w:lineRule="auto"/>
        <w:rPr>
          <w:rFonts w:ascii="Arial" w:cs="Arial" w:eastAsia="Arial" w:hAnsi="Arial"/>
          <w:b w:val="1"/>
          <w:bCs w:val="1"/>
        </w:rPr>
      </w:pPr>
      <w:r w:rsidDel="00000000" w:rsidR="00000000" w:rsidRPr="00000000">
        <w:rPr>
          <w:rtl w:val="0"/>
        </w:rPr>
      </w:r>
    </w:p>
    <w:tbl>
      <w:tblPr>
        <w:tblStyle w:val="Table3"/>
        <w:tblW w:w="9045.0" w:type="dxa"/>
        <w:jc w:val="center"/>
        <w:tblBorders>
          <w:top w:color="000000" w:space="0" w:sz="8" w:val="single"/>
          <w:left w:color="000000" w:space="0" w:sz="8" w:val="single"/>
          <w:bottom w:color="000000" w:space="0" w:sz="8" w:val="single"/>
          <w:right w:color="000000" w:space="0" w:sz="8" w:val="single"/>
          <w:insideH w:color="000000" w:space="0" w:sz="6" w:val="single"/>
          <w:insideV w:color="000000" w:space="0" w:sz="6" w:val="single"/>
        </w:tblBorders>
        <w:tblLayout w:type="fixed"/>
        <w:tblLook w:val="0400"/>
      </w:tblPr>
      <w:tblGrid>
        <w:gridCol w:w="2130"/>
        <w:gridCol w:w="3510"/>
        <w:gridCol w:w="3405"/>
        <w:tblGridChange w:id="0">
          <w:tblGrid>
            <w:gridCol w:w="2130"/>
            <w:gridCol w:w="3510"/>
            <w:gridCol w:w="3405"/>
          </w:tblGrid>
        </w:tblGridChange>
      </w:tblGrid>
      <w:tr>
        <w:trPr>
          <w:cantSplit w:val="0"/>
          <w:tblHeader w:val="0"/>
        </w:trPr>
        <w:tc>
          <w:tcPr>
            <w:shd w:fill="eaecef" w:val="clear"/>
          </w:tcPr>
          <w:p w:rsidR="00000000" w:rsidDel="00000000" w:rsidP="00000000" w:rsidRDefault="00000000" w:rsidRPr="00000000" w14:paraId="00000040">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Data entity</w:t>
            </w:r>
            <w:r w:rsidDel="00000000" w:rsidR="00000000" w:rsidRPr="00000000">
              <w:rPr>
                <w:rtl w:val="0"/>
              </w:rPr>
            </w:r>
          </w:p>
        </w:tc>
        <w:tc>
          <w:tcPr>
            <w:shd w:fill="eaecef" w:val="clear"/>
          </w:tcPr>
          <w:p w:rsidR="00000000" w:rsidDel="00000000" w:rsidP="00000000" w:rsidRDefault="00000000" w:rsidRPr="00000000" w14:paraId="00000041">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Sample attributes</w:t>
            </w:r>
            <w:r w:rsidDel="00000000" w:rsidR="00000000" w:rsidRPr="00000000">
              <w:rPr>
                <w:rtl w:val="0"/>
              </w:rPr>
            </w:r>
          </w:p>
        </w:tc>
        <w:tc>
          <w:tcPr>
            <w:shd w:fill="eaecef" w:val="clear"/>
          </w:tcPr>
          <w:p w:rsidR="00000000" w:rsidDel="00000000" w:rsidP="00000000" w:rsidRDefault="00000000" w:rsidRPr="00000000" w14:paraId="00000042">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 (users)</w:t>
            </w:r>
            <w:r w:rsidDel="00000000" w:rsidR="00000000" w:rsidRPr="00000000">
              <w:rPr>
                <w:rtl w:val="0"/>
              </w:rPr>
            </w:r>
          </w:p>
        </w:tc>
        <w:tc>
          <w:tcPr/>
          <w:p w:rsidR="00000000" w:rsidDel="00000000" w:rsidP="00000000" w:rsidRDefault="00000000" w:rsidRPr="00000000" w14:paraId="00000044">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player_id, username, email, password_hash, taya_coins, total_matches, wins, losses, elo_rating, rank_tier, created_at, last_login, status</w:t>
            </w:r>
            <w:r w:rsidDel="00000000" w:rsidR="00000000" w:rsidRPr="00000000">
              <w:rPr>
                <w:rtl w:val="0"/>
              </w:rPr>
            </w:r>
          </w:p>
        </w:tc>
        <w:tc>
          <w:tcPr/>
          <w:p w:rsidR="00000000" w:rsidDel="00000000" w:rsidP="00000000" w:rsidRDefault="00000000" w:rsidRPr="00000000" w14:paraId="00000045">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Stores registered player accounts, authentication credentials, virtual taya coin balances, cumulative career match statistics, and matchmaking ratings.</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Rooster Champion</w:t>
            </w:r>
            <w:r w:rsidDel="00000000" w:rsidR="00000000" w:rsidRPr="00000000">
              <w:rPr>
                <w:rtl w:val="0"/>
              </w:rPr>
            </w:r>
          </w:p>
        </w:tc>
        <w:tc>
          <w:tcPr/>
          <w:p w:rsidR="00000000" w:rsidDel="00000000" w:rsidP="00000000" w:rsidRDefault="00000000" w:rsidRPr="00000000" w14:paraId="0000004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rooster_id, display_name, anime_reference, base_hp, passive_name, passive_description, model_path, dice_model_path, theme_color, is_unlocked_default</w:t>
            </w:r>
            <w:r w:rsidDel="00000000" w:rsidR="00000000" w:rsidRPr="00000000">
              <w:rPr>
                <w:rtl w:val="0"/>
              </w:rPr>
            </w:r>
          </w:p>
        </w:tc>
        <w:tc>
          <w:tcPr/>
          <w:p w:rsidR="00000000" w:rsidDel="00000000" w:rsidP="00000000" w:rsidRDefault="00000000" w:rsidRPr="00000000" w14:paraId="0000004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Stores master catalog definitions of the 8 playable rooster champions, base hit points, unique anime-parody traits, and 3D voxel mesh asset references.</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Card Catalog</w:t>
            </w:r>
            <w:r w:rsidDel="00000000" w:rsidR="00000000" w:rsidRPr="00000000">
              <w:rPr>
                <w:rtl w:val="0"/>
              </w:rPr>
            </w:r>
          </w:p>
        </w:tc>
        <w:tc>
          <w:tcPr/>
          <w:p w:rsidR="00000000" w:rsidDel="00000000" w:rsidP="00000000" w:rsidRDefault="00000000" w:rsidRPr="00000000" w14:paraId="0000004A">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card_id, display_name, card_type, is_universal, character_id, taya_cost, is_variable_cost, dice_requirement, base_value, value_per_taya, self_damage, usage_gate, buff_stat, buff_amount, buff_duration, art_path, vfx_type</w:t>
            </w:r>
            <w:r w:rsidDel="00000000" w:rsidR="00000000" w:rsidRPr="00000000">
              <w:rPr>
                <w:rtl w:val="0"/>
              </w:rPr>
            </w:r>
          </w:p>
        </w:tc>
        <w:tc>
          <w:tcPr/>
          <w:p w:rsidR="00000000" w:rsidDel="00000000" w:rsidP="00000000" w:rsidRDefault="00000000" w:rsidRPr="00000000" w14:paraId="0000004B">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Stores the master catalog of all 40 game cards, including their combat archetypes, activation taya costs, dice requirements, damage/shield values, and visual FX keys.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 Deck</w:t>
            </w:r>
            <w:r w:rsidDel="00000000" w:rsidR="00000000" w:rsidRPr="00000000">
              <w:rPr>
                <w:rtl w:val="0"/>
              </w:rPr>
            </w:r>
          </w:p>
        </w:tc>
        <w:tc>
          <w:tcPr/>
          <w:p w:rsidR="00000000" w:rsidDel="00000000" w:rsidP="00000000" w:rsidRDefault="00000000" w:rsidRPr="00000000" w14:paraId="0000004D">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deck_id, player_id, deck_name, rooster_id, is_active, created_at, updated_at</w:t>
            </w:r>
            <w:r w:rsidDel="00000000" w:rsidR="00000000" w:rsidRPr="00000000">
              <w:rPr>
                <w:rtl w:val="0"/>
              </w:rPr>
            </w:r>
          </w:p>
        </w:tc>
        <w:tc>
          <w:tcPr/>
          <w:p w:rsidR="00000000" w:rsidDel="00000000" w:rsidP="00000000" w:rsidRDefault="00000000" w:rsidRPr="00000000" w14:paraId="0000004E">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Represents a player's customized card loadout bound to a specific rooster champion for competitive matchmaking.</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Deck Card</w:t>
            </w:r>
            <w:r w:rsidDel="00000000" w:rsidR="00000000" w:rsidRPr="00000000">
              <w:rPr>
                <w:rtl w:val="0"/>
              </w:rPr>
            </w:r>
          </w:p>
        </w:tc>
        <w:tc>
          <w:tcPr/>
          <w:p w:rsidR="00000000" w:rsidDel="00000000" w:rsidP="00000000" w:rsidRDefault="00000000" w:rsidRPr="00000000" w14:paraId="00000050">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id, deck_id, card_id, slot_index, quantity</w:t>
            </w:r>
            <w:r w:rsidDel="00000000" w:rsidR="00000000" w:rsidRPr="00000000">
              <w:rPr>
                <w:rtl w:val="0"/>
              </w:rPr>
            </w:r>
          </w:p>
        </w:tc>
        <w:tc>
          <w:tcPr/>
          <w:p w:rsidR="00000000" w:rsidDel="00000000" w:rsidP="00000000" w:rsidRDefault="00000000" w:rsidRPr="00000000" w14:paraId="00000051">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Junction entity mapping specific cards from the catalog into a player deck with slot indexing and duplicate limits.</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Match Session</w:t>
            </w:r>
            <w:r w:rsidDel="00000000" w:rsidR="00000000" w:rsidRPr="00000000">
              <w:rPr>
                <w:rtl w:val="0"/>
              </w:rPr>
            </w:r>
          </w:p>
        </w:tc>
        <w:tc>
          <w:tcPr/>
          <w:p w:rsidR="00000000" w:rsidDel="00000000" w:rsidP="00000000" w:rsidRDefault="00000000" w:rsidRPr="00000000" w14:paraId="00000053">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match_id, player1_id, player2_id, p1_rooster_id, p2_rooster_id, game_mode, taya_wager, winner_id, total_turns, match_duration_sec, started_at, ended_at, status</w:t>
            </w:r>
            <w:r w:rsidDel="00000000" w:rsidR="00000000" w:rsidRPr="00000000">
              <w:rPr>
                <w:rtl w:val="0"/>
              </w:rPr>
            </w:r>
          </w:p>
        </w:tc>
        <w:tc>
          <w:tcPr/>
          <w:p w:rsidR="00000000" w:rsidDel="00000000" w:rsidP="00000000" w:rsidRDefault="00000000" w:rsidRPr="00000000" w14:paraId="00000054">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Records every completed or ongoing match session, participants, chosen champions, wagered coin stakes, match duration, and final outcome.</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Match Turn Log</w:t>
            </w:r>
            <w:r w:rsidDel="00000000" w:rsidR="00000000" w:rsidRPr="00000000">
              <w:rPr>
                <w:rtl w:val="0"/>
              </w:rPr>
            </w:r>
          </w:p>
        </w:tc>
        <w:tc>
          <w:tcPr/>
          <w:p w:rsidR="00000000" w:rsidDel="00000000" w:rsidP="00000000" w:rsidRDefault="00000000" w:rsidRPr="00000000" w14:paraId="0000005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turn_log_id, match_id, turn_number, p1_dice_roll, p2_dice_roll, p1_submitted_cards, p2_submitted_cards, p1_hp_start, p2_hp_start, p1_hp_end, p2_hp_end, events_json, created_at</w:t>
            </w:r>
            <w:r w:rsidDel="00000000" w:rsidR="00000000" w:rsidRPr="00000000">
              <w:rPr>
                <w:rtl w:val="0"/>
              </w:rPr>
            </w:r>
          </w:p>
        </w:tc>
        <w:tc>
          <w:tcPr/>
          <w:p w:rsidR="00000000" w:rsidDel="00000000" w:rsidP="00000000" w:rsidRDefault="00000000" w:rsidRPr="00000000" w14:paraId="0000005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Provides an immutable, turn-by-turn audit log of dice rolls, locked card IDs, damage dealt, shield absorbed, and serialized combat event arrays for match replays.</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Taya Transaction</w:t>
            </w:r>
            <w:r w:rsidDel="00000000" w:rsidR="00000000" w:rsidRPr="00000000">
              <w:rPr>
                <w:rtl w:val="0"/>
              </w:rPr>
            </w:r>
          </w:p>
        </w:tc>
        <w:tc>
          <w:tcPr/>
          <w:p w:rsidR="00000000" w:rsidDel="00000000" w:rsidP="00000000" w:rsidRDefault="00000000" w:rsidRPr="00000000" w14:paraId="00000059">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transaction_id, player_id, match_id, transaction_type, amount, balance_before, balance_after, timestamp, description</w:t>
            </w:r>
            <w:r w:rsidDel="00000000" w:rsidR="00000000" w:rsidRPr="00000000">
              <w:rPr>
                <w:rtl w:val="0"/>
              </w:rPr>
            </w:r>
          </w:p>
        </w:tc>
        <w:tc>
          <w:tcPr/>
          <w:p w:rsidR="00000000" w:rsidDel="00000000" w:rsidP="00000000" w:rsidRDefault="00000000" w:rsidRPr="00000000" w14:paraId="0000005A">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Maintains an ACID-compliant audit ledger of all virtual currency movements</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Leaderboard Ranking</w:t>
            </w:r>
            <w:r w:rsidDel="00000000" w:rsidR="00000000" w:rsidRPr="00000000">
              <w:rPr>
                <w:rtl w:val="0"/>
              </w:rPr>
            </w:r>
          </w:p>
        </w:tc>
        <w:tc>
          <w:tcPr/>
          <w:p w:rsidR="00000000" w:rsidDel="00000000" w:rsidP="00000000" w:rsidRDefault="00000000" w:rsidRPr="00000000" w14:paraId="0000005C">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leaderboard_id, player_id, season_number, elo_rating, rank_tier, wins, losses, win_rate, peak_elo, last_calculated</w:t>
            </w:r>
            <w:r w:rsidDel="00000000" w:rsidR="00000000" w:rsidRPr="00000000">
              <w:rPr>
                <w:rtl w:val="0"/>
              </w:rPr>
            </w:r>
          </w:p>
        </w:tc>
        <w:tc>
          <w:tcPr/>
          <w:p w:rsidR="00000000" w:rsidDel="00000000" w:rsidP="00000000" w:rsidRDefault="00000000" w:rsidRPr="00000000" w14:paraId="0000005D">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Stores pre-aggregated competitive leaderboard rankings and tier badges.</w:t>
            </w:r>
            <w:r w:rsidDel="00000000" w:rsidR="00000000" w:rsidRPr="00000000">
              <w:rPr>
                <w:rtl w:val="0"/>
              </w:rPr>
            </w:r>
          </w:p>
        </w:tc>
      </w:tr>
    </w:tbl>
    <w:p w:rsidR="00000000" w:rsidDel="00000000" w:rsidP="00000000" w:rsidRDefault="00000000" w:rsidRPr="00000000" w14:paraId="0000005E">
      <w:pPr>
        <w:spacing w:after="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after="40" w:before="80" w:line="276" w:lineRule="auto"/>
        <w:rPr>
          <w:rFonts w:ascii="Arial" w:cs="Arial" w:eastAsia="Arial" w:hAnsi="Arial"/>
        </w:rPr>
      </w:pPr>
      <w:r w:rsidDel="00000000" w:rsidR="00000000" w:rsidRPr="00000000">
        <w:rPr>
          <w:rFonts w:ascii="Arial" w:cs="Arial" w:eastAsia="Arial" w:hAnsi="Arial"/>
          <w:b w:val="1"/>
          <w:bCs w:val="1"/>
          <w:rtl w:val="0"/>
        </w:rPr>
        <w:t xml:space="preserve">Entity – Relationship</w:t>
      </w:r>
      <w:r w:rsidDel="00000000" w:rsidR="00000000" w:rsidRPr="00000000">
        <w:rPr>
          <w:rtl w:val="0"/>
        </w:rPr>
      </w:r>
    </w:p>
    <w:p w:rsidR="00000000" w:rsidDel="00000000" w:rsidP="00000000" w:rsidRDefault="00000000" w:rsidRPr="00000000" w14:paraId="00000060">
      <w:pPr>
        <w:spacing w:after="160" w:line="276" w:lineRule="auto"/>
        <w:rPr>
          <w:rFonts w:ascii="Arial" w:cs="Arial" w:eastAsia="Arial" w:hAnsi="Arial"/>
        </w:rPr>
      </w:pPr>
      <w:r w:rsidDel="00000000" w:rsidR="00000000" w:rsidRPr="00000000">
        <w:rPr>
          <w:rFonts w:ascii="Arial" w:cs="Arial" w:eastAsia="Arial" w:hAnsi="Arial"/>
          <w:rtl w:val="0"/>
        </w:rPr>
        <w:t xml:space="preserve">A Player creates one or many Player Decks, with each Deck containing multiple Deck Cards referencing the master Card Catalog. Each Deck is strictly associated with one Rooster Champion. A Match Session produces multiple sequential Match Turn Logs and generates corresponding Taya Transactions for match entry escrow and victory payout. Every Player maintains exactly one seasonal Leaderboard Ranking entry that updates upon match completion. Administrative modifications are captured in System Audit Logs with foreign references to the acting administrator.</w:t>
      </w:r>
      <w:r w:rsidDel="00000000" w:rsidR="00000000" w:rsidRPr="00000000">
        <w:rPr>
          <w:rtl w:val="0"/>
        </w:rPr>
      </w:r>
    </w:p>
    <w:p w:rsidR="00000000" w:rsidDel="00000000" w:rsidP="00000000" w:rsidRDefault="00000000" w:rsidRPr="00000000" w14:paraId="00000061">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9. Major System Transactions</w:t>
      </w:r>
      <w:r w:rsidDel="00000000" w:rsidR="00000000" w:rsidRPr="00000000">
        <w:rPr>
          <w:rtl w:val="0"/>
        </w:rPr>
      </w:r>
    </w:p>
    <w:tbl>
      <w:tblPr>
        <w:tblStyle w:val="Table4"/>
        <w:tblW w:w="9045.0" w:type="dxa"/>
        <w:jc w:val="center"/>
        <w:tblBorders>
          <w:top w:color="000000" w:space="0" w:sz="8" w:val="single"/>
          <w:left w:color="000000" w:space="0" w:sz="8" w:val="single"/>
          <w:bottom w:color="000000" w:space="0" w:sz="8" w:val="single"/>
          <w:right w:color="000000" w:space="0" w:sz="8" w:val="single"/>
          <w:insideH w:color="000000" w:space="0" w:sz="6" w:val="single"/>
          <w:insideV w:color="000000" w:space="0" w:sz="6" w:val="single"/>
        </w:tblBorders>
        <w:tblLayout w:type="fixed"/>
        <w:tblLook w:val="0400"/>
      </w:tblPr>
      <w:tblGrid>
        <w:gridCol w:w="2400"/>
        <w:gridCol w:w="2610"/>
        <w:gridCol w:w="4035"/>
        <w:tblGridChange w:id="0">
          <w:tblGrid>
            <w:gridCol w:w="2400"/>
            <w:gridCol w:w="2610"/>
            <w:gridCol w:w="4035"/>
          </w:tblGrid>
        </w:tblGridChange>
      </w:tblGrid>
      <w:tr>
        <w:trPr>
          <w:cantSplit w:val="0"/>
          <w:tblHeader w:val="0"/>
        </w:trPr>
        <w:tc>
          <w:tcPr>
            <w:shd w:fill="eaecef" w:val="clear"/>
          </w:tcPr>
          <w:p w:rsidR="00000000" w:rsidDel="00000000" w:rsidP="00000000" w:rsidRDefault="00000000" w:rsidRPr="00000000" w14:paraId="00000062">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Transaction</w:t>
            </w:r>
            <w:r w:rsidDel="00000000" w:rsidR="00000000" w:rsidRPr="00000000">
              <w:rPr>
                <w:rtl w:val="0"/>
              </w:rPr>
            </w:r>
          </w:p>
        </w:tc>
        <w:tc>
          <w:tcPr>
            <w:shd w:fill="eaecef" w:val="clear"/>
          </w:tcPr>
          <w:p w:rsidR="00000000" w:rsidDel="00000000" w:rsidP="00000000" w:rsidRDefault="00000000" w:rsidRPr="00000000" w14:paraId="00000063">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User responsible</w:t>
            </w:r>
            <w:r w:rsidDel="00000000" w:rsidR="00000000" w:rsidRPr="00000000">
              <w:rPr>
                <w:rtl w:val="0"/>
              </w:rPr>
            </w:r>
          </w:p>
        </w:tc>
        <w:tc>
          <w:tcPr>
            <w:shd w:fill="eaecef" w:val="clear"/>
          </w:tcPr>
          <w:p w:rsidR="00000000" w:rsidDel="00000000" w:rsidP="00000000" w:rsidRDefault="00000000" w:rsidRPr="00000000" w14:paraId="00000064">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Register new player account</w:t>
            </w:r>
            <w:r w:rsidDel="00000000" w:rsidR="00000000" w:rsidRPr="00000000">
              <w:rPr>
                <w:rtl w:val="0"/>
              </w:rPr>
            </w:r>
          </w:p>
        </w:tc>
        <w:tc>
          <w:tcPr/>
          <w:p w:rsidR="00000000" w:rsidDel="00000000" w:rsidP="00000000" w:rsidRDefault="00000000" w:rsidRPr="00000000" w14:paraId="0000006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Unregistered User</w:t>
            </w:r>
            <w:r w:rsidDel="00000000" w:rsidR="00000000" w:rsidRPr="00000000">
              <w:rPr>
                <w:rtl w:val="0"/>
              </w:rPr>
            </w:r>
          </w:p>
        </w:tc>
        <w:tc>
          <w:tcPr/>
          <w:p w:rsidR="00000000" w:rsidDel="00000000" w:rsidP="00000000" w:rsidRDefault="00000000" w:rsidRPr="00000000" w14:paraId="0000006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Validates unique username and email format; hashes password with bcrypt; creates a new Player record initialized with 500 starting Taya coins, 1000 base ELO rating, and creates default starter decks.</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Authenticate player login</w:t>
            </w:r>
            <w:r w:rsidDel="00000000" w:rsidR="00000000" w:rsidRPr="00000000">
              <w:rPr>
                <w:rtl w:val="0"/>
              </w:rPr>
            </w:r>
          </w:p>
        </w:tc>
        <w:tc>
          <w:tcPr/>
          <w:p w:rsidR="00000000" w:rsidDel="00000000" w:rsidP="00000000" w:rsidRDefault="00000000" w:rsidRPr="00000000" w14:paraId="00000069">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w:t>
            </w:r>
            <w:r w:rsidDel="00000000" w:rsidR="00000000" w:rsidRPr="00000000">
              <w:rPr>
                <w:rtl w:val="0"/>
              </w:rPr>
            </w:r>
          </w:p>
        </w:tc>
        <w:tc>
          <w:tcPr/>
          <w:p w:rsidR="00000000" w:rsidDel="00000000" w:rsidP="00000000" w:rsidRDefault="00000000" w:rsidRPr="00000000" w14:paraId="0000006A">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Verifies username and password hash; generates a cryptographically signed JWT session token; updates last_login timestamp; returns player profile, coin balance, and active deck data.</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Retrieve champion &amp; card catalog</w:t>
            </w:r>
            <w:r w:rsidDel="00000000" w:rsidR="00000000" w:rsidRPr="00000000">
              <w:rPr>
                <w:rtl w:val="0"/>
              </w:rPr>
            </w:r>
          </w:p>
        </w:tc>
        <w:tc>
          <w:tcPr/>
          <w:p w:rsidR="00000000" w:rsidDel="00000000" w:rsidP="00000000" w:rsidRDefault="00000000" w:rsidRPr="00000000" w14:paraId="0000006C">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 / Client</w:t>
            </w:r>
            <w:r w:rsidDel="00000000" w:rsidR="00000000" w:rsidRPr="00000000">
              <w:rPr>
                <w:rtl w:val="0"/>
              </w:rPr>
            </w:r>
          </w:p>
        </w:tc>
        <w:tc>
          <w:tcPr/>
          <w:p w:rsidR="00000000" w:rsidDel="00000000" w:rsidP="00000000" w:rsidRDefault="00000000" w:rsidRPr="00000000" w14:paraId="0000006D">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Queries the database for all 8 Rooster Champions and 40 Cards; caches definitions locally in Godot for responsive UI rendering and character select display.</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Save / customize player deck</w:t>
            </w:r>
            <w:r w:rsidDel="00000000" w:rsidR="00000000" w:rsidRPr="00000000">
              <w:rPr>
                <w:rtl w:val="0"/>
              </w:rPr>
            </w:r>
          </w:p>
        </w:tc>
        <w:tc>
          <w:tcPr/>
          <w:p w:rsidR="00000000" w:rsidDel="00000000" w:rsidP="00000000" w:rsidRDefault="00000000" w:rsidRPr="00000000" w14:paraId="0000006F">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w:t>
            </w:r>
            <w:r w:rsidDel="00000000" w:rsidR="00000000" w:rsidRPr="00000000">
              <w:rPr>
                <w:rtl w:val="0"/>
              </w:rPr>
            </w:r>
          </w:p>
        </w:tc>
        <w:tc>
          <w:tcPr/>
          <w:p w:rsidR="00000000" w:rsidDel="00000000" w:rsidP="00000000" w:rsidRDefault="00000000" w:rsidRPr="00000000" w14:paraId="00000070">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Validates deck constraints (exact card count, valid rooster signature moves, max copies); inserts or updates Deck and Deck_Card records; marks the deck as active.</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Queue for matchmaking &amp; escrow taya</w:t>
            </w:r>
            <w:r w:rsidDel="00000000" w:rsidR="00000000" w:rsidRPr="00000000">
              <w:rPr>
                <w:rtl w:val="0"/>
              </w:rPr>
            </w:r>
          </w:p>
        </w:tc>
        <w:tc>
          <w:tcPr/>
          <w:p w:rsidR="00000000" w:rsidDel="00000000" w:rsidP="00000000" w:rsidRDefault="00000000" w:rsidRPr="00000000" w14:paraId="00000072">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w:t>
            </w:r>
            <w:r w:rsidDel="00000000" w:rsidR="00000000" w:rsidRPr="00000000">
              <w:rPr>
                <w:rtl w:val="0"/>
              </w:rPr>
            </w:r>
          </w:p>
        </w:tc>
        <w:tc>
          <w:tcPr/>
          <w:p w:rsidR="00000000" w:rsidDel="00000000" w:rsidP="00000000" w:rsidRDefault="00000000" w:rsidRPr="00000000" w14:paraId="00000073">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 selects wager amount (e.g. 50 taya); system verifies balance; deducts wager and creates an ESCROW Taya_Transaction; places player in ranked matchmaking queue.</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Initialize match session</w:t>
            </w:r>
            <w:r w:rsidDel="00000000" w:rsidR="00000000" w:rsidRPr="00000000">
              <w:rPr>
                <w:rtl w:val="0"/>
              </w:rPr>
            </w:r>
          </w:p>
        </w:tc>
        <w:tc>
          <w:tcPr/>
          <w:p w:rsidR="00000000" w:rsidDel="00000000" w:rsidP="00000000" w:rsidRDefault="00000000" w:rsidRPr="00000000" w14:paraId="00000075">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Game Server (automated)</w:t>
            </w:r>
            <w:r w:rsidDel="00000000" w:rsidR="00000000" w:rsidRPr="00000000">
              <w:rPr>
                <w:rtl w:val="0"/>
              </w:rPr>
            </w:r>
          </w:p>
        </w:tc>
        <w:tc>
          <w:tcPr/>
          <w:p w:rsidR="00000000" w:rsidDel="00000000" w:rsidP="00000000" w:rsidRDefault="00000000" w:rsidRPr="00000000" w14:paraId="0000007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Matches two queued players; creates a new Match record in PENDING status; assigns Player 1 (Meron) and Player 2 (Wala); syncs duelist data to both clients.</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Roll round dice &amp; replenish energy</w:t>
            </w:r>
            <w:r w:rsidDel="00000000" w:rsidR="00000000" w:rsidRPr="00000000">
              <w:rPr>
                <w:rtl w:val="0"/>
              </w:rPr>
            </w:r>
          </w:p>
        </w:tc>
        <w:tc>
          <w:tcPr/>
          <w:p w:rsidR="00000000" w:rsidDel="00000000" w:rsidP="00000000" w:rsidRDefault="00000000" w:rsidRPr="00000000" w14:paraId="0000007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Game Server (automated)</w:t>
            </w:r>
            <w:r w:rsidDel="00000000" w:rsidR="00000000" w:rsidRPr="00000000">
              <w:rPr>
                <w:rtl w:val="0"/>
              </w:rPr>
            </w:r>
          </w:p>
        </w:tc>
        <w:tc>
          <w:tcPr/>
          <w:p w:rsidR="00000000" w:rsidDel="00000000" w:rsidP="00000000" w:rsidRDefault="00000000" w:rsidRPr="00000000" w14:paraId="00000079">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At round start, generates authoritative server-side D6 dice rolls (1-6) for both duelists; resets available Taya energy to 3; broadcasts roll to clients for 3D dice rendering.</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Submit locked turn cards</w:t>
            </w:r>
            <w:r w:rsidDel="00000000" w:rsidR="00000000" w:rsidRPr="00000000">
              <w:rPr>
                <w:rtl w:val="0"/>
              </w:rPr>
            </w:r>
          </w:p>
        </w:tc>
        <w:tc>
          <w:tcPr/>
          <w:p w:rsidR="00000000" w:rsidDel="00000000" w:rsidP="00000000" w:rsidRDefault="00000000" w:rsidRPr="00000000" w14:paraId="0000007B">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w:t>
            </w:r>
            <w:r w:rsidDel="00000000" w:rsidR="00000000" w:rsidRPr="00000000">
              <w:rPr>
                <w:rtl w:val="0"/>
              </w:rPr>
            </w:r>
          </w:p>
        </w:tc>
        <w:tc>
          <w:tcPr/>
          <w:p w:rsidR="00000000" w:rsidDel="00000000" w:rsidP="00000000" w:rsidRDefault="00000000" w:rsidRPr="00000000" w14:paraId="0000007C">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 selects cards satisfying dice requirements and taya cost; client securely sends card IDs to server; server locks turn submission and sets status to READY.</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Execute authoritative combat resolution</w:t>
            </w:r>
            <w:r w:rsidDel="00000000" w:rsidR="00000000" w:rsidRPr="00000000">
              <w:rPr>
                <w:rtl w:val="0"/>
              </w:rPr>
            </w:r>
          </w:p>
        </w:tc>
        <w:tc>
          <w:tcPr/>
          <w:p w:rsidR="00000000" w:rsidDel="00000000" w:rsidP="00000000" w:rsidRDefault="00000000" w:rsidRPr="00000000" w14:paraId="0000007E">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Game Server (automated)</w:t>
            </w:r>
            <w:r w:rsidDel="00000000" w:rsidR="00000000" w:rsidRPr="00000000">
              <w:rPr>
                <w:rtl w:val="0"/>
              </w:rPr>
            </w:r>
          </w:p>
        </w:tc>
        <w:tc>
          <w:tcPr/>
          <w:p w:rsidR="00000000" w:rsidDel="00000000" w:rsidP="00000000" w:rsidRDefault="00000000" w:rsidRPr="00000000" w14:paraId="0000007F">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Once both turns lock, server invokes CombatEngine; resolves self-damage, transformations, predictions, shields, attacks, heals, and DoTs; evaluates remaining HPs; records a new Match_Turn_Log entry with full event JSON; broadcasts events for client 3D playback.</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Conclude match &amp; disburse taya prize</w:t>
            </w:r>
            <w:r w:rsidDel="00000000" w:rsidR="00000000" w:rsidRPr="00000000">
              <w:rPr>
                <w:rtl w:val="0"/>
              </w:rPr>
            </w:r>
          </w:p>
        </w:tc>
        <w:tc>
          <w:tcPr/>
          <w:p w:rsidR="00000000" w:rsidDel="00000000" w:rsidP="00000000" w:rsidRDefault="00000000" w:rsidRPr="00000000" w14:paraId="00000081">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Game Server (automated)</w:t>
            </w:r>
            <w:r w:rsidDel="00000000" w:rsidR="00000000" w:rsidRPr="00000000">
              <w:rPr>
                <w:rtl w:val="0"/>
              </w:rPr>
            </w:r>
          </w:p>
        </w:tc>
        <w:tc>
          <w:tcPr/>
          <w:p w:rsidR="00000000" w:rsidDel="00000000" w:rsidP="00000000" w:rsidRDefault="00000000" w:rsidRPr="00000000" w14:paraId="00000082">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Detects knockout (HP &lt;= 0); updates Match record with winner_id, end timestamp, and FINISHED status; initiates an atomic database transaction that disburses the escrowed prize pool (e.g. 100 taya) to the winner and records WIN_PAYOUT Taya_Transaction.</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Update ELO ratings &amp; leaderboard</w:t>
            </w:r>
            <w:r w:rsidDel="00000000" w:rsidR="00000000" w:rsidRPr="00000000">
              <w:rPr>
                <w:rtl w:val="0"/>
              </w:rPr>
            </w:r>
          </w:p>
        </w:tc>
        <w:tc>
          <w:tcPr/>
          <w:p w:rsidR="00000000" w:rsidDel="00000000" w:rsidP="00000000" w:rsidRDefault="00000000" w:rsidRPr="00000000" w14:paraId="00000084">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Game Server (automated)</w:t>
            </w:r>
            <w:r w:rsidDel="00000000" w:rsidR="00000000" w:rsidRPr="00000000">
              <w:rPr>
                <w:rtl w:val="0"/>
              </w:rPr>
            </w:r>
          </w:p>
        </w:tc>
        <w:tc>
          <w:tcPr/>
          <w:p w:rsidR="00000000" w:rsidDel="00000000" w:rsidP="00000000" w:rsidRDefault="00000000" w:rsidRPr="00000000" w14:paraId="00000085">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Calculates updated ELO rating using standard competitive rating formulas; updates Player career stats (total_matches, wins, losses); updates Leaderboard ranking entry and tier badge.</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Query match history &amp; combat replay</w:t>
            </w:r>
            <w:r w:rsidDel="00000000" w:rsidR="00000000" w:rsidRPr="00000000">
              <w:rPr>
                <w:rtl w:val="0"/>
              </w:rPr>
            </w:r>
          </w:p>
        </w:tc>
        <w:tc>
          <w:tcPr/>
          <w:p w:rsidR="00000000" w:rsidDel="00000000" w:rsidP="00000000" w:rsidRDefault="00000000" w:rsidRPr="00000000" w14:paraId="0000008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w:t>
            </w:r>
            <w:r w:rsidDel="00000000" w:rsidR="00000000" w:rsidRPr="00000000">
              <w:rPr>
                <w:rtl w:val="0"/>
              </w:rPr>
            </w:r>
          </w:p>
        </w:tc>
        <w:tc>
          <w:tcPr/>
          <w:p w:rsidR="00000000" w:rsidDel="00000000" w:rsidP="00000000" w:rsidRDefault="00000000" w:rsidRPr="00000000" w14:paraId="0000008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Retrieves paginated historical matches, opponent usernames, rooster choices, and turn-by-turn logs for post-match analysis.</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Update card / rooster balance parameters</w:t>
            </w:r>
            <w:r w:rsidDel="00000000" w:rsidR="00000000" w:rsidRPr="00000000">
              <w:rPr>
                <w:rtl w:val="0"/>
              </w:rPr>
            </w:r>
          </w:p>
        </w:tc>
        <w:tc>
          <w:tcPr/>
          <w:p w:rsidR="00000000" w:rsidDel="00000000" w:rsidP="00000000" w:rsidRDefault="00000000" w:rsidRPr="00000000" w14:paraId="0000008A">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Game Administrator</w:t>
            </w:r>
            <w:r w:rsidDel="00000000" w:rsidR="00000000" w:rsidRPr="00000000">
              <w:rPr>
                <w:rtl w:val="0"/>
              </w:rPr>
            </w:r>
          </w:p>
        </w:tc>
        <w:tc>
          <w:tcPr/>
          <w:p w:rsidR="00000000" w:rsidDel="00000000" w:rsidP="00000000" w:rsidRDefault="00000000" w:rsidRPr="00000000" w14:paraId="0000008B">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Modifies card damage, taya cost, dice requirement, or rooster base HP in the database; changes immediately take effect for all subsequent matches without requiring client binary patches.</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Audit currency transactions &amp; inspect logs</w:t>
            </w:r>
            <w:r w:rsidDel="00000000" w:rsidR="00000000" w:rsidRPr="00000000">
              <w:rPr>
                <w:rtl w:val="0"/>
              </w:rPr>
            </w:r>
          </w:p>
        </w:tc>
        <w:tc>
          <w:tcPr/>
          <w:p w:rsidR="00000000" w:rsidDel="00000000" w:rsidP="00000000" w:rsidRDefault="00000000" w:rsidRPr="00000000" w14:paraId="0000008D">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Game Administrator</w:t>
            </w:r>
            <w:r w:rsidDel="00000000" w:rsidR="00000000" w:rsidRPr="00000000">
              <w:rPr>
                <w:rtl w:val="0"/>
              </w:rPr>
            </w:r>
          </w:p>
        </w:tc>
        <w:tc>
          <w:tcPr/>
          <w:p w:rsidR="00000000" w:rsidDel="00000000" w:rsidP="00000000" w:rsidRDefault="00000000" w:rsidRPr="00000000" w14:paraId="0000008E">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Filters and reviews Taya_Transactions and System_Audit_Logs to verify financial ledger balance, detect fraudulent activity, or investigate player dispute tickets.</w:t>
            </w:r>
            <w:r w:rsidDel="00000000" w:rsidR="00000000" w:rsidRPr="00000000">
              <w:rPr>
                <w:rtl w:val="0"/>
              </w:rPr>
            </w:r>
          </w:p>
        </w:tc>
      </w:tr>
    </w:tbl>
    <w:p w:rsidR="00000000" w:rsidDel="00000000" w:rsidP="00000000" w:rsidRDefault="00000000" w:rsidRPr="00000000" w14:paraId="0000008F">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0">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10. Required DBMS Functions and Their Application</w:t>
      </w:r>
      <w:r w:rsidDel="00000000" w:rsidR="00000000" w:rsidRPr="00000000">
        <w:rPr>
          <w:rtl w:val="0"/>
        </w:rPr>
      </w:r>
    </w:p>
    <w:tbl>
      <w:tblPr>
        <w:tblStyle w:val="Table5"/>
        <w:tblW w:w="9030.0" w:type="dxa"/>
        <w:jc w:val="center"/>
        <w:tblBorders>
          <w:top w:color="000000" w:space="0" w:sz="8" w:val="single"/>
          <w:left w:color="000000" w:space="0" w:sz="8" w:val="single"/>
          <w:bottom w:color="000000" w:space="0" w:sz="8" w:val="single"/>
          <w:right w:color="000000" w:space="0" w:sz="8" w:val="single"/>
          <w:insideH w:color="000000" w:space="0" w:sz="6" w:val="single"/>
          <w:insideV w:color="000000" w:space="0" w:sz="6" w:val="single"/>
        </w:tblBorders>
        <w:tblLayout w:type="fixed"/>
        <w:tblLook w:val="0400"/>
      </w:tblPr>
      <w:tblGrid>
        <w:gridCol w:w="2775"/>
        <w:gridCol w:w="6255"/>
        <w:tblGridChange w:id="0">
          <w:tblGrid>
            <w:gridCol w:w="2775"/>
            <w:gridCol w:w="6255"/>
          </w:tblGrid>
        </w:tblGridChange>
      </w:tblGrid>
      <w:tr>
        <w:trPr>
          <w:cantSplit w:val="0"/>
          <w:tblHeader w:val="0"/>
        </w:trPr>
        <w:tc>
          <w:tcPr>
            <w:shd w:fill="eaecef" w:val="clear"/>
          </w:tcPr>
          <w:p w:rsidR="00000000" w:rsidDel="00000000" w:rsidP="00000000" w:rsidRDefault="00000000" w:rsidRPr="00000000" w14:paraId="00000091">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DBMS function or concern</w:t>
            </w:r>
            <w:r w:rsidDel="00000000" w:rsidR="00000000" w:rsidRPr="00000000">
              <w:rPr>
                <w:rtl w:val="0"/>
              </w:rPr>
            </w:r>
          </w:p>
        </w:tc>
        <w:tc>
          <w:tcPr>
            <w:shd w:fill="eaecef" w:val="clear"/>
          </w:tcPr>
          <w:p w:rsidR="00000000" w:rsidDel="00000000" w:rsidP="00000000" w:rsidRDefault="00000000" w:rsidRPr="00000000" w14:paraId="00000092">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Application in the proposed system</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Data storage and organization</w:t>
            </w:r>
            <w:r w:rsidDel="00000000" w:rsidR="00000000" w:rsidRPr="00000000">
              <w:rPr>
                <w:rtl w:val="0"/>
              </w:rPr>
            </w:r>
          </w:p>
        </w:tc>
        <w:tc>
          <w:tcPr/>
          <w:p w:rsidR="00000000" w:rsidDel="00000000" w:rsidP="00000000" w:rsidRDefault="00000000" w:rsidRPr="00000000" w14:paraId="00000094">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 credentials, 8 rooster champion definitions, 40 card mechanics, customized player decks, live match sessions, round-by-round combat logs, virtual taya ledgers, and leaderboards are stored across 10 structured, normalized relational tables in MySQL (InnoDB engine) rather than fragmented local text or JSON files.</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Data retrieval and querying</w:t>
            </w:r>
            <w:r w:rsidDel="00000000" w:rsidR="00000000" w:rsidRPr="00000000">
              <w:rPr>
                <w:rtl w:val="0"/>
              </w:rPr>
            </w:r>
          </w:p>
        </w:tc>
        <w:tc>
          <w:tcPr/>
          <w:p w:rsidR="00000000" w:rsidDel="00000000" w:rsidP="00000000" w:rsidRDefault="00000000" w:rsidRPr="00000000" w14:paraId="0000009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game client and server retrieve catalog data, active player decks, current coin balances, and live opponent profiles using indexed SELECT queries. The leaderboard interface executes optimized ORDER BY elo_rating DESC queries with LIMIT/OFFSET pagination to display top sabong champions with sub-50ms latency.</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Data insertion and updating</w:t>
            </w:r>
            <w:r w:rsidDel="00000000" w:rsidR="00000000" w:rsidRPr="00000000">
              <w:rPr>
                <w:rtl w:val="0"/>
              </w:rPr>
            </w:r>
          </w:p>
        </w:tc>
        <w:tc>
          <w:tcPr/>
          <w:p w:rsidR="00000000" w:rsidDel="00000000" w:rsidP="00000000" w:rsidRDefault="00000000" w:rsidRPr="00000000" w14:paraId="0000009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New user accounts are inserted on registration. On every combat round, an authoritative Match_Turn_Log entry containing dice rolls, card choices, and event payloads is inserted. At match conclusion, winner/loser records and ELO ratings are updated synchronously.</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Data validation</w:t>
            </w:r>
            <w:r w:rsidDel="00000000" w:rsidR="00000000" w:rsidRPr="00000000">
              <w:rPr>
                <w:rtl w:val="0"/>
              </w:rPr>
            </w:r>
          </w:p>
        </w:tc>
        <w:tc>
          <w:tcPr/>
          <w:p w:rsidR="00000000" w:rsidDel="00000000" w:rsidP="00000000" w:rsidRDefault="00000000" w:rsidRPr="00000000" w14:paraId="0000009A">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Database constraints enforce business rules: player emails and usernames are UNIQUE; taya coin balances cannot be negative (CHECK taya_coins &gt;= 0); dice requirements are constrained between 1 and 6; card types are restricted to ATTACK, GUARD, HEAL, DOT, SPECIAL via ENUM types.</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Security and user access</w:t>
            </w:r>
            <w:r w:rsidDel="00000000" w:rsidR="00000000" w:rsidRPr="00000000">
              <w:rPr>
                <w:rtl w:val="0"/>
              </w:rPr>
            </w:r>
          </w:p>
        </w:tc>
        <w:tc>
          <w:tcPr/>
          <w:p w:rsidR="00000000" w:rsidDel="00000000" w:rsidP="00000000" w:rsidRDefault="00000000" w:rsidRPr="00000000" w14:paraId="0000009C">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Passwords are never stored in plaintext; they are hashed using bcrypt with salt. Access to database endpoints requires a cryptographically signed JWT token. Database user privileges follow the principle of least privilege: the game server uses a restricted MySQL account with DML permissions (SELECT, INSERT, UPDATE), while administrative schema modifications are isolated to privileged admin connections.</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Data integrity</w:t>
            </w:r>
            <w:r w:rsidDel="00000000" w:rsidR="00000000" w:rsidRPr="00000000">
              <w:rPr>
                <w:rtl w:val="0"/>
              </w:rPr>
            </w:r>
          </w:p>
        </w:tc>
        <w:tc>
          <w:tcPr/>
          <w:p w:rsidR="00000000" w:rsidDel="00000000" w:rsidP="00000000" w:rsidRDefault="00000000" w:rsidRPr="00000000" w14:paraId="0000009E">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Referential integrity is strictly enforced via foreign key constraints. Deleting a test deck cascades deletions to linked deck_cards (ON DELETE CASCADE), while deleting a player retains historic match records with foreign keys safely handled (ON DELETE RESTRICT or SET NULL) to preserve immutable match auditability.</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Backup and recovery</w:t>
            </w:r>
            <w:r w:rsidDel="00000000" w:rsidR="00000000" w:rsidRPr="00000000">
              <w:rPr>
                <w:rtl w:val="0"/>
              </w:rPr>
            </w:r>
          </w:p>
        </w:tc>
        <w:tc>
          <w:tcPr/>
          <w:p w:rsidR="00000000" w:rsidDel="00000000" w:rsidP="00000000" w:rsidRDefault="00000000" w:rsidRPr="00000000" w14:paraId="000000A0">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MySQL database executes automated daily mysqldump backups and retains binary logs (binlogs) for point-in-time recovery (PITR). In the event of hardware failure or accidental data corruption, transactions can be restored to the exact second prior to the incident.</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Multi-user access</w:t>
            </w:r>
            <w:r w:rsidDel="00000000" w:rsidR="00000000" w:rsidRPr="00000000">
              <w:rPr>
                <w:rtl w:val="0"/>
              </w:rPr>
            </w:r>
          </w:p>
        </w:tc>
        <w:tc>
          <w:tcPr/>
          <w:p w:rsidR="00000000" w:rsidDel="00000000" w:rsidP="00000000" w:rsidRDefault="00000000" w:rsidRPr="00000000" w14:paraId="000000A2">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system handles simultaneous concurrent duels and matchmaking requests using MySQL connection pooling (via mysql2 pool in the Node.js backend) and InnoDB row-level locking. Atomic transactions (START TRANSACTION ... COMMIT) prevent race conditions when two players wager coins simultaneously.</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Reporting</w:t>
            </w:r>
            <w:r w:rsidDel="00000000" w:rsidR="00000000" w:rsidRPr="00000000">
              <w:rPr>
                <w:rtl w:val="0"/>
              </w:rPr>
            </w:r>
          </w:p>
        </w:tc>
        <w:tc>
          <w:tcPr/>
          <w:p w:rsidR="00000000" w:rsidDel="00000000" w:rsidP="00000000" w:rsidRDefault="00000000" w:rsidRPr="00000000" w14:paraId="000000A4">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database supports analytical queries generating game balance reports (e.g. champion win-rate distributions, card pick-rates across 40 cards, average match duration, daily active duelists, and taya coin circulation volume) accessible from the Admin Command Center.</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Auditability</w:t>
            </w:r>
            <w:r w:rsidDel="00000000" w:rsidR="00000000" w:rsidRPr="00000000">
              <w:rPr>
                <w:rtl w:val="0"/>
              </w:rPr>
            </w:r>
          </w:p>
        </w:tc>
        <w:tc>
          <w:tcPr/>
          <w:p w:rsidR="00000000" w:rsidDel="00000000" w:rsidP="00000000" w:rsidRDefault="00000000" w:rsidRPr="00000000" w14:paraId="000000A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All virtual taya currency deductions and payouts are logged in the immutable Taya_Transactions table with before/after balance snapshots. Administrative interventions (card stat balancing, account bans) are logged in System_Audit_Logs with admin ID, action codes, previous and modified values, and timestamps.</w:t>
            </w:r>
            <w:r w:rsidDel="00000000" w:rsidR="00000000" w:rsidRPr="00000000">
              <w:rPr>
                <w:rtl w:val="0"/>
              </w:rPr>
            </w:r>
          </w:p>
        </w:tc>
      </w:tr>
    </w:tbl>
    <w:p w:rsidR="00000000" w:rsidDel="00000000" w:rsidP="00000000" w:rsidRDefault="00000000" w:rsidRPr="00000000" w14:paraId="000000A7">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11. Proposed DBMS Architecture</w:t>
      </w:r>
      <w:r w:rsidDel="00000000" w:rsidR="00000000" w:rsidRPr="00000000">
        <w:rPr>
          <w:rtl w:val="0"/>
        </w:rPr>
      </w:r>
    </w:p>
    <w:p w:rsidR="00000000" w:rsidDel="00000000" w:rsidP="00000000" w:rsidRDefault="00000000" w:rsidRPr="00000000" w14:paraId="000000A9">
      <w:pPr>
        <w:spacing w:after="80" w:line="276" w:lineRule="auto"/>
        <w:rPr>
          <w:rFonts w:ascii="Arial" w:cs="Arial" w:eastAsia="Arial" w:hAnsi="Arial"/>
        </w:rPr>
      </w:pPr>
      <w:r w:rsidDel="00000000" w:rsidR="00000000" w:rsidRPr="00000000">
        <w:rPr>
          <w:rFonts w:ascii="Arial" w:cs="Arial" w:eastAsia="Arial" w:hAnsi="Arial"/>
          <w:b w:val="1"/>
          <w:bCs w:val="1"/>
          <w:rtl w:val="0"/>
        </w:rPr>
        <w:t xml:space="preserve">Selected architecture: Three-tier Client-Server Architecture</w:t>
      </w:r>
      <w:r w:rsidDel="00000000" w:rsidR="00000000" w:rsidRPr="00000000">
        <w:rPr>
          <w:rtl w:val="0"/>
        </w:rPr>
      </w:r>
    </w:p>
    <w:p w:rsidR="00000000" w:rsidDel="00000000" w:rsidP="00000000" w:rsidRDefault="00000000" w:rsidRPr="00000000" w14:paraId="000000AA">
      <w:pPr>
        <w:spacing w:after="120" w:line="276" w:lineRule="auto"/>
        <w:rPr>
          <w:rFonts w:ascii="Arial" w:cs="Arial" w:eastAsia="Arial" w:hAnsi="Arial"/>
        </w:rPr>
      </w:pPr>
      <w:r w:rsidDel="00000000" w:rsidR="00000000" w:rsidRPr="00000000">
        <w:rPr>
          <w:rFonts w:ascii="Arial" w:cs="Arial" w:eastAsia="Arial" w:hAnsi="Arial"/>
          <w:rtl w:val="0"/>
        </w:rPr>
        <w:t xml:space="preserve">The development team selected a three-tier client-server architecture because an online competitive multiplayer card game requires strict separation between the user presentation, game business logic, and persistent database storage. Direct database access from game clients is prohibited as it would expose database credentials, invite SQL injection, and allow malicious players to alter health, dice rolls, or coin balances via memory hacking. Separating the system into Presentation, Application, and Database tiers enforces authoritative validation, isolates database secrets, and guarantees fair play.</w:t>
      </w:r>
    </w:p>
    <w:p w:rsidR="00000000" w:rsidDel="00000000" w:rsidP="00000000" w:rsidRDefault="00000000" w:rsidRPr="00000000" w14:paraId="000000AB">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C">
      <w:pPr>
        <w:spacing w:after="80" w:line="276" w:lineRule="auto"/>
        <w:rPr>
          <w:rFonts w:ascii="Arial" w:cs="Arial" w:eastAsia="Arial" w:hAnsi="Arial"/>
        </w:rPr>
      </w:pPr>
      <w:r w:rsidDel="00000000" w:rsidR="00000000" w:rsidRPr="00000000">
        <w:rPr>
          <w:rFonts w:ascii="Arial" w:cs="Arial" w:eastAsia="Arial" w:hAnsi="Arial"/>
          <w:b w:val="1"/>
          <w:bCs w:val="1"/>
          <w:rtl w:val="0"/>
        </w:rPr>
        <w:t xml:space="preserve">Architecture diagram</w:t>
      </w:r>
      <w:r w:rsidDel="00000000" w:rsidR="00000000" w:rsidRPr="00000000">
        <w:rPr>
          <w:rtl w:val="0"/>
        </w:rPr>
      </w:r>
    </w:p>
    <w:p w:rsidR="00000000" w:rsidDel="00000000" w:rsidP="00000000" w:rsidRDefault="00000000" w:rsidRPr="00000000" w14:paraId="000000AD">
      <w:pPr>
        <w:spacing w:after="80"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3681413" cy="4118957"/>
            <wp:effectExtent b="0" l="0" r="0" t="0"/>
            <wp:docPr id="16877013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81413" cy="411895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8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spacing w:after="8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Architecture justification</w:t>
      </w:r>
      <w:r w:rsidDel="00000000" w:rsidR="00000000" w:rsidRPr="00000000">
        <w:rPr>
          <w:rtl w:val="0"/>
        </w:rPr>
      </w:r>
    </w:p>
    <w:p w:rsidR="00000000" w:rsidDel="00000000" w:rsidP="00000000" w:rsidRDefault="00000000" w:rsidRPr="00000000" w14:paraId="000000B1">
      <w:pPr>
        <w:spacing w:after="160" w:line="276" w:lineRule="auto"/>
        <w:ind w:firstLine="720"/>
        <w:rPr>
          <w:rFonts w:ascii="Arial" w:cs="Arial" w:eastAsia="Arial" w:hAnsi="Arial"/>
        </w:rPr>
      </w:pPr>
      <w:r w:rsidDel="00000000" w:rsidR="00000000" w:rsidRPr="00000000">
        <w:rPr>
          <w:rFonts w:ascii="Arial" w:cs="Arial" w:eastAsia="Arial" w:hAnsi="Arial"/>
          <w:rtl w:val="0"/>
        </w:rPr>
        <w:t xml:space="preserve">This three-tier architecture is ideally suited for the Online Turn-Based 3D Voxel Sabong Card Game for several technical reasons. In the Presentation Layer, players interact solely with the Godot 4 client, which handles 3D rendering, voxel mesh animations, audio, and player inputs without possessing any direct connection to the MySQL database. The Application Layer verifies the player's JWT token, enforces anti-cheat rules, conducts matchmaking, and executes the authoritative CombatEngine so that turn outcomes cannot be tampered with on the client machine. The Application Layer then interfaces with the Database Layer using pooled, SSL-encrypted MySQL connections executing parameterized SQL statements and atomic transactions. This guarantees that database credentials remain strictly confidential on the server, prevents SQL injection, and ensures that critical taya coin transfers and match logs remain consistent and ACID-compliant under heavy concurrent player traffic.</w:t>
      </w:r>
      <w:r w:rsidDel="00000000" w:rsidR="00000000" w:rsidRPr="00000000">
        <w:rPr>
          <w:rtl w:val="0"/>
        </w:rPr>
      </w:r>
    </w:p>
    <w:p w:rsidR="00000000" w:rsidDel="00000000" w:rsidP="00000000" w:rsidRDefault="00000000" w:rsidRPr="00000000" w14:paraId="000000B2">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12. Feasibility, Risks, and Proposed Solutions</w:t>
      </w:r>
      <w:r w:rsidDel="00000000" w:rsidR="00000000" w:rsidRPr="00000000">
        <w:rPr>
          <w:rtl w:val="0"/>
        </w:rPr>
      </w:r>
    </w:p>
    <w:tbl>
      <w:tblPr>
        <w:tblStyle w:val="Table6"/>
        <w:tblW w:w="9030.0" w:type="dxa"/>
        <w:jc w:val="center"/>
        <w:tblBorders>
          <w:top w:color="000000" w:space="0" w:sz="8" w:val="single"/>
          <w:left w:color="000000" w:space="0" w:sz="8" w:val="single"/>
          <w:bottom w:color="000000" w:space="0" w:sz="8" w:val="single"/>
          <w:right w:color="000000" w:space="0" w:sz="8" w:val="single"/>
          <w:insideH w:color="000000" w:space="0" w:sz="6" w:val="single"/>
          <w:insideV w:color="000000" w:space="0" w:sz="6"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eaecef" w:val="clear"/>
          </w:tcPr>
          <w:p w:rsidR="00000000" w:rsidDel="00000000" w:rsidP="00000000" w:rsidRDefault="00000000" w:rsidRPr="00000000" w14:paraId="000000B3">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Risk or limitation</w:t>
            </w:r>
            <w:r w:rsidDel="00000000" w:rsidR="00000000" w:rsidRPr="00000000">
              <w:rPr>
                <w:rtl w:val="0"/>
              </w:rPr>
            </w:r>
          </w:p>
        </w:tc>
        <w:tc>
          <w:tcPr>
            <w:shd w:fill="eaecef" w:val="clear"/>
          </w:tcPr>
          <w:p w:rsidR="00000000" w:rsidDel="00000000" w:rsidP="00000000" w:rsidRDefault="00000000" w:rsidRPr="00000000" w14:paraId="000000B4">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Possible effect</w:t>
            </w:r>
            <w:r w:rsidDel="00000000" w:rsidR="00000000" w:rsidRPr="00000000">
              <w:rPr>
                <w:rtl w:val="0"/>
              </w:rPr>
            </w:r>
          </w:p>
        </w:tc>
        <w:tc>
          <w:tcPr>
            <w:shd w:fill="eaecef" w:val="clear"/>
          </w:tcPr>
          <w:p w:rsidR="00000000" w:rsidDel="00000000" w:rsidP="00000000" w:rsidRDefault="00000000" w:rsidRPr="00000000" w14:paraId="000000B5">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Proposed response</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Player disconnects or rage-quits mid-match</w:t>
            </w:r>
            <w:r w:rsidDel="00000000" w:rsidR="00000000" w:rsidRPr="00000000">
              <w:rPr>
                <w:rtl w:val="0"/>
              </w:rPr>
            </w:r>
          </w:p>
        </w:tc>
        <w:tc>
          <w:tcPr/>
          <w:p w:rsidR="00000000" w:rsidDel="00000000" w:rsidP="00000000" w:rsidRDefault="00000000" w:rsidRPr="00000000" w14:paraId="000000B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active match session freezes, leaving the connected opponent stuck waiting indefinitely on the turn resolution screen.</w:t>
            </w:r>
            <w:r w:rsidDel="00000000" w:rsidR="00000000" w:rsidRPr="00000000">
              <w:rPr>
                <w:rtl w:val="0"/>
              </w:rPr>
            </w:r>
          </w:p>
        </w:tc>
        <w:tc>
          <w:tcPr/>
          <w:p w:rsidR="00000000" w:rsidDel="00000000" w:rsidP="00000000" w:rsidRDefault="00000000" w:rsidRPr="00000000" w14:paraId="000000B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server implements a 30-second turn countdown timer. If a disconnected player fails to reconnect within the window, the server automatically forfeits the match, assigns victory to the active duelist, settles taya escrow, and logs the forfeit in Match_Turn_Logs.</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Concurrent taya coin updates (race conditions)</w:t>
            </w:r>
            <w:r w:rsidDel="00000000" w:rsidR="00000000" w:rsidRPr="00000000">
              <w:rPr>
                <w:rtl w:val="0"/>
              </w:rPr>
            </w:r>
          </w:p>
        </w:tc>
        <w:tc>
          <w:tcPr/>
          <w:p w:rsidR="00000000" w:rsidDel="00000000" w:rsidP="00000000" w:rsidRDefault="00000000" w:rsidRPr="00000000" w14:paraId="000000BA">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Simultaneous match entry or rapid clicking could cause a player's taya balance to be debited twice or produce negative coin balances (double-spending).</w:t>
            </w:r>
            <w:r w:rsidDel="00000000" w:rsidR="00000000" w:rsidRPr="00000000">
              <w:rPr>
                <w:rtl w:val="0"/>
              </w:rPr>
            </w:r>
          </w:p>
        </w:tc>
        <w:tc>
          <w:tcPr/>
          <w:p w:rsidR="00000000" w:rsidDel="00000000" w:rsidP="00000000" w:rsidRDefault="00000000" w:rsidRPr="00000000" w14:paraId="000000BB">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All balance modifications are executed inside ACID transactions using SELECT ... FOR UPDATE row-level locks and database-level CHECK (taya_coins &gt;= 0) constraints, ensuring atomic serial updates.</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MySQL database server connection timeout or crash</w:t>
            </w:r>
            <w:r w:rsidDel="00000000" w:rsidR="00000000" w:rsidRPr="00000000">
              <w:rPr>
                <w:rtl w:val="0"/>
              </w:rPr>
            </w:r>
          </w:p>
        </w:tc>
        <w:tc>
          <w:tcPr/>
          <w:p w:rsidR="00000000" w:rsidDel="00000000" w:rsidP="00000000" w:rsidRDefault="00000000" w:rsidRPr="00000000" w14:paraId="000000BD">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Match sessions fail to record, player profile logins fail, and leaderboard updates halt during database downtime.</w:t>
            </w:r>
            <w:r w:rsidDel="00000000" w:rsidR="00000000" w:rsidRPr="00000000">
              <w:rPr>
                <w:rtl w:val="0"/>
              </w:rPr>
            </w:r>
          </w:p>
        </w:tc>
        <w:tc>
          <w:tcPr/>
          <w:p w:rsidR="00000000" w:rsidDel="00000000" w:rsidP="00000000" w:rsidRDefault="00000000" w:rsidRPr="00000000" w14:paraId="000000BE">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backend utilizes mysql2 connection pooling with auto-reconnection and exponential backoff retry logic. Live combat runs in-memory on the game server; if the database temporarily disconnects, completed match logs are cached in a durable local queue and flushed upon reconnection.</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Malicious client-side memory tampering / cheat injection</w:t>
            </w:r>
            <w:r w:rsidDel="00000000" w:rsidR="00000000" w:rsidRPr="00000000">
              <w:rPr>
                <w:rtl w:val="0"/>
              </w:rPr>
            </w:r>
          </w:p>
        </w:tc>
        <w:tc>
          <w:tcPr/>
          <w:p w:rsidR="00000000" w:rsidDel="00000000" w:rsidP="00000000" w:rsidRDefault="00000000" w:rsidRPr="00000000" w14:paraId="000000C0">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Cheaters manipulate local memory values to grant infinite taya energy, bypass dice roll requirements, or alter card damage.</w:t>
            </w:r>
            <w:r w:rsidDel="00000000" w:rsidR="00000000" w:rsidRPr="00000000">
              <w:rPr>
                <w:rtl w:val="0"/>
              </w:rPr>
            </w:r>
          </w:p>
        </w:tc>
        <w:tc>
          <w:tcPr/>
          <w:p w:rsidR="00000000" w:rsidDel="00000000" w:rsidP="00000000" w:rsidRDefault="00000000" w:rsidRPr="00000000" w14:paraId="000000C1">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game enforces a strictly server-authoritative architecture. The client only sends card IDs. The server validates that the player owns the cards, has sufficient taya, rolled the required dice face, and calculates all damage and healing server-side via CombatEngine.</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High concurrent database write load during tournament rushes</w:t>
            </w:r>
            <w:r w:rsidDel="00000000" w:rsidR="00000000" w:rsidRPr="00000000">
              <w:rPr>
                <w:rtl w:val="0"/>
              </w:rPr>
            </w:r>
          </w:p>
        </w:tc>
        <w:tc>
          <w:tcPr/>
          <w:p w:rsidR="00000000" w:rsidDel="00000000" w:rsidP="00000000" w:rsidRDefault="00000000" w:rsidRPr="00000000" w14:paraId="000000C3">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Heavy disk I/O from simultaneous turn-log insertions could cause slow query response times and increased network ping.</w:t>
            </w:r>
            <w:r w:rsidDel="00000000" w:rsidR="00000000" w:rsidRPr="00000000">
              <w:rPr>
                <w:rtl w:val="0"/>
              </w:rPr>
            </w:r>
          </w:p>
        </w:tc>
        <w:tc>
          <w:tcPr/>
          <w:p w:rsidR="00000000" w:rsidDel="00000000" w:rsidP="00000000" w:rsidRDefault="00000000" w:rsidRPr="00000000" w14:paraId="000000C4">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database optimizes write throughput using InnoDB buffer pools, batched turn-log commits, asynchronous logging queues, and secondary indexes targeted specifically on frequently queried foreign keys (match_id, player_id).</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Card / Champion balance exploits (overpowered meta)</w:t>
            </w:r>
            <w:r w:rsidDel="00000000" w:rsidR="00000000" w:rsidRPr="00000000">
              <w:rPr>
                <w:rtl w:val="0"/>
              </w:rPr>
            </w:r>
          </w:p>
        </w:tc>
        <w:tc>
          <w:tcPr/>
          <w:p w:rsidR="00000000" w:rsidDel="00000000" w:rsidP="00000000" w:rsidRDefault="00000000" w:rsidRPr="00000000" w14:paraId="000000C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Certain card combinations (e.g. stacking unlimited Demonic Aura or Daniel revives) dominate matches, causing player dissatisfaction and game meta stagnation.</w:t>
            </w:r>
            <w:r w:rsidDel="00000000" w:rsidR="00000000" w:rsidRPr="00000000">
              <w:rPr>
                <w:rtl w:val="0"/>
              </w:rPr>
            </w:r>
          </w:p>
        </w:tc>
        <w:tc>
          <w:tcPr/>
          <w:p w:rsidR="00000000" w:rsidDel="00000000" w:rsidP="00000000" w:rsidRDefault="00000000" w:rsidRPr="00000000" w14:paraId="000000C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Card attributes, taya costs, dice requirements, and champion base HP are stored in the MySQL master catalog rather than hardcoded in the client. Administrators can adjust parameters directly in the database to rebalance gameplay instantly without requiring client binary updates.</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Unauthorized administrative access to database</w:t>
            </w:r>
            <w:r w:rsidDel="00000000" w:rsidR="00000000" w:rsidRPr="00000000">
              <w:rPr>
                <w:rtl w:val="0"/>
              </w:rPr>
            </w:r>
          </w:p>
        </w:tc>
        <w:tc>
          <w:tcPr/>
          <w:p w:rsidR="00000000" w:rsidDel="00000000" w:rsidP="00000000" w:rsidRDefault="00000000" w:rsidRPr="00000000" w14:paraId="000000C9">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An attacker gaining administrative privileges could artificially inject taya coins, alter win records, or view player hashes.</w:t>
            </w:r>
            <w:r w:rsidDel="00000000" w:rsidR="00000000" w:rsidRPr="00000000">
              <w:rPr>
                <w:rtl w:val="0"/>
              </w:rPr>
            </w:r>
          </w:p>
        </w:tc>
        <w:tc>
          <w:tcPr/>
          <w:p w:rsidR="00000000" w:rsidDel="00000000" w:rsidP="00000000" w:rsidRDefault="00000000" w:rsidRPr="00000000" w14:paraId="000000CA">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admin portal is protected by multi-factor authentication, strict JWT role validation (role = 'ADMIN'). </w:t>
            </w:r>
            <w:r w:rsidDel="00000000" w:rsidR="00000000" w:rsidRPr="00000000">
              <w:rPr>
                <w:rtl w:val="0"/>
              </w:rPr>
            </w:r>
          </w:p>
        </w:tc>
      </w:tr>
    </w:tbl>
    <w:p w:rsidR="00000000" w:rsidDel="00000000" w:rsidP="00000000" w:rsidRDefault="00000000" w:rsidRPr="00000000" w14:paraId="000000CB">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C">
      <w:pPr>
        <w:spacing w:after="80" w:before="16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spacing w:after="80" w:before="16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13. Preliminary Feasibility Assessment</w:t>
      </w:r>
      <w:r w:rsidDel="00000000" w:rsidR="00000000" w:rsidRPr="00000000">
        <w:rPr>
          <w:rtl w:val="0"/>
        </w:rPr>
      </w:r>
    </w:p>
    <w:tbl>
      <w:tblPr>
        <w:tblStyle w:val="Table7"/>
        <w:tblW w:w="9028.0" w:type="dxa"/>
        <w:jc w:val="center"/>
        <w:tblBorders>
          <w:top w:color="000000" w:space="0" w:sz="8" w:val="single"/>
          <w:left w:color="000000" w:space="0" w:sz="8" w:val="single"/>
          <w:bottom w:color="000000" w:space="0" w:sz="8" w:val="single"/>
          <w:right w:color="000000" w:space="0" w:sz="8" w:val="single"/>
          <w:insideH w:color="000000" w:space="0" w:sz="6" w:val="single"/>
          <w:insideV w:color="000000" w:space="0" w:sz="6" w:val="single"/>
        </w:tblBorders>
        <w:tblLayout w:type="fixed"/>
        <w:tblLook w:val="0400"/>
      </w:tblPr>
      <w:tblGrid>
        <w:gridCol w:w="4514"/>
        <w:gridCol w:w="4514"/>
        <w:tblGridChange w:id="0">
          <w:tblGrid>
            <w:gridCol w:w="4514"/>
            <w:gridCol w:w="4514"/>
          </w:tblGrid>
        </w:tblGridChange>
      </w:tblGrid>
      <w:tr>
        <w:trPr>
          <w:cantSplit w:val="0"/>
          <w:tblHeader w:val="0"/>
        </w:trPr>
        <w:tc>
          <w:tcPr>
            <w:shd w:fill="eaecef" w:val="clear"/>
          </w:tcPr>
          <w:p w:rsidR="00000000" w:rsidDel="00000000" w:rsidP="00000000" w:rsidRDefault="00000000" w:rsidRPr="00000000" w14:paraId="000000CF">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Feasibility area</w:t>
            </w:r>
            <w:r w:rsidDel="00000000" w:rsidR="00000000" w:rsidRPr="00000000">
              <w:rPr>
                <w:rtl w:val="0"/>
              </w:rPr>
            </w:r>
          </w:p>
        </w:tc>
        <w:tc>
          <w:tcPr>
            <w:shd w:fill="eaecef" w:val="clear"/>
          </w:tcPr>
          <w:p w:rsidR="00000000" w:rsidDel="00000000" w:rsidP="00000000" w:rsidRDefault="00000000" w:rsidRPr="00000000" w14:paraId="000000D0">
            <w:pPr>
              <w:spacing w:after="80" w:before="80" w:line="276" w:lineRule="auto"/>
              <w:rPr>
                <w:rFonts w:ascii="Arial" w:cs="Arial" w:eastAsia="Arial" w:hAnsi="Arial"/>
              </w:rPr>
            </w:pPr>
            <w:r w:rsidDel="00000000" w:rsidR="00000000" w:rsidRPr="00000000">
              <w:rPr>
                <w:rFonts w:ascii="Arial" w:cs="Arial" w:eastAsia="Arial" w:hAnsi="Arial"/>
                <w:b w:val="1"/>
                <w:bCs w:val="1"/>
                <w:rtl w:val="0"/>
              </w:rPr>
              <w:t xml:space="preserve">Assessment</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Technical feasibility</w:t>
            </w:r>
            <w:r w:rsidDel="00000000" w:rsidR="00000000" w:rsidRPr="00000000">
              <w:rPr>
                <w:rtl w:val="0"/>
              </w:rPr>
            </w:r>
          </w:p>
        </w:tc>
        <w:tc>
          <w:tcPr/>
          <w:p w:rsidR="00000000" w:rsidDel="00000000" w:rsidP="00000000" w:rsidRDefault="00000000" w:rsidRPr="00000000" w14:paraId="000000D2">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system is built on mature, industry-standard technologies: Godot Engine 4 (GDScript, ENet multiplayer, 3D voxel rendering), Node.js/Express.js (asynchronous I/O backend), and MySQL 8.0 (ACID-compliant relational database with InnoDB). The team has already implemented the 3D tabletop card interaction, the 8 anime-parody champions, the 40-card moveset, and the authoritative multi-phase CombatEngine. The database integration relies on established SQL connection pooling and REST/WebSocket protocols.</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Operational feasibility</w:t>
            </w:r>
            <w:r w:rsidDel="00000000" w:rsidR="00000000" w:rsidRPr="00000000">
              <w:rPr>
                <w:rtl w:val="0"/>
              </w:rPr>
            </w:r>
          </w:p>
        </w:tc>
        <w:tc>
          <w:tcPr/>
          <w:p w:rsidR="00000000" w:rsidDel="00000000" w:rsidP="00000000" w:rsidRDefault="00000000" w:rsidRPr="00000000" w14:paraId="000000D4">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game addresses the cultural appeal of Philippine sabong while eliminating ethical animal welfare issues through stylized voxel parody art. The user interface provides intuitive card clicking, 3D dice rolling, clear taya energy counters, and transparent combat event logs. The admin dashboard is tailored for operators with clear tabular navigation for account and balance management.</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Schedule feasibility</w:t>
            </w:r>
            <w:r w:rsidDel="00000000" w:rsidR="00000000" w:rsidRPr="00000000">
              <w:rPr>
                <w:rtl w:val="0"/>
              </w:rPr>
            </w:r>
          </w:p>
        </w:tc>
        <w:tc>
          <w:tcPr/>
          <w:p w:rsidR="00000000" w:rsidDel="00000000" w:rsidP="00000000" w:rsidRDefault="00000000" w:rsidRPr="00000000" w14:paraId="000000D6">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development timeline is structured across the academic semester: Core 3D engine, card physics, and combat arbiter (Phase 1); MySQL database schema design, normalization, and backend API integration (Phase 2); Online matchmaking, turn logging, and taya ledger implementation (Phase 3); Performance testing, balancing, and ISO/IEC 25010 evaluation (Phase 4). The current functional state confirms project milestones are achievable within schedule.</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Data and privacy feasibility</w:t>
            </w:r>
            <w:r w:rsidDel="00000000" w:rsidR="00000000" w:rsidRPr="00000000">
              <w:rPr>
                <w:rtl w:val="0"/>
              </w:rPr>
            </w:r>
          </w:p>
        </w:tc>
        <w:tc>
          <w:tcPr/>
          <w:p w:rsidR="00000000" w:rsidDel="00000000" w:rsidP="00000000" w:rsidRDefault="00000000" w:rsidRPr="00000000" w14:paraId="000000D8">
            <w:pPr>
              <w:spacing w:after="60" w:before="60" w:line="276" w:lineRule="auto"/>
              <w:rPr>
                <w:rFonts w:ascii="Arial" w:cs="Arial" w:eastAsia="Arial" w:hAnsi="Arial"/>
              </w:rPr>
            </w:pPr>
            <w:r w:rsidDel="00000000" w:rsidR="00000000" w:rsidRPr="00000000">
              <w:rPr>
                <w:rFonts w:ascii="Arial" w:cs="Arial" w:eastAsia="Arial" w:hAnsi="Arial"/>
                <w:color w:val="1a1a1a"/>
                <w:rtl w:val="0"/>
              </w:rPr>
              <w:t xml:space="preserve">The system collects only minimal player information: a unique username, an email address, and an encrypted password hash. No real-world financial data, credit card numbers, or sensitive personal identification are processed, as all wagering is conducted via in-game virtual tokens. User data handling adheres to the Philippine Data Privacy Act of 2012 (Republic Act No. 10173), with passwords protected by bcrypt hashing and secure session tokens.</w:t>
            </w:r>
            <w:r w:rsidDel="00000000" w:rsidR="00000000" w:rsidRPr="00000000">
              <w:rPr>
                <w:rtl w:val="0"/>
              </w:rPr>
            </w:r>
          </w:p>
        </w:tc>
      </w:tr>
    </w:tbl>
    <w:p w:rsidR="00000000" w:rsidDel="00000000" w:rsidP="00000000" w:rsidRDefault="00000000" w:rsidRPr="00000000" w14:paraId="000000D9">
      <w:pP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A">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14.  User Requirement</w:t>
      </w:r>
      <w:r w:rsidDel="00000000" w:rsidR="00000000" w:rsidRPr="00000000">
        <w:rPr>
          <w:rtl w:val="0"/>
        </w:rPr>
      </w:r>
    </w:p>
    <w:p w:rsidR="00000000" w:rsidDel="00000000" w:rsidP="00000000" w:rsidRDefault="00000000" w:rsidRPr="00000000" w14:paraId="000000DB">
      <w:pPr>
        <w:spacing w:after="80" w:line="276" w:lineRule="auto"/>
        <w:ind w:firstLine="720"/>
        <w:rPr>
          <w:rFonts w:ascii="Arial" w:cs="Arial" w:eastAsia="Arial" w:hAnsi="Arial"/>
        </w:rPr>
      </w:pPr>
      <w:r w:rsidDel="00000000" w:rsidR="00000000" w:rsidRPr="00000000">
        <w:rPr>
          <w:rFonts w:ascii="Arial" w:cs="Arial" w:eastAsia="Arial" w:hAnsi="Arial"/>
          <w:rtl w:val="0"/>
        </w:rPr>
        <w:t xml:space="preserve">As a Competitive Sabong Duelist, I want to queue for an online ranked match, select my custom rooster deck, wager virtual taya coins, and execute tactical card plays in a synchronized 3D arena so that I can defeat opponents, earn taya coin payouts, and climb the global cockpit leaderboard in a fair, cheat-proof environment.</w:t>
      </w:r>
      <w:r w:rsidDel="00000000" w:rsidR="00000000" w:rsidRPr="00000000">
        <w:rPr>
          <w:rtl w:val="0"/>
        </w:rPr>
      </w:r>
    </w:p>
    <w:p w:rsidR="00000000" w:rsidDel="00000000" w:rsidP="00000000" w:rsidRDefault="00000000" w:rsidRPr="00000000" w14:paraId="000000DC">
      <w:pPr>
        <w:spacing w:after="40" w:line="276" w:lineRule="auto"/>
        <w:rPr>
          <w:rFonts w:ascii="Arial" w:cs="Arial" w:eastAsia="Arial" w:hAnsi="Arial"/>
        </w:rPr>
      </w:pPr>
      <w:r w:rsidDel="00000000" w:rsidR="00000000" w:rsidRPr="00000000">
        <w:rPr>
          <w:rFonts w:ascii="Arial" w:cs="Arial" w:eastAsia="Arial" w:hAnsi="Arial"/>
          <w:b w:val="1"/>
          <w:bCs w:val="1"/>
          <w:rtl w:val="0"/>
        </w:rPr>
        <w:t xml:space="preserve">Acceptance conditions</w:t>
      </w:r>
      <w:r w:rsidDel="00000000" w:rsidR="00000000" w:rsidRPr="00000000">
        <w:rPr>
          <w:rtl w:val="0"/>
        </w:rPr>
      </w:r>
    </w:p>
    <w:p w:rsidR="00000000" w:rsidDel="00000000" w:rsidP="00000000" w:rsidRDefault="00000000" w:rsidRPr="00000000" w14:paraId="000000DD">
      <w:pPr>
        <w:spacing w:after="160" w:line="276" w:lineRule="auto"/>
        <w:ind w:firstLine="720"/>
        <w:rPr>
          <w:rFonts w:ascii="Arial" w:cs="Arial" w:eastAsia="Arial" w:hAnsi="Arial"/>
        </w:rPr>
      </w:pPr>
      <w:r w:rsidDel="00000000" w:rsidR="00000000" w:rsidRPr="00000000">
        <w:rPr>
          <w:rFonts w:ascii="Arial" w:cs="Arial" w:eastAsia="Arial" w:hAnsi="Arial"/>
          <w:rtl w:val="0"/>
        </w:rPr>
        <w:t xml:space="preserve">The requirement is considered satisfied when the player can successfully authenticate via username and password, view their current taya coin balance, and select a customized deck bound to an unlocked rooster champion. Upon initiating ranked matchmaking, the system must verify sufficient balance, deduct the designated entry wager (e.g. 50 taya) into escrow, and pair the player with a matched opponent. During each round, the game must roll an authoritative 3D D6 dice and grant 3 Taya energy. The player must be able to select and lock cards satisfying the roll and cost. Once both players lock, the server must compute the combat resolution via CombatEngine, record the turn log in MySQL, and stream visual events to both clients. Upon reducing the opponent's HP to zero, the match must conclude by marking the winner, transferring the 100 taya prize pool to the winner's account via an atomic transaction, updating career stats, and reflecting the revised ELO rating on the global leaderboard.</w:t>
      </w:r>
      <w:r w:rsidDel="00000000" w:rsidR="00000000" w:rsidRPr="00000000">
        <w:rPr>
          <w:rtl w:val="0"/>
        </w:rPr>
      </w:r>
    </w:p>
    <w:p w:rsidR="00000000" w:rsidDel="00000000" w:rsidP="00000000" w:rsidRDefault="00000000" w:rsidRPr="00000000" w14:paraId="000000DE">
      <w:pPr>
        <w:spacing w:after="80" w:before="160" w:line="276" w:lineRule="auto"/>
        <w:rPr>
          <w:rFonts w:ascii="Arial" w:cs="Arial" w:eastAsia="Arial" w:hAnsi="Arial"/>
        </w:rPr>
      </w:pPr>
      <w:r w:rsidDel="00000000" w:rsidR="00000000" w:rsidRPr="00000000">
        <w:rPr>
          <w:rFonts w:ascii="Arial" w:cs="Arial" w:eastAsia="Arial" w:hAnsi="Arial"/>
          <w:b w:val="1"/>
          <w:bCs w:val="1"/>
          <w:rtl w:val="0"/>
        </w:rPr>
        <w:t xml:space="preserve">15. Data Flow Scenario</w:t>
      </w:r>
      <w:r w:rsidDel="00000000" w:rsidR="00000000" w:rsidRPr="00000000">
        <w:rPr>
          <w:rtl w:val="0"/>
        </w:rPr>
      </w:r>
    </w:p>
    <w:p w:rsidR="00000000" w:rsidDel="00000000" w:rsidP="00000000" w:rsidRDefault="00000000" w:rsidRPr="00000000" w14:paraId="000000DF">
      <w:pPr>
        <w:numPr>
          <w:ilvl w:val="0"/>
          <w:numId w:val="2"/>
        </w:numPr>
        <w:spacing w:after="8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Authentication</w:t>
      </w:r>
    </w:p>
    <w:p w:rsidR="00000000" w:rsidDel="00000000" w:rsidP="00000000" w:rsidRDefault="00000000" w:rsidRPr="00000000" w14:paraId="000000E0">
      <w:pPr>
        <w:spacing w:after="80" w:line="276" w:lineRule="auto"/>
        <w:ind w:left="720"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player submits login credentials from the Main Menu. The backend validates the password against the database, issues a signed JWT session token, and returns the player's profile, rooster collection, and Taya coin balance.</w:t>
      </w:r>
    </w:p>
    <w:p w:rsidR="00000000" w:rsidDel="00000000" w:rsidP="00000000" w:rsidRDefault="00000000" w:rsidRPr="00000000" w14:paraId="000000E1">
      <w:pPr>
        <w:numPr>
          <w:ilvl w:val="0"/>
          <w:numId w:val="2"/>
        </w:numPr>
        <w:spacing w:after="8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Matchmaking</w:t>
      </w:r>
    </w:p>
    <w:p w:rsidR="00000000" w:rsidDel="00000000" w:rsidP="00000000" w:rsidRDefault="00000000" w:rsidRPr="00000000" w14:paraId="000000E2">
      <w:pPr>
        <w:spacing w:after="8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Player selects Online Tournament. The matchmaker pairs the player with a compatible opponent, inserts a new record into the </w:t>
      </w:r>
      <w:r w:rsidDel="00000000" w:rsidR="00000000" w:rsidRPr="00000000">
        <w:rPr>
          <w:rFonts w:ascii="Arial" w:cs="Arial" w:eastAsia="Arial" w:hAnsi="Arial"/>
          <w:rtl w:val="0"/>
        </w:rPr>
        <w:t xml:space="preserve">matches</w:t>
      </w:r>
      <w:r w:rsidDel="00000000" w:rsidR="00000000" w:rsidRPr="00000000">
        <w:rPr>
          <w:rFonts w:ascii="Arial" w:cs="Arial" w:eastAsia="Arial" w:hAnsi="Arial"/>
          <w:rtl w:val="0"/>
        </w:rPr>
        <w:t xml:space="preserve"> table with status </w:t>
      </w:r>
      <w:r w:rsidDel="00000000" w:rsidR="00000000" w:rsidRPr="00000000">
        <w:rPr>
          <w:rFonts w:ascii="Arial" w:cs="Arial" w:eastAsia="Arial" w:hAnsi="Arial"/>
          <w:rtl w:val="0"/>
        </w:rPr>
        <w:t xml:space="preserve">'IN_PROGRESS'</w:t>
      </w:r>
      <w:r w:rsidDel="00000000" w:rsidR="00000000" w:rsidRPr="00000000">
        <w:rPr>
          <w:rFonts w:ascii="Arial" w:cs="Arial" w:eastAsia="Arial" w:hAnsi="Arial"/>
          <w:rtl w:val="0"/>
        </w:rPr>
        <w:t xml:space="preserve">, assigns Player 1 (Meron) and Player 2 (Wala), and initializes the 3D Arena.</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E3">
      <w:pPr>
        <w:numPr>
          <w:ilvl w:val="0"/>
          <w:numId w:val="2"/>
        </w:numPr>
        <w:spacing w:after="8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Turn and Rounds</w:t>
      </w:r>
    </w:p>
    <w:p w:rsidR="00000000" w:rsidDel="00000000" w:rsidP="00000000" w:rsidRDefault="00000000" w:rsidRPr="00000000" w14:paraId="000000E4">
      <w:pPr>
        <w:spacing w:after="8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At the start of each round, the server generates authoritative random dice rolls, allocates 3 Taya energy to each duelist, and transmits the seed to clients. Both players select and lock their cards on the 3D table, transmitting their submitted card IDs to the server over WebSocket</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E5">
      <w:pPr>
        <w:numPr>
          <w:ilvl w:val="0"/>
          <w:numId w:val="2"/>
        </w:numPr>
        <w:spacing w:after="8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Combat</w:t>
      </w:r>
    </w:p>
    <w:p w:rsidR="00000000" w:rsidDel="00000000" w:rsidP="00000000" w:rsidRDefault="00000000" w:rsidRPr="00000000" w14:paraId="000000E6">
      <w:pPr>
        <w:spacing w:after="8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Once both turns are locked, the server executes </w:t>
      </w:r>
      <w:r w:rsidDel="00000000" w:rsidR="00000000" w:rsidRPr="00000000">
        <w:rPr>
          <w:rFonts w:ascii="Arial" w:cs="Arial" w:eastAsia="Arial" w:hAnsi="Arial"/>
          <w:rtl w:val="0"/>
        </w:rPr>
        <w:t xml:space="preserve">CombatEngine.resolve_turn()</w:t>
      </w:r>
      <w:r w:rsidDel="00000000" w:rsidR="00000000" w:rsidRPr="00000000">
        <w:rPr>
          <w:rFonts w:ascii="Arial" w:cs="Arial" w:eastAsia="Arial" w:hAnsi="Arial"/>
          <w:rtl w:val="0"/>
        </w:rPr>
        <w:t xml:space="preserve">, calculating damage mitigation, shields, attacks, and status effects. The server writes the round summary into </w:t>
      </w:r>
      <w:r w:rsidDel="00000000" w:rsidR="00000000" w:rsidRPr="00000000">
        <w:rPr>
          <w:rFonts w:ascii="Arial" w:cs="Arial" w:eastAsia="Arial" w:hAnsi="Arial"/>
          <w:rtl w:val="0"/>
        </w:rPr>
        <w:t xml:space="preserve">match_turn_logs</w:t>
      </w:r>
      <w:r w:rsidDel="00000000" w:rsidR="00000000" w:rsidRPr="00000000">
        <w:rPr>
          <w:rFonts w:ascii="Arial" w:cs="Arial" w:eastAsia="Arial" w:hAnsi="Arial"/>
          <w:rtl w:val="0"/>
        </w:rPr>
        <w:t xml:space="preserve"> and broadcasts the serialized combat events for client animation</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E7">
      <w:pPr>
        <w:numPr>
          <w:ilvl w:val="0"/>
          <w:numId w:val="2"/>
        </w:numPr>
        <w:spacing w:after="8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Termination and Points</w:t>
      </w:r>
    </w:p>
    <w:p w:rsidR="00000000" w:rsidDel="00000000" w:rsidP="00000000" w:rsidRDefault="00000000" w:rsidRPr="00000000" w14:paraId="000000E8">
      <w:pPr>
        <w:spacing w:after="8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When a rooster's HP reaches 0, the server marks the match as </w:t>
      </w:r>
      <w:r w:rsidDel="00000000" w:rsidR="00000000" w:rsidRPr="00000000">
        <w:rPr>
          <w:rFonts w:ascii="Arial" w:cs="Arial" w:eastAsia="Arial" w:hAnsi="Arial"/>
          <w:rtl w:val="0"/>
        </w:rPr>
        <w:t xml:space="preserve">'COMPLETED'</w:t>
      </w:r>
      <w:r w:rsidDel="00000000" w:rsidR="00000000" w:rsidRPr="00000000">
        <w:rPr>
          <w:rFonts w:ascii="Arial" w:cs="Arial" w:eastAsia="Arial" w:hAnsi="Arial"/>
          <w:rtl w:val="0"/>
        </w:rPr>
        <w:t xml:space="preserve">, updates both players' career match records, recomputes their ELO ratings, and updates the global leaderboard before displaying the match summary modal</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E9">
      <w:pPr>
        <w:spacing w:after="80"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EA">
      <w:pPr>
        <w:spacing w:after="80" w:line="276" w:lineRule="auto"/>
        <w:ind w:left="720" w:firstLine="0"/>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8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Dataflow Diagram</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C">
      <w:pPr>
        <w:spacing w:after="80" w:before="240" w:line="276"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31200" cy="4813300"/>
            <wp:effectExtent b="0" l="0" r="0" t="0"/>
            <wp:docPr id="16877013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80" w:before="240" w:line="276" w:lineRule="auto"/>
        <w:jc w:val="cente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E">
      <w:pPr>
        <w:spacing w:after="80" w:before="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0EF">
      <w:pPr>
        <w:spacing w:after="80" w:line="276" w:lineRule="auto"/>
        <w:rPr>
          <w:rFonts w:ascii="Arial" w:cs="Arial" w:eastAsia="Arial" w:hAnsi="Arial"/>
        </w:rPr>
      </w:pPr>
      <w:r w:rsidDel="00000000" w:rsidR="00000000" w:rsidRPr="00000000">
        <w:rPr>
          <w:rFonts w:ascii="Arial" w:cs="Arial" w:eastAsia="Arial" w:hAnsi="Arial"/>
          <w:rtl w:val="0"/>
        </w:rPr>
        <w:t xml:space="preserve">Date, C. J. (2019). Database Design and Relational Theory: Normal Forms and All That Jazz (2nd ed.). O'Reilly Media.</w:t>
      </w:r>
      <w:r w:rsidDel="00000000" w:rsidR="00000000" w:rsidRPr="00000000">
        <w:rPr>
          <w:rtl w:val="0"/>
        </w:rPr>
      </w:r>
    </w:p>
    <w:p w:rsidR="00000000" w:rsidDel="00000000" w:rsidP="00000000" w:rsidRDefault="00000000" w:rsidRPr="00000000" w14:paraId="000000F0">
      <w:pPr>
        <w:spacing w:after="80" w:line="276" w:lineRule="auto"/>
        <w:rPr>
          <w:rFonts w:ascii="Arial" w:cs="Arial" w:eastAsia="Arial" w:hAnsi="Arial"/>
        </w:rPr>
      </w:pPr>
      <w:r w:rsidDel="00000000" w:rsidR="00000000" w:rsidRPr="00000000">
        <w:rPr>
          <w:rFonts w:ascii="Arial" w:cs="Arial" w:eastAsia="Arial" w:hAnsi="Arial"/>
          <w:rtl w:val="0"/>
        </w:rPr>
        <w:t xml:space="preserve">Elmasri, R., &amp; Navathe, S. B. (2016). Fundamentals of Database Systems (7th ed.). Pearson.</w:t>
      </w:r>
      <w:r w:rsidDel="00000000" w:rsidR="00000000" w:rsidRPr="00000000">
        <w:rPr>
          <w:rtl w:val="0"/>
        </w:rPr>
      </w:r>
    </w:p>
    <w:p w:rsidR="00000000" w:rsidDel="00000000" w:rsidP="00000000" w:rsidRDefault="00000000" w:rsidRPr="00000000" w14:paraId="000000F1">
      <w:pPr>
        <w:spacing w:after="80" w:line="276" w:lineRule="auto"/>
        <w:rPr>
          <w:rFonts w:ascii="Arial" w:cs="Arial" w:eastAsia="Arial" w:hAnsi="Arial"/>
        </w:rPr>
      </w:pPr>
      <w:r w:rsidDel="00000000" w:rsidR="00000000" w:rsidRPr="00000000">
        <w:rPr>
          <w:rFonts w:ascii="Arial" w:cs="Arial" w:eastAsia="Arial" w:hAnsi="Arial"/>
          <w:rtl w:val="0"/>
        </w:rPr>
        <w:t xml:space="preserve">Godot Engine Documentation. (2024). High-level multiplayer and 3D physics in Godot 4. https://docs.godotengine.org/</w:t>
      </w:r>
      <w:r w:rsidDel="00000000" w:rsidR="00000000" w:rsidRPr="00000000">
        <w:rPr>
          <w:rtl w:val="0"/>
        </w:rPr>
      </w:r>
    </w:p>
    <w:p w:rsidR="00000000" w:rsidDel="00000000" w:rsidP="00000000" w:rsidRDefault="00000000" w:rsidRPr="00000000" w14:paraId="000000F2">
      <w:pPr>
        <w:spacing w:after="80" w:line="276" w:lineRule="auto"/>
        <w:rPr>
          <w:rFonts w:ascii="Arial" w:cs="Arial" w:eastAsia="Arial" w:hAnsi="Arial"/>
        </w:rPr>
      </w:pPr>
      <w:r w:rsidDel="00000000" w:rsidR="00000000" w:rsidRPr="00000000">
        <w:rPr>
          <w:rFonts w:ascii="Arial" w:cs="Arial" w:eastAsia="Arial" w:hAnsi="Arial"/>
          <w:rtl w:val="0"/>
        </w:rPr>
        <w:t xml:space="preserve">ISO/IEC. (2011). Systems and software engineering — Systems and software Quality Requirements and Evaluation (SQuaRE) — System and software quality models (ISO/IEC Standard No. 25010:2011). International Organization for Standardization.</w:t>
      </w:r>
      <w:r w:rsidDel="00000000" w:rsidR="00000000" w:rsidRPr="00000000">
        <w:rPr>
          <w:rtl w:val="0"/>
        </w:rPr>
      </w:r>
    </w:p>
    <w:p w:rsidR="00000000" w:rsidDel="00000000" w:rsidP="00000000" w:rsidRDefault="00000000" w:rsidRPr="00000000" w14:paraId="000000F3">
      <w:pPr>
        <w:spacing w:after="80" w:line="276" w:lineRule="auto"/>
        <w:rPr>
          <w:rFonts w:ascii="Arial" w:cs="Arial" w:eastAsia="Arial" w:hAnsi="Arial"/>
        </w:rPr>
      </w:pPr>
      <w:r w:rsidDel="00000000" w:rsidR="00000000" w:rsidRPr="00000000">
        <w:rPr>
          <w:rFonts w:ascii="Arial" w:cs="Arial" w:eastAsia="Arial" w:hAnsi="Arial"/>
          <w:rtl w:val="0"/>
        </w:rPr>
        <w:t xml:space="preserve">MySQL Documentation Team. (2024). MySQL 8.0 Reference Manual: The InnoDB Storage Engine and ACID Model. Oracle Corporation. https://dev.mysql.com/doc/refman/8.0/en/</w:t>
      </w:r>
      <w:r w:rsidDel="00000000" w:rsidR="00000000" w:rsidRPr="00000000">
        <w:rPr>
          <w:rtl w:val="0"/>
        </w:rPr>
      </w:r>
    </w:p>
    <w:p w:rsidR="00000000" w:rsidDel="00000000" w:rsidP="00000000" w:rsidRDefault="00000000" w:rsidRPr="00000000" w14:paraId="000000F4">
      <w:pPr>
        <w:spacing w:after="80" w:line="276" w:lineRule="auto"/>
        <w:rPr>
          <w:rFonts w:ascii="Arial" w:cs="Arial" w:eastAsia="Arial" w:hAnsi="Arial"/>
        </w:rPr>
      </w:pPr>
      <w:r w:rsidDel="00000000" w:rsidR="00000000" w:rsidRPr="00000000">
        <w:rPr>
          <w:rFonts w:ascii="Arial" w:cs="Arial" w:eastAsia="Arial" w:hAnsi="Arial"/>
          <w:rtl w:val="0"/>
        </w:rPr>
        <w:t xml:space="preserve">Republic of the Philippines. (2012). Data Privacy Act of 2012 (Republic Act No. 10173). Official Gazette of the Republic of the Philippines.</w:t>
      </w:r>
      <w:r w:rsidDel="00000000" w:rsidR="00000000" w:rsidRPr="00000000">
        <w:rPr>
          <w:rtl w:val="0"/>
        </w:rPr>
      </w:r>
    </w:p>
    <w:p w:rsidR="00000000" w:rsidDel="00000000" w:rsidP="00000000" w:rsidRDefault="00000000" w:rsidRPr="00000000" w14:paraId="000000F5">
      <w:pPr>
        <w:spacing w:after="80" w:line="276" w:lineRule="auto"/>
        <w:rPr>
          <w:rFonts w:ascii="Arial" w:cs="Arial" w:eastAsia="Arial" w:hAnsi="Arial"/>
        </w:rPr>
      </w:pPr>
      <w:r w:rsidDel="00000000" w:rsidR="00000000" w:rsidRPr="00000000">
        <w:rPr>
          <w:rFonts w:ascii="Arial" w:cs="Arial" w:eastAsia="Arial" w:hAnsi="Arial"/>
          <w:rtl w:val="0"/>
        </w:rPr>
        <w:t xml:space="preserve">Sethi, A., &amp; Khullar, V. (2021). Comparative study of relational database transactions and concurrency control in multi-tier online gaming platforms. Journal of King Saud University – Computer and Information Sciences, 33(7), 812-824.</w:t>
      </w:r>
      <w:r w:rsidDel="00000000" w:rsidR="00000000" w:rsidRPr="00000000">
        <w:rPr>
          <w:rtl w:val="0"/>
        </w:rPr>
      </w:r>
    </w:p>
    <w:p w:rsidR="00000000" w:rsidDel="00000000" w:rsidP="00000000" w:rsidRDefault="00000000" w:rsidRPr="00000000" w14:paraId="000000F6">
      <w:pPr>
        <w:spacing w:after="80" w:line="276" w:lineRule="auto"/>
        <w:rPr>
          <w:rFonts w:ascii="Arial" w:cs="Arial" w:eastAsia="Arial" w:hAnsi="Arial"/>
          <w:b w:val="1"/>
          <w:bCs w:val="1"/>
        </w:rPr>
      </w:pPr>
      <w:r w:rsidDel="00000000" w:rsidR="00000000" w:rsidRPr="00000000">
        <w:rPr>
          <w:rFonts w:ascii="Arial" w:cs="Arial" w:eastAsia="Arial" w:hAnsi="Arial"/>
          <w:rtl w:val="0"/>
        </w:rPr>
        <w:t xml:space="preserve">Sylvester, T. (2013). Designing Games: A Guide to Engineering Experiences. O'Reilly Media.</w:t>
      </w: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rPr>
      </w:pPr>
      <w:r w:rsidDel="00000000" w:rsidR="00000000" w:rsidRPr="00000000">
        <w:rPr>
          <w:rtl w:val="0"/>
        </w:rPr>
      </w:r>
    </w:p>
    <w:sectPr>
      <w:pgSz w:h="16838" w:w="11906" w:orient="portrait"/>
      <w:pgMar w:bottom="1440" w:top="81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color="0563c1"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MdSpace" w:customStyle="1">
    <w:name w:val="MdSpace"/>
    <w:qFormat w:val="1"/>
    <w:rPr>
      <w:sz w:val="12"/>
      <w:szCs w:val="12"/>
    </w:rPr>
  </w:style>
  <w:style w:type="paragraph" w:styleId="MdCode" w:customStyle="1">
    <w:name w:val="MdCode"/>
    <w:qFormat w:val="1"/>
    <w:pPr>
      <w:pBdr>
        <w:top w:color="a5a5a5" w:space="8" w:sz="1" w:val="single"/>
        <w:left w:color="a5a5a5" w:space="8" w:sz="1" w:val="single"/>
        <w:bottom w:color="a5a5a5" w:space="8" w:sz="1" w:val="single"/>
        <w:right w:color="a5a5a5" w:space="8" w:sz="1" w:val="single"/>
      </w:pBdr>
      <w:spacing w:after="200" w:before="200"/>
    </w:pPr>
    <w:rPr>
      <w:rFonts w:ascii="Courier New" w:cs="Courier New" w:eastAsia="Courier New" w:hAnsi="Courier New"/>
      <w:color w:val="70ad47"/>
      <w:sz w:val="22"/>
      <w:szCs w:val="22"/>
    </w:rPr>
  </w:style>
  <w:style w:type="paragraph" w:styleId="MdHr" w:customStyle="1">
    <w:name w:val="MdHr"/>
    <w:qFormat w:val="1"/>
    <w:pPr>
      <w:pBdr>
        <w:bottom w:color="a5a5a5" w:space="1" w:sz="1" w:val="single"/>
      </w:pBdr>
      <w:spacing w:after="240" w:before="240"/>
    </w:pPr>
  </w:style>
  <w:style w:type="paragraph" w:styleId="MdBlockquote" w:customStyle="1">
    <w:name w:val="MdBlockquote"/>
    <w:qFormat w:val="1"/>
    <w:pPr>
      <w:pBdr>
        <w:left w:color="a5a5a5" w:space="12" w:sz="20" w:val="single"/>
      </w:pBdr>
      <w:spacing w:after="200" w:before="200"/>
      <w:ind w:left="360"/>
    </w:pPr>
    <w:rPr>
      <w:i w:val="1"/>
      <w:iCs w:val="1"/>
      <w:color w:val="666666"/>
    </w:rPr>
  </w:style>
  <w:style w:type="paragraph" w:styleId="MdHtml" w:customStyle="1">
    <w:name w:val="MdHtml"/>
    <w:qFormat w:val="1"/>
    <w:rPr>
      <w:rFonts w:ascii="Courier New" w:cs="Courier New" w:eastAsia="Courier New" w:hAnsi="Courier New"/>
      <w:color w:val="ed7d31"/>
    </w:rPr>
  </w:style>
  <w:style w:type="paragraph" w:styleId="MdDef" w:customStyle="1">
    <w:name w:val="MdDef"/>
    <w:qFormat w:val="1"/>
    <w:pPr>
      <w:ind w:left="720" w:hanging="360"/>
    </w:pPr>
  </w:style>
  <w:style w:type="paragraph" w:styleId="MdParagraph" w:customStyle="1">
    <w:name w:val="MdParagraph"/>
    <w:qFormat w:val="1"/>
    <w:pPr>
      <w:spacing w:after="120" w:before="120"/>
    </w:pPr>
  </w:style>
  <w:style w:type="paragraph" w:styleId="MdText" w:customStyle="1">
    <w:name w:val="MdText"/>
    <w:qFormat w:val="1"/>
  </w:style>
  <w:style w:type="paragraph" w:styleId="MdFootnote" w:customStyle="1">
    <w:name w:val="MdFootnote"/>
    <w:qFormat w:val="1"/>
    <w:rPr>
      <w:vertAlign w:val="superscript"/>
    </w:rPr>
  </w:style>
  <w:style w:type="paragraph" w:styleId="MdListItem" w:customStyle="1">
    <w:name w:val="MdListItem"/>
    <w:qFormat w:val="1"/>
    <w:pPr>
      <w:spacing w:after="60" w:before="60"/>
      <w:ind w:left="720" w:hanging="360"/>
    </w:pPr>
  </w:style>
  <w:style w:type="paragraph" w:styleId="MdTable" w:customStyle="1">
    <w:name w:val="MdTable"/>
    <w:qFormat w:val="1"/>
    <w:pPr>
      <w:spacing w:after="60" w:before="60"/>
    </w:pPr>
  </w:style>
  <w:style w:type="paragraph" w:styleId="MdTableHeader" w:customStyle="1">
    <w:name w:val="MdTableHeader"/>
    <w:qFormat w:val="1"/>
    <w:pPr>
      <w:spacing w:after="60" w:before="60"/>
    </w:pPr>
    <w:rPr>
      <w:b w:val="1"/>
      <w:bCs w:val="1"/>
      <w:sz w:val="22"/>
      <w:szCs w:val="22"/>
    </w:rPr>
  </w:style>
  <w:style w:type="paragraph" w:styleId="MdTableCell" w:customStyle="1">
    <w:name w:val="MdTableCell"/>
    <w:qFormat w:val="1"/>
    <w:pPr>
      <w:spacing w:after="40" w:before="40"/>
    </w:pPr>
    <w:rPr>
      <w:sz w:val="20"/>
      <w:szCs w:val="20"/>
    </w:rPr>
  </w:style>
  <w:style w:type="paragraph" w:styleId="MdHeading1" w:customStyle="1">
    <w:name w:val="MdHeading1"/>
    <w:qFormat w:val="1"/>
    <w:pPr>
      <w:keepNext w:val="1"/>
      <w:spacing w:after="240" w:before="480"/>
      <w:outlineLvl w:val="0"/>
    </w:pPr>
    <w:rPr>
      <w:b w:val="1"/>
      <w:bCs w:val="1"/>
      <w:sz w:val="36"/>
      <w:szCs w:val="36"/>
    </w:rPr>
  </w:style>
  <w:style w:type="paragraph" w:styleId="MdHeading2" w:customStyle="1">
    <w:name w:val="MdHeading2"/>
    <w:qFormat w:val="1"/>
    <w:pPr>
      <w:keepNext w:val="1"/>
      <w:spacing w:after="200" w:before="400"/>
      <w:outlineLvl w:val="1"/>
    </w:pPr>
    <w:rPr>
      <w:b w:val="1"/>
      <w:bCs w:val="1"/>
      <w:sz w:val="32"/>
      <w:szCs w:val="32"/>
    </w:rPr>
  </w:style>
  <w:style w:type="paragraph" w:styleId="MdHeading3" w:customStyle="1">
    <w:name w:val="MdHeading3"/>
    <w:qFormat w:val="1"/>
    <w:pPr>
      <w:keepNext w:val="1"/>
      <w:spacing w:after="160" w:before="320"/>
      <w:outlineLvl w:val="2"/>
    </w:pPr>
    <w:rPr>
      <w:b w:val="1"/>
      <w:bCs w:val="1"/>
      <w:sz w:val="28"/>
      <w:szCs w:val="28"/>
    </w:rPr>
  </w:style>
  <w:style w:type="paragraph" w:styleId="MdHeading4" w:customStyle="1">
    <w:name w:val="MdHeading4"/>
    <w:qFormat w:val="1"/>
    <w:pPr>
      <w:keepNext w:val="1"/>
      <w:spacing w:after="140" w:before="280"/>
      <w:outlineLvl w:val="3"/>
    </w:pPr>
    <w:rPr>
      <w:b w:val="1"/>
      <w:bCs w:val="1"/>
      <w:sz w:val="26"/>
      <w:szCs w:val="26"/>
    </w:rPr>
  </w:style>
  <w:style w:type="paragraph" w:styleId="MdHeading5" w:customStyle="1">
    <w:name w:val="MdHeading5"/>
    <w:qFormat w:val="1"/>
    <w:pPr>
      <w:keepNext w:val="1"/>
      <w:spacing w:after="120" w:before="240"/>
      <w:outlineLvl w:val="4"/>
    </w:pPr>
    <w:rPr>
      <w:b w:val="1"/>
      <w:bCs w:val="1"/>
      <w:i w:val="1"/>
      <w:iCs w:val="1"/>
    </w:rPr>
  </w:style>
  <w:style w:type="paragraph" w:styleId="MdHeading6" w:customStyle="1">
    <w:name w:val="MdHeading6"/>
    <w:qFormat w:val="1"/>
    <w:pPr>
      <w:keepNext w:val="1"/>
      <w:spacing w:after="120" w:before="240"/>
      <w:outlineLvl w:val="5"/>
    </w:pPr>
    <w:rPr>
      <w:i w:val="1"/>
      <w:iCs w:val="1"/>
    </w:rPr>
  </w:style>
  <w:style w:type="character" w:styleId="MdTag" w:customStyle="1">
    <w:name w:val="MdTag"/>
    <w:uiPriority w:val="99"/>
    <w:unhideWhenUsed w:val="1"/>
    <w:qFormat w:val="1"/>
    <w:rPr>
      <w:rFonts w:ascii="Courier New" w:cs="Courier New" w:eastAsia="Courier New" w:hAnsi="Courier New"/>
      <w:color w:val="ed7d31"/>
    </w:rPr>
  </w:style>
  <w:style w:type="character" w:styleId="MdLink" w:customStyle="1">
    <w:name w:val="MdLink"/>
    <w:uiPriority w:val="99"/>
    <w:unhideWhenUsed w:val="1"/>
    <w:qFormat w:val="1"/>
    <w:rPr>
      <w:color w:val="0563c1"/>
      <w:u w:val="single"/>
    </w:rPr>
  </w:style>
  <w:style w:type="character" w:styleId="MdStrong" w:customStyle="1">
    <w:name w:val="MdStrong"/>
    <w:uiPriority w:val="99"/>
    <w:unhideWhenUsed w:val="1"/>
    <w:qFormat w:val="1"/>
    <w:rPr>
      <w:b w:val="1"/>
      <w:bCs w:val="1"/>
    </w:rPr>
  </w:style>
  <w:style w:type="character" w:styleId="MdEm" w:customStyle="1">
    <w:name w:val="MdEm"/>
    <w:uiPriority w:val="99"/>
    <w:unhideWhenUsed w:val="1"/>
    <w:qFormat w:val="1"/>
    <w:rPr>
      <w:i w:val="1"/>
      <w:iCs w:val="1"/>
    </w:rPr>
  </w:style>
  <w:style w:type="character" w:styleId="MdCodespan" w:customStyle="1">
    <w:name w:val="MdCodespan"/>
    <w:uiPriority w:val="99"/>
    <w:unhideWhenUsed w:val="1"/>
    <w:qFormat w:val="1"/>
    <w:rPr>
      <w:rFonts w:ascii="Courier New" w:cs="Courier New" w:eastAsia="Courier New" w:hAnsi="Courier New"/>
      <w:color w:val="70ad47"/>
    </w:rPr>
  </w:style>
  <w:style w:type="character" w:styleId="MdDel" w:customStyle="1">
    <w:name w:val="MdDel"/>
    <w:uiPriority w:val="99"/>
    <w:unhideWhenUsed w:val="1"/>
    <w:qFormat w:val="1"/>
    <w:rPr>
      <w:strike w:val="1"/>
    </w:rPr>
  </w:style>
  <w:style w:type="character" w:styleId="MdBr" w:customStyle="1">
    <w:name w:val="MdBr"/>
    <w:uiPriority w:val="99"/>
    <w:unhideWhenUsed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rzJLF9j98V/IFfoyyWy67GoVfw==">CgMxLjA4AHIhMVhpbUtzMktvSURiXzkxLVcxMmFRdmhXV1gtSkw2ODVu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2026-09-02T00:04:00Z</dcterms:created>
  <dc:creator>md2docx converter</dc:creator>
</cp:coreProperties>
</file>