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4A408217" w:rsidR="00DB70AD" w:rsidRPr="00DF01AC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DF01AC" w:rsidRPr="00127F8E">
        <w:rPr>
          <w:rFonts w:ascii="Times New Roman" w:hAnsi="Times New Roman"/>
          <w:b/>
          <w:bCs/>
          <w:color w:val="000000" w:themeColor="text1"/>
          <w:sz w:val="28"/>
          <w:szCs w:val="28"/>
        </w:rPr>
        <w:t>4</w:t>
      </w:r>
      <w:r w:rsidR="001F3F9A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r w:rsidR="00DF01AC" w:rsidRPr="00DF01AC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Многопоточные приложения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9FA9899" w14:textId="77777777" w:rsidR="00DF01AC" w:rsidRPr="00DF01AC" w:rsidRDefault="00F924B3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DF01AC" w:rsidRPr="00DF01AC">
        <w:rPr>
          <w:rFonts w:ascii="Times New Roman" w:hAnsi="Times New Roman"/>
          <w:sz w:val="28"/>
          <w:szCs w:val="28"/>
        </w:rPr>
        <w:t xml:space="preserve">Создать консольное приложение, в котором реализовано 3 потока. Первый выводит числа от 0 до 9, второй – от 10 до 19, третий – от 20 до 29. Вывод значений на экран происходит следующим образом: сначала своё число выводит первый поток, а затем второй и третий. Организовать возможность использования методов Start и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Sleep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 xml:space="preserve">, а также изменение свойства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Priority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 xml:space="preserve">, позволяющее изменить приоритет потока. Можно воспользоваться инструментами синхронизации потоков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lock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AutoResetEvent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 xml:space="preserve"> и т.д.</w:t>
      </w:r>
    </w:p>
    <w:p w14:paraId="640284F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16F7D5B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CCE89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A7DB9E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452D5C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System.Threading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8DFDF8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8E11C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84D0F2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F4B41C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275DB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243EB9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B292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A134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E73AC55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t1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6A72F7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t2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6D5BCD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t3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ThirdThread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0BAED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E30A70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ThreadPriority.Highest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B85AC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ThreadPriority.Normal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23BC56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ThreadPriority.Lowest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A11978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EEE0F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7A397C8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0A6A6F15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03422D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2869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3864D2A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t2.Join();</w:t>
      </w:r>
    </w:p>
    <w:p w14:paraId="0EF156F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5BA2DBF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DE359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79D6A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27A7E64B" w14:textId="77777777" w:rsidR="00DF01AC" w:rsidRPr="00DF01AC" w:rsidRDefault="00DF01A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14BB33BC" w14:textId="1A2C117F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CBC5E2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174FA7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10; i++)</w:t>
      </w:r>
    </w:p>
    <w:p w14:paraId="4FB9DAF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12C60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"First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73438A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130C4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6E6773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2774A6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56E07D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92EB1D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3F68976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8573F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10; i &lt; 20; i++)</w:t>
      </w:r>
    </w:p>
    <w:p w14:paraId="5CBF400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008DA5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EADD8A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"Second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4E5C973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121128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CD1D70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9333B0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D6B5AD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ThirdThread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A8812B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143BE7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20; i &lt; 30; i++)</w:t>
      </w:r>
    </w:p>
    <w:p w14:paraId="2EEDD08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4660FA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A736B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Third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08EF4A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F0D54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D7C17E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AE501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75B2E62" w14:textId="7018B8FE" w:rsidR="00DF01AC" w:rsidRPr="00127F8E" w:rsidRDefault="00DF01AC" w:rsidP="00127F8E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</w:p>
    <w:p w14:paraId="461582B9" w14:textId="2124AF06" w:rsidR="00F924B3" w:rsidRPr="00DF01AC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48D3731B" w:rsidR="00F924B3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F01A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F3AAD9" wp14:editId="565E2D1C">
            <wp:extent cx="1059042" cy="2327275"/>
            <wp:effectExtent l="0" t="0" r="8255" b="0"/>
            <wp:docPr id="131612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0590" name=""/>
                    <pic:cNvPicPr/>
                  </pic:nvPicPr>
                  <pic:blipFill rotWithShape="1">
                    <a:blip r:embed="rId8"/>
                    <a:srcRect r="82186" b="26738"/>
                    <a:stretch/>
                  </pic:blipFill>
                  <pic:spPr bwMode="auto">
                    <a:xfrm>
                      <a:off x="0" y="0"/>
                      <a:ext cx="1081401" cy="237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B061279" w14:textId="72CE3B6B" w:rsidR="00AD0438" w:rsidRPr="00DF01AC" w:rsidRDefault="00931E9E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DF01AC" w:rsidRPr="00DF01AC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каждый момент времени будет выполняться одним потоком. (Количество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потоков: 2, Метод: 1. A+A 1 +A 2 +A 3 +..+A N , А и N вводятся с клавиатуры; 2.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A*A 1 *A 2 *A 3 *…*A N , А и N вводятся с клавиатуры ).</w:t>
      </w:r>
    </w:p>
    <w:p w14:paraId="2281182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69FEDB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7128AF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0E6103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55083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System.Threading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788A24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FC6D5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9F9DA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136DD6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0D7D66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4963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A:"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8920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4BC3A8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N:"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1F2A9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AB17D8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2997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t1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Method1(A, N));</w:t>
      </w:r>
    </w:p>
    <w:p w14:paraId="34A06C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t2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Method1(A, N));</w:t>
      </w:r>
    </w:p>
    <w:p w14:paraId="097AE04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t3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Method2(A, N));</w:t>
      </w:r>
    </w:p>
    <w:p w14:paraId="49FB85B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144DF7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5A3CF3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6F62D69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DCE6E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37653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5D65A7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t2.Join();</w:t>
      </w:r>
    </w:p>
    <w:p w14:paraId="1FCE48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47ACE4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EBCF9D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CA56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Method1(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7737CB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484017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673951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1CE56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02DC6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+= A + i;</w:t>
      </w:r>
    </w:p>
    <w:p w14:paraId="10CEC2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70862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"Method1: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Thread.CurrentThread.ManagedThreadId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7C5CB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A2064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AD2A2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Method2(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93661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650BED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42B631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62A403D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934220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*= A + i;</w:t>
      </w:r>
    </w:p>
    <w:p w14:paraId="700B297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7434EF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"Method2: Product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Thread.CurrentThread.ManagedThreadId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3845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D8944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0BCD3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DB037A7" w14:textId="070A33A3" w:rsidR="00931E9E" w:rsidRPr="00DF01AC" w:rsidRDefault="00DF01AC" w:rsidP="00DF01AC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="00931E9E" w:rsidRPr="00DF01AC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:rsidRPr="00DF01AC" w14:paraId="2A775FF9" w14:textId="77777777" w:rsidTr="00E1584E">
        <w:tc>
          <w:tcPr>
            <w:tcW w:w="3822" w:type="dxa"/>
          </w:tcPr>
          <w:p w14:paraId="5C53D343" w14:textId="77777777" w:rsidR="00931E9E" w:rsidRPr="00DF01AC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Pr="00DF01AC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:rsidRPr="00DF01AC" w14:paraId="049CE4A7" w14:textId="77777777" w:rsidTr="00E1584E">
        <w:tc>
          <w:tcPr>
            <w:tcW w:w="3822" w:type="dxa"/>
          </w:tcPr>
          <w:p w14:paraId="40A99ED6" w14:textId="40692B46" w:rsidR="00931E9E" w:rsidRPr="00DF01AC" w:rsidRDefault="00DF01AC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5, 8</w:t>
            </w:r>
          </w:p>
        </w:tc>
        <w:tc>
          <w:tcPr>
            <w:tcW w:w="5805" w:type="dxa"/>
          </w:tcPr>
          <w:p w14:paraId="463F473E" w14:textId="2619A204" w:rsidR="00931E9E" w:rsidRPr="00DF01AC" w:rsidRDefault="00DF01AC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</w:tr>
    </w:tbl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D8E29EC" w:rsidR="00931E9E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DF01AC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1EAE940" wp14:editId="75BA86AD">
            <wp:extent cx="3030846" cy="1184563"/>
            <wp:effectExtent l="0" t="0" r="0" b="0"/>
            <wp:docPr id="52328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5889" name=""/>
                    <pic:cNvPicPr/>
                  </pic:nvPicPr>
                  <pic:blipFill rotWithShape="1">
                    <a:blip r:embed="rId9"/>
                    <a:srcRect r="56806" b="68405"/>
                    <a:stretch/>
                  </pic:blipFill>
                  <pic:spPr bwMode="auto">
                    <a:xfrm>
                      <a:off x="0" y="0"/>
                      <a:ext cx="3044477" cy="11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346F" w14:textId="77777777" w:rsidR="00EE3041" w:rsidRDefault="00EE3041">
      <w:r>
        <w:separator/>
      </w:r>
    </w:p>
  </w:endnote>
  <w:endnote w:type="continuationSeparator" w:id="0">
    <w:p w14:paraId="1BFC0E85" w14:textId="77777777" w:rsidR="00EE3041" w:rsidRDefault="00EE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5B8E139E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27F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5B8E139E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27F8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7D269372" w:rsidR="00E95D78" w:rsidRPr="00127F8E" w:rsidRDefault="00127F8E" w:rsidP="00127F8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127F8E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М</w:t>
                          </w:r>
                          <w:r w:rsidR="001F3F9A" w:rsidRPr="00127F8E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7D269372" w:rsidR="00E95D78" w:rsidRPr="00127F8E" w:rsidRDefault="00127F8E" w:rsidP="00127F8E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 w:rsidRPr="00127F8E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М</w:t>
                    </w:r>
                    <w:r w:rsidR="001F3F9A" w:rsidRPr="00127F8E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3B15B624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27F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3B15B624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27F8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4641" w14:textId="77777777" w:rsidR="00EE3041" w:rsidRDefault="00EE3041">
      <w:r>
        <w:separator/>
      </w:r>
    </w:p>
  </w:footnote>
  <w:footnote w:type="continuationSeparator" w:id="0">
    <w:p w14:paraId="69B8865D" w14:textId="77777777" w:rsidR="00EE3041" w:rsidRDefault="00EE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3F9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041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6</cp:revision>
  <cp:lastPrinted>2017-02-07T17:47:00Z</cp:lastPrinted>
  <dcterms:created xsi:type="dcterms:W3CDTF">2023-04-27T06:07:00Z</dcterms:created>
  <dcterms:modified xsi:type="dcterms:W3CDTF">2023-05-16T16:04:00Z</dcterms:modified>
</cp:coreProperties>
</file>