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7A2" w:rsidRPr="00BD7729" w:rsidRDefault="00D5257F" w:rsidP="00BD7729">
      <w:pPr>
        <w:pStyle w:val="Titre"/>
        <w:jc w:val="center"/>
        <w:rPr>
          <w:lang w:val="en-US"/>
        </w:rPr>
      </w:pPr>
      <w:proofErr w:type="spellStart"/>
      <w:r>
        <w:rPr>
          <w:lang w:val="en-US"/>
        </w:rPr>
        <w:t>RankMyDrawings</w:t>
      </w:r>
      <w:proofErr w:type="spellEnd"/>
      <w:r>
        <w:rPr>
          <w:lang w:val="en-US"/>
        </w:rPr>
        <w:t>: a w</w:t>
      </w:r>
      <w:r w:rsidR="00B71749">
        <w:rPr>
          <w:lang w:val="en-US"/>
        </w:rPr>
        <w:t>eb-based</w:t>
      </w:r>
      <w:r w:rsidR="00BD7729" w:rsidRPr="00BD7729">
        <w:rPr>
          <w:lang w:val="en-US"/>
        </w:rPr>
        <w:t xml:space="preserve"> tool for assessing drawing accuracy</w:t>
      </w:r>
    </w:p>
    <w:p w:rsidR="00C32F70" w:rsidRDefault="00BD7729" w:rsidP="00BD7729">
      <w:proofErr w:type="spellStart"/>
      <w:r w:rsidRPr="00C32F70">
        <w:t>Author</w:t>
      </w:r>
      <w:proofErr w:type="spellEnd"/>
      <w:r w:rsidRPr="00C32F70">
        <w:t>: Florian Perdreau</w:t>
      </w:r>
      <w:r w:rsidR="00C32F70" w:rsidRPr="00C32F70">
        <w:t>, Laboratoire Psychologie de la Perception, Paris, France.</w:t>
      </w:r>
    </w:p>
    <w:p w:rsidR="00BD7729" w:rsidRDefault="00C32F70" w:rsidP="00BD7729">
      <w:pPr>
        <w:rPr>
          <w:lang w:val="en-US"/>
        </w:rPr>
      </w:pPr>
      <w:r w:rsidRPr="00C32F70">
        <w:rPr>
          <w:lang w:val="en-US"/>
        </w:rPr>
        <w:t>Contact:</w:t>
      </w:r>
      <w:r w:rsidR="00BD7729" w:rsidRPr="00C32F70">
        <w:rPr>
          <w:lang w:val="en-US"/>
        </w:rPr>
        <w:t xml:space="preserve"> </w:t>
      </w:r>
      <w:hyperlink r:id="rId9" w:history="1">
        <w:r w:rsidR="00BD7729" w:rsidRPr="00BD7729">
          <w:rPr>
            <w:rStyle w:val="Lienhypertexte"/>
            <w:lang w:val="en-US"/>
          </w:rPr>
          <w:t>florian.perdreau@parisdescartes.fr</w:t>
        </w:r>
      </w:hyperlink>
    </w:p>
    <w:p w:rsidR="0076036B" w:rsidRPr="0076036B" w:rsidRDefault="0076036B" w:rsidP="0076036B">
      <w:pPr>
        <w:rPr>
          <w:lang w:val="en-US"/>
        </w:rPr>
      </w:pPr>
      <w:r>
        <w:rPr>
          <w:lang w:val="en-US"/>
        </w:rPr>
        <w:t>If you wish to use this tool in your research, please cite: “</w:t>
      </w:r>
      <w:r w:rsidRPr="0076036B">
        <w:rPr>
          <w:lang w:val="en-US"/>
        </w:rPr>
        <w:t xml:space="preserve">Perdreau, F., &amp; Cavanagh, P. (2014). Drawing skill is related to the efficiency of encoding object structure. </w:t>
      </w:r>
      <w:proofErr w:type="spellStart"/>
      <w:proofErr w:type="gramStart"/>
      <w:r w:rsidRPr="0076036B">
        <w:rPr>
          <w:i/>
          <w:iCs/>
          <w:lang w:val="en-US"/>
        </w:rPr>
        <w:t>i</w:t>
      </w:r>
      <w:proofErr w:type="spellEnd"/>
      <w:r w:rsidRPr="0076036B">
        <w:rPr>
          <w:i/>
          <w:iCs/>
          <w:lang w:val="en-US"/>
        </w:rPr>
        <w:t>-Perception</w:t>
      </w:r>
      <w:proofErr w:type="gramEnd"/>
      <w:r w:rsidRPr="0076036B">
        <w:rPr>
          <w:lang w:val="en-US"/>
        </w:rPr>
        <w:t xml:space="preserve">, </w:t>
      </w:r>
      <w:r w:rsidRPr="0076036B">
        <w:rPr>
          <w:i/>
          <w:iCs/>
          <w:lang w:val="en-US"/>
        </w:rPr>
        <w:t>5</w:t>
      </w:r>
      <w:r>
        <w:rPr>
          <w:lang w:val="en-US"/>
        </w:rPr>
        <w:t>(2), 101–119.”</w:t>
      </w:r>
    </w:p>
    <w:sdt>
      <w:sdtPr>
        <w:rPr>
          <w:rFonts w:asciiTheme="minorHAnsi" w:eastAsiaTheme="minorEastAsia" w:hAnsiTheme="minorHAnsi" w:cstheme="minorBidi"/>
          <w:b w:val="0"/>
          <w:bCs w:val="0"/>
          <w:sz w:val="22"/>
          <w:szCs w:val="22"/>
          <w:lang w:bidi="ar-SA"/>
        </w:rPr>
        <w:id w:val="-1786413998"/>
        <w:docPartObj>
          <w:docPartGallery w:val="Table of Contents"/>
          <w:docPartUnique/>
        </w:docPartObj>
      </w:sdtPr>
      <w:sdtEndPr/>
      <w:sdtContent>
        <w:p w:rsidR="00224845" w:rsidRDefault="00224845">
          <w:pPr>
            <w:pStyle w:val="En-ttedetabledesmatires"/>
          </w:pPr>
          <w:proofErr w:type="spellStart"/>
          <w:r>
            <w:t>Summary</w:t>
          </w:r>
          <w:proofErr w:type="spellEnd"/>
        </w:p>
        <w:p w:rsidR="004F7E53" w:rsidRDefault="00224845">
          <w:pPr>
            <w:pStyle w:val="TM1"/>
            <w:tabs>
              <w:tab w:val="right" w:leader="dot" w:pos="9062"/>
            </w:tabs>
            <w:rPr>
              <w:noProof/>
              <w:lang w:eastAsia="fr-FR"/>
            </w:rPr>
          </w:pPr>
          <w:r>
            <w:fldChar w:fldCharType="begin"/>
          </w:r>
          <w:r>
            <w:instrText xml:space="preserve"> TOC \o "1-3" \h \z \u </w:instrText>
          </w:r>
          <w:r>
            <w:fldChar w:fldCharType="separate"/>
          </w:r>
          <w:hyperlink w:anchor="_Toc389642046" w:history="1">
            <w:r w:rsidR="004F7E53" w:rsidRPr="005B5E9B">
              <w:rPr>
                <w:rStyle w:val="Lienhypertexte"/>
                <w:noProof/>
                <w:lang w:val="en-US"/>
              </w:rPr>
              <w:t>Description</w:t>
            </w:r>
            <w:r w:rsidR="004F7E53">
              <w:rPr>
                <w:noProof/>
                <w:webHidden/>
              </w:rPr>
              <w:tab/>
            </w:r>
            <w:r w:rsidR="004F7E53">
              <w:rPr>
                <w:noProof/>
                <w:webHidden/>
              </w:rPr>
              <w:fldChar w:fldCharType="begin"/>
            </w:r>
            <w:r w:rsidR="004F7E53">
              <w:rPr>
                <w:noProof/>
                <w:webHidden/>
              </w:rPr>
              <w:instrText xml:space="preserve"> PAGEREF _Toc389642046 \h </w:instrText>
            </w:r>
            <w:r w:rsidR="004F7E53">
              <w:rPr>
                <w:noProof/>
                <w:webHidden/>
              </w:rPr>
            </w:r>
            <w:r w:rsidR="004F7E53">
              <w:rPr>
                <w:noProof/>
                <w:webHidden/>
              </w:rPr>
              <w:fldChar w:fldCharType="separate"/>
            </w:r>
            <w:r w:rsidR="002256A4">
              <w:rPr>
                <w:noProof/>
                <w:webHidden/>
              </w:rPr>
              <w:t>2</w:t>
            </w:r>
            <w:r w:rsidR="004F7E53">
              <w:rPr>
                <w:noProof/>
                <w:webHidden/>
              </w:rPr>
              <w:fldChar w:fldCharType="end"/>
            </w:r>
          </w:hyperlink>
        </w:p>
        <w:p w:rsidR="004F7E53" w:rsidRDefault="00163276">
          <w:pPr>
            <w:pStyle w:val="TM2"/>
            <w:tabs>
              <w:tab w:val="right" w:leader="dot" w:pos="9062"/>
            </w:tabs>
            <w:rPr>
              <w:noProof/>
              <w:lang w:eastAsia="fr-FR"/>
            </w:rPr>
          </w:pPr>
          <w:hyperlink w:anchor="_Toc389642047" w:history="1">
            <w:r w:rsidR="004F7E53" w:rsidRPr="005B5E9B">
              <w:rPr>
                <w:rStyle w:val="Lienhypertexte"/>
                <w:noProof/>
                <w:lang w:val="en-US"/>
              </w:rPr>
              <w:t>Experimental Procedure</w:t>
            </w:r>
            <w:r w:rsidR="004F7E53">
              <w:rPr>
                <w:noProof/>
                <w:webHidden/>
              </w:rPr>
              <w:tab/>
            </w:r>
            <w:r w:rsidR="004F7E53">
              <w:rPr>
                <w:noProof/>
                <w:webHidden/>
              </w:rPr>
              <w:fldChar w:fldCharType="begin"/>
            </w:r>
            <w:r w:rsidR="004F7E53">
              <w:rPr>
                <w:noProof/>
                <w:webHidden/>
              </w:rPr>
              <w:instrText xml:space="preserve"> PAGEREF _Toc389642047 \h </w:instrText>
            </w:r>
            <w:r w:rsidR="004F7E53">
              <w:rPr>
                <w:noProof/>
                <w:webHidden/>
              </w:rPr>
            </w:r>
            <w:r w:rsidR="004F7E53">
              <w:rPr>
                <w:noProof/>
                <w:webHidden/>
              </w:rPr>
              <w:fldChar w:fldCharType="separate"/>
            </w:r>
            <w:r w:rsidR="002256A4">
              <w:rPr>
                <w:noProof/>
                <w:webHidden/>
              </w:rPr>
              <w:t>2</w:t>
            </w:r>
            <w:r w:rsidR="004F7E53">
              <w:rPr>
                <w:noProof/>
                <w:webHidden/>
              </w:rPr>
              <w:fldChar w:fldCharType="end"/>
            </w:r>
          </w:hyperlink>
        </w:p>
        <w:p w:rsidR="004F7E53" w:rsidRDefault="00163276">
          <w:pPr>
            <w:pStyle w:val="TM2"/>
            <w:tabs>
              <w:tab w:val="right" w:leader="dot" w:pos="9062"/>
            </w:tabs>
            <w:rPr>
              <w:noProof/>
              <w:lang w:eastAsia="fr-FR"/>
            </w:rPr>
          </w:pPr>
          <w:hyperlink w:anchor="_Toc389642048" w:history="1">
            <w:r w:rsidR="004F7E53" w:rsidRPr="005B5E9B">
              <w:rPr>
                <w:rStyle w:val="Lienhypertexte"/>
                <w:noProof/>
                <w:lang w:val="en-US"/>
              </w:rPr>
              <w:t>ELO ranking system</w:t>
            </w:r>
            <w:r w:rsidR="004F7E53">
              <w:rPr>
                <w:noProof/>
                <w:webHidden/>
              </w:rPr>
              <w:tab/>
            </w:r>
            <w:r w:rsidR="004F7E53">
              <w:rPr>
                <w:noProof/>
                <w:webHidden/>
              </w:rPr>
              <w:fldChar w:fldCharType="begin"/>
            </w:r>
            <w:r w:rsidR="004F7E53">
              <w:rPr>
                <w:noProof/>
                <w:webHidden/>
              </w:rPr>
              <w:instrText xml:space="preserve"> PAGEREF _Toc389642048 \h </w:instrText>
            </w:r>
            <w:r w:rsidR="004F7E53">
              <w:rPr>
                <w:noProof/>
                <w:webHidden/>
              </w:rPr>
            </w:r>
            <w:r w:rsidR="004F7E53">
              <w:rPr>
                <w:noProof/>
                <w:webHidden/>
              </w:rPr>
              <w:fldChar w:fldCharType="separate"/>
            </w:r>
            <w:r w:rsidR="002256A4">
              <w:rPr>
                <w:noProof/>
                <w:webHidden/>
              </w:rPr>
              <w:t>2</w:t>
            </w:r>
            <w:r w:rsidR="004F7E53">
              <w:rPr>
                <w:noProof/>
                <w:webHidden/>
              </w:rPr>
              <w:fldChar w:fldCharType="end"/>
            </w:r>
          </w:hyperlink>
        </w:p>
        <w:p w:rsidR="004F7E53" w:rsidRDefault="00163276">
          <w:pPr>
            <w:pStyle w:val="TM1"/>
            <w:tabs>
              <w:tab w:val="right" w:leader="dot" w:pos="9062"/>
            </w:tabs>
            <w:rPr>
              <w:noProof/>
              <w:lang w:eastAsia="fr-FR"/>
            </w:rPr>
          </w:pPr>
          <w:hyperlink w:anchor="_Toc389642049" w:history="1">
            <w:r w:rsidR="004F7E53" w:rsidRPr="005B5E9B">
              <w:rPr>
                <w:rStyle w:val="Lienhypertexte"/>
                <w:noProof/>
                <w:lang w:val="en-US"/>
              </w:rPr>
              <w:t>Installation</w:t>
            </w:r>
            <w:r w:rsidR="004F7E53">
              <w:rPr>
                <w:noProof/>
                <w:webHidden/>
              </w:rPr>
              <w:tab/>
            </w:r>
            <w:r w:rsidR="004F7E53">
              <w:rPr>
                <w:noProof/>
                <w:webHidden/>
              </w:rPr>
              <w:fldChar w:fldCharType="begin"/>
            </w:r>
            <w:r w:rsidR="004F7E53">
              <w:rPr>
                <w:noProof/>
                <w:webHidden/>
              </w:rPr>
              <w:instrText xml:space="preserve"> PAGEREF _Toc389642049 \h </w:instrText>
            </w:r>
            <w:r w:rsidR="004F7E53">
              <w:rPr>
                <w:noProof/>
                <w:webHidden/>
              </w:rPr>
            </w:r>
            <w:r w:rsidR="004F7E53">
              <w:rPr>
                <w:noProof/>
                <w:webHidden/>
              </w:rPr>
              <w:fldChar w:fldCharType="separate"/>
            </w:r>
            <w:r w:rsidR="002256A4">
              <w:rPr>
                <w:noProof/>
                <w:webHidden/>
              </w:rPr>
              <w:t>3</w:t>
            </w:r>
            <w:r w:rsidR="004F7E53">
              <w:rPr>
                <w:noProof/>
                <w:webHidden/>
              </w:rPr>
              <w:fldChar w:fldCharType="end"/>
            </w:r>
          </w:hyperlink>
        </w:p>
        <w:p w:rsidR="004F7E53" w:rsidRDefault="00163276">
          <w:pPr>
            <w:pStyle w:val="TM2"/>
            <w:tabs>
              <w:tab w:val="right" w:leader="dot" w:pos="9062"/>
            </w:tabs>
            <w:rPr>
              <w:noProof/>
              <w:lang w:eastAsia="fr-FR"/>
            </w:rPr>
          </w:pPr>
          <w:hyperlink w:anchor="_Toc389642050" w:history="1">
            <w:r w:rsidR="004F7E53" w:rsidRPr="005B5E9B">
              <w:rPr>
                <w:rStyle w:val="Lienhypertexte"/>
                <w:noProof/>
                <w:lang w:val="en-US"/>
              </w:rPr>
              <w:t>System requirements</w:t>
            </w:r>
            <w:r w:rsidR="004F7E53">
              <w:rPr>
                <w:noProof/>
                <w:webHidden/>
              </w:rPr>
              <w:tab/>
            </w:r>
            <w:r w:rsidR="004F7E53">
              <w:rPr>
                <w:noProof/>
                <w:webHidden/>
              </w:rPr>
              <w:fldChar w:fldCharType="begin"/>
            </w:r>
            <w:r w:rsidR="004F7E53">
              <w:rPr>
                <w:noProof/>
                <w:webHidden/>
              </w:rPr>
              <w:instrText xml:space="preserve"> PAGEREF _Toc389642050 \h </w:instrText>
            </w:r>
            <w:r w:rsidR="004F7E53">
              <w:rPr>
                <w:noProof/>
                <w:webHidden/>
              </w:rPr>
            </w:r>
            <w:r w:rsidR="004F7E53">
              <w:rPr>
                <w:noProof/>
                <w:webHidden/>
              </w:rPr>
              <w:fldChar w:fldCharType="separate"/>
            </w:r>
            <w:r w:rsidR="002256A4">
              <w:rPr>
                <w:noProof/>
                <w:webHidden/>
              </w:rPr>
              <w:t>3</w:t>
            </w:r>
            <w:r w:rsidR="004F7E53">
              <w:rPr>
                <w:noProof/>
                <w:webHidden/>
              </w:rPr>
              <w:fldChar w:fldCharType="end"/>
            </w:r>
          </w:hyperlink>
        </w:p>
        <w:p w:rsidR="004F7E53" w:rsidRDefault="00163276">
          <w:pPr>
            <w:pStyle w:val="TM2"/>
            <w:tabs>
              <w:tab w:val="right" w:leader="dot" w:pos="9062"/>
            </w:tabs>
            <w:rPr>
              <w:noProof/>
              <w:lang w:eastAsia="fr-FR"/>
            </w:rPr>
          </w:pPr>
          <w:hyperlink w:anchor="_Toc389642051" w:history="1">
            <w:r w:rsidR="004F7E53" w:rsidRPr="005B5E9B">
              <w:rPr>
                <w:rStyle w:val="Lienhypertexte"/>
                <w:noProof/>
                <w:lang w:val="en-US"/>
              </w:rPr>
              <w:t>Preparation</w:t>
            </w:r>
            <w:r w:rsidR="004F7E53">
              <w:rPr>
                <w:noProof/>
                <w:webHidden/>
              </w:rPr>
              <w:tab/>
            </w:r>
            <w:r w:rsidR="004F7E53">
              <w:rPr>
                <w:noProof/>
                <w:webHidden/>
              </w:rPr>
              <w:fldChar w:fldCharType="begin"/>
            </w:r>
            <w:r w:rsidR="004F7E53">
              <w:rPr>
                <w:noProof/>
                <w:webHidden/>
              </w:rPr>
              <w:instrText xml:space="preserve"> PAGEREF _Toc389642051 \h </w:instrText>
            </w:r>
            <w:r w:rsidR="004F7E53">
              <w:rPr>
                <w:noProof/>
                <w:webHidden/>
              </w:rPr>
            </w:r>
            <w:r w:rsidR="004F7E53">
              <w:rPr>
                <w:noProof/>
                <w:webHidden/>
              </w:rPr>
              <w:fldChar w:fldCharType="separate"/>
            </w:r>
            <w:r w:rsidR="002256A4">
              <w:rPr>
                <w:noProof/>
                <w:webHidden/>
              </w:rPr>
              <w:t>3</w:t>
            </w:r>
            <w:r w:rsidR="004F7E53">
              <w:rPr>
                <w:noProof/>
                <w:webHidden/>
              </w:rPr>
              <w:fldChar w:fldCharType="end"/>
            </w:r>
          </w:hyperlink>
        </w:p>
        <w:p w:rsidR="004F7E53" w:rsidRDefault="00163276">
          <w:pPr>
            <w:pStyle w:val="TM2"/>
            <w:tabs>
              <w:tab w:val="right" w:leader="dot" w:pos="9062"/>
            </w:tabs>
            <w:rPr>
              <w:noProof/>
              <w:lang w:eastAsia="fr-FR"/>
            </w:rPr>
          </w:pPr>
          <w:hyperlink w:anchor="_Toc389642052" w:history="1">
            <w:r w:rsidR="004F7E53" w:rsidRPr="005B5E9B">
              <w:rPr>
                <w:rStyle w:val="Lienhypertexte"/>
                <w:noProof/>
                <w:lang w:val="en-US"/>
              </w:rPr>
              <w:t>Online installer</w:t>
            </w:r>
            <w:r w:rsidR="004F7E53">
              <w:rPr>
                <w:noProof/>
                <w:webHidden/>
              </w:rPr>
              <w:tab/>
            </w:r>
            <w:r w:rsidR="004F7E53">
              <w:rPr>
                <w:noProof/>
                <w:webHidden/>
              </w:rPr>
              <w:fldChar w:fldCharType="begin"/>
            </w:r>
            <w:r w:rsidR="004F7E53">
              <w:rPr>
                <w:noProof/>
                <w:webHidden/>
              </w:rPr>
              <w:instrText xml:space="preserve"> PAGEREF _Toc389642052 \h </w:instrText>
            </w:r>
            <w:r w:rsidR="004F7E53">
              <w:rPr>
                <w:noProof/>
                <w:webHidden/>
              </w:rPr>
            </w:r>
            <w:r w:rsidR="004F7E53">
              <w:rPr>
                <w:noProof/>
                <w:webHidden/>
              </w:rPr>
              <w:fldChar w:fldCharType="separate"/>
            </w:r>
            <w:r w:rsidR="002256A4">
              <w:rPr>
                <w:noProof/>
                <w:webHidden/>
              </w:rPr>
              <w:t>3</w:t>
            </w:r>
            <w:r w:rsidR="004F7E53">
              <w:rPr>
                <w:noProof/>
                <w:webHidden/>
              </w:rPr>
              <w:fldChar w:fldCharType="end"/>
            </w:r>
          </w:hyperlink>
        </w:p>
        <w:p w:rsidR="004F7E53" w:rsidRDefault="00163276">
          <w:pPr>
            <w:pStyle w:val="TM3"/>
            <w:tabs>
              <w:tab w:val="right" w:leader="dot" w:pos="9062"/>
            </w:tabs>
            <w:rPr>
              <w:noProof/>
              <w:lang w:eastAsia="fr-FR"/>
            </w:rPr>
          </w:pPr>
          <w:hyperlink w:anchor="_Toc389642053" w:history="1">
            <w:r w:rsidR="004F7E53" w:rsidRPr="005B5E9B">
              <w:rPr>
                <w:rStyle w:val="Lienhypertexte"/>
                <w:noProof/>
                <w:lang w:val="en-US"/>
              </w:rPr>
              <w:t>Step 1: Database information</w:t>
            </w:r>
            <w:r w:rsidR="004F7E53">
              <w:rPr>
                <w:noProof/>
                <w:webHidden/>
              </w:rPr>
              <w:tab/>
            </w:r>
            <w:r w:rsidR="004F7E53">
              <w:rPr>
                <w:noProof/>
                <w:webHidden/>
              </w:rPr>
              <w:fldChar w:fldCharType="begin"/>
            </w:r>
            <w:r w:rsidR="004F7E53">
              <w:rPr>
                <w:noProof/>
                <w:webHidden/>
              </w:rPr>
              <w:instrText xml:space="preserve"> PAGEREF _Toc389642053 \h </w:instrText>
            </w:r>
            <w:r w:rsidR="004F7E53">
              <w:rPr>
                <w:noProof/>
                <w:webHidden/>
              </w:rPr>
            </w:r>
            <w:r w:rsidR="004F7E53">
              <w:rPr>
                <w:noProof/>
                <w:webHidden/>
              </w:rPr>
              <w:fldChar w:fldCharType="separate"/>
            </w:r>
            <w:r w:rsidR="002256A4">
              <w:rPr>
                <w:noProof/>
                <w:webHidden/>
              </w:rPr>
              <w:t>3</w:t>
            </w:r>
            <w:r w:rsidR="004F7E53">
              <w:rPr>
                <w:noProof/>
                <w:webHidden/>
              </w:rPr>
              <w:fldChar w:fldCharType="end"/>
            </w:r>
          </w:hyperlink>
        </w:p>
        <w:p w:rsidR="004F7E53" w:rsidRDefault="00163276">
          <w:pPr>
            <w:pStyle w:val="TM3"/>
            <w:tabs>
              <w:tab w:val="right" w:leader="dot" w:pos="9062"/>
            </w:tabs>
            <w:rPr>
              <w:noProof/>
              <w:lang w:eastAsia="fr-FR"/>
            </w:rPr>
          </w:pPr>
          <w:hyperlink w:anchor="_Toc389642054" w:history="1">
            <w:r w:rsidR="004F7E53" w:rsidRPr="005B5E9B">
              <w:rPr>
                <w:rStyle w:val="Lienhypertexte"/>
                <w:noProof/>
                <w:lang w:val="en-US"/>
              </w:rPr>
              <w:t>Step 2: Administration account</w:t>
            </w:r>
            <w:r w:rsidR="004F7E53">
              <w:rPr>
                <w:noProof/>
                <w:webHidden/>
              </w:rPr>
              <w:tab/>
            </w:r>
            <w:r w:rsidR="004F7E53">
              <w:rPr>
                <w:noProof/>
                <w:webHidden/>
              </w:rPr>
              <w:fldChar w:fldCharType="begin"/>
            </w:r>
            <w:r w:rsidR="004F7E53">
              <w:rPr>
                <w:noProof/>
                <w:webHidden/>
              </w:rPr>
              <w:instrText xml:space="preserve"> PAGEREF _Toc389642054 \h </w:instrText>
            </w:r>
            <w:r w:rsidR="004F7E53">
              <w:rPr>
                <w:noProof/>
                <w:webHidden/>
              </w:rPr>
            </w:r>
            <w:r w:rsidR="004F7E53">
              <w:rPr>
                <w:noProof/>
                <w:webHidden/>
              </w:rPr>
              <w:fldChar w:fldCharType="separate"/>
            </w:r>
            <w:r w:rsidR="002256A4">
              <w:rPr>
                <w:noProof/>
                <w:webHidden/>
              </w:rPr>
              <w:t>3</w:t>
            </w:r>
            <w:r w:rsidR="004F7E53">
              <w:rPr>
                <w:noProof/>
                <w:webHidden/>
              </w:rPr>
              <w:fldChar w:fldCharType="end"/>
            </w:r>
          </w:hyperlink>
        </w:p>
        <w:p w:rsidR="004F7E53" w:rsidRDefault="00163276">
          <w:pPr>
            <w:pStyle w:val="TM3"/>
            <w:tabs>
              <w:tab w:val="right" w:leader="dot" w:pos="9062"/>
            </w:tabs>
            <w:rPr>
              <w:noProof/>
              <w:lang w:eastAsia="fr-FR"/>
            </w:rPr>
          </w:pPr>
          <w:hyperlink w:anchor="_Toc389642055" w:history="1">
            <w:r w:rsidR="004F7E53" w:rsidRPr="005B5E9B">
              <w:rPr>
                <w:rStyle w:val="Lienhypertexte"/>
                <w:noProof/>
                <w:lang w:val="en-US"/>
              </w:rPr>
              <w:t>Step 3:  Drawing management</w:t>
            </w:r>
            <w:r w:rsidR="004F7E53">
              <w:rPr>
                <w:noProof/>
                <w:webHidden/>
              </w:rPr>
              <w:tab/>
            </w:r>
            <w:r w:rsidR="004F7E53">
              <w:rPr>
                <w:noProof/>
                <w:webHidden/>
              </w:rPr>
              <w:fldChar w:fldCharType="begin"/>
            </w:r>
            <w:r w:rsidR="004F7E53">
              <w:rPr>
                <w:noProof/>
                <w:webHidden/>
              </w:rPr>
              <w:instrText xml:space="preserve"> PAGEREF _Toc389642055 \h </w:instrText>
            </w:r>
            <w:r w:rsidR="004F7E53">
              <w:rPr>
                <w:noProof/>
                <w:webHidden/>
              </w:rPr>
            </w:r>
            <w:r w:rsidR="004F7E53">
              <w:rPr>
                <w:noProof/>
                <w:webHidden/>
              </w:rPr>
              <w:fldChar w:fldCharType="separate"/>
            </w:r>
            <w:r w:rsidR="002256A4">
              <w:rPr>
                <w:noProof/>
                <w:webHidden/>
              </w:rPr>
              <w:t>4</w:t>
            </w:r>
            <w:r w:rsidR="004F7E53">
              <w:rPr>
                <w:noProof/>
                <w:webHidden/>
              </w:rPr>
              <w:fldChar w:fldCharType="end"/>
            </w:r>
          </w:hyperlink>
        </w:p>
        <w:p w:rsidR="004F7E53" w:rsidRDefault="00163276">
          <w:pPr>
            <w:pStyle w:val="TM1"/>
            <w:tabs>
              <w:tab w:val="right" w:leader="dot" w:pos="9062"/>
            </w:tabs>
            <w:rPr>
              <w:noProof/>
              <w:lang w:eastAsia="fr-FR"/>
            </w:rPr>
          </w:pPr>
          <w:hyperlink w:anchor="_Toc389642056" w:history="1">
            <w:r w:rsidR="004F7E53" w:rsidRPr="005B5E9B">
              <w:rPr>
                <w:rStyle w:val="Lienhypertexte"/>
                <w:noProof/>
                <w:lang w:val="en-US"/>
              </w:rPr>
              <w:t>Administration interface</w:t>
            </w:r>
            <w:r w:rsidR="004F7E53">
              <w:rPr>
                <w:noProof/>
                <w:webHidden/>
              </w:rPr>
              <w:tab/>
            </w:r>
            <w:r w:rsidR="004F7E53">
              <w:rPr>
                <w:noProof/>
                <w:webHidden/>
              </w:rPr>
              <w:fldChar w:fldCharType="begin"/>
            </w:r>
            <w:r w:rsidR="004F7E53">
              <w:rPr>
                <w:noProof/>
                <w:webHidden/>
              </w:rPr>
              <w:instrText xml:space="preserve"> PAGEREF _Toc389642056 \h </w:instrText>
            </w:r>
            <w:r w:rsidR="004F7E53">
              <w:rPr>
                <w:noProof/>
                <w:webHidden/>
              </w:rPr>
            </w:r>
            <w:r w:rsidR="004F7E53">
              <w:rPr>
                <w:noProof/>
                <w:webHidden/>
              </w:rPr>
              <w:fldChar w:fldCharType="separate"/>
            </w:r>
            <w:r w:rsidR="002256A4">
              <w:rPr>
                <w:noProof/>
                <w:webHidden/>
              </w:rPr>
              <w:t>5</w:t>
            </w:r>
            <w:r w:rsidR="004F7E53">
              <w:rPr>
                <w:noProof/>
                <w:webHidden/>
              </w:rPr>
              <w:fldChar w:fldCharType="end"/>
            </w:r>
          </w:hyperlink>
        </w:p>
        <w:p w:rsidR="004F7E53" w:rsidRDefault="00163276">
          <w:pPr>
            <w:pStyle w:val="TM2"/>
            <w:tabs>
              <w:tab w:val="right" w:leader="dot" w:pos="9062"/>
            </w:tabs>
            <w:rPr>
              <w:noProof/>
              <w:lang w:eastAsia="fr-FR"/>
            </w:rPr>
          </w:pPr>
          <w:hyperlink w:anchor="_Toc389642057" w:history="1">
            <w:r w:rsidR="004F7E53" w:rsidRPr="005B5E9B">
              <w:rPr>
                <w:rStyle w:val="Lienhypertexte"/>
                <w:noProof/>
                <w:lang w:val="en-US"/>
              </w:rPr>
              <w:t>Change password</w:t>
            </w:r>
            <w:r w:rsidR="004F7E53">
              <w:rPr>
                <w:noProof/>
                <w:webHidden/>
              </w:rPr>
              <w:tab/>
            </w:r>
            <w:r w:rsidR="004F7E53">
              <w:rPr>
                <w:noProof/>
                <w:webHidden/>
              </w:rPr>
              <w:fldChar w:fldCharType="begin"/>
            </w:r>
            <w:r w:rsidR="004F7E53">
              <w:rPr>
                <w:noProof/>
                <w:webHidden/>
              </w:rPr>
              <w:instrText xml:space="preserve"> PAGEREF _Toc389642057 \h </w:instrText>
            </w:r>
            <w:r w:rsidR="004F7E53">
              <w:rPr>
                <w:noProof/>
                <w:webHidden/>
              </w:rPr>
            </w:r>
            <w:r w:rsidR="004F7E53">
              <w:rPr>
                <w:noProof/>
                <w:webHidden/>
              </w:rPr>
              <w:fldChar w:fldCharType="separate"/>
            </w:r>
            <w:r w:rsidR="002256A4">
              <w:rPr>
                <w:noProof/>
                <w:webHidden/>
              </w:rPr>
              <w:t>5</w:t>
            </w:r>
            <w:r w:rsidR="004F7E53">
              <w:rPr>
                <w:noProof/>
                <w:webHidden/>
              </w:rPr>
              <w:fldChar w:fldCharType="end"/>
            </w:r>
          </w:hyperlink>
        </w:p>
        <w:p w:rsidR="004F7E53" w:rsidRDefault="00163276">
          <w:pPr>
            <w:pStyle w:val="TM2"/>
            <w:tabs>
              <w:tab w:val="right" w:leader="dot" w:pos="9062"/>
            </w:tabs>
            <w:rPr>
              <w:noProof/>
              <w:lang w:eastAsia="fr-FR"/>
            </w:rPr>
          </w:pPr>
          <w:hyperlink w:anchor="_Toc389642058" w:history="1">
            <w:r w:rsidR="004F7E53" w:rsidRPr="005B5E9B">
              <w:rPr>
                <w:rStyle w:val="Lienhypertexte"/>
                <w:noProof/>
                <w:lang w:val="en-US"/>
              </w:rPr>
              <w:t>Export database</w:t>
            </w:r>
            <w:r w:rsidR="004F7E53">
              <w:rPr>
                <w:noProof/>
                <w:webHidden/>
              </w:rPr>
              <w:tab/>
            </w:r>
            <w:r w:rsidR="004F7E53">
              <w:rPr>
                <w:noProof/>
                <w:webHidden/>
              </w:rPr>
              <w:fldChar w:fldCharType="begin"/>
            </w:r>
            <w:r w:rsidR="004F7E53">
              <w:rPr>
                <w:noProof/>
                <w:webHidden/>
              </w:rPr>
              <w:instrText xml:space="preserve"> PAGEREF _Toc389642058 \h </w:instrText>
            </w:r>
            <w:r w:rsidR="004F7E53">
              <w:rPr>
                <w:noProof/>
                <w:webHidden/>
              </w:rPr>
            </w:r>
            <w:r w:rsidR="004F7E53">
              <w:rPr>
                <w:noProof/>
                <w:webHidden/>
              </w:rPr>
              <w:fldChar w:fldCharType="separate"/>
            </w:r>
            <w:r w:rsidR="002256A4">
              <w:rPr>
                <w:noProof/>
                <w:webHidden/>
              </w:rPr>
              <w:t>5</w:t>
            </w:r>
            <w:r w:rsidR="004F7E53">
              <w:rPr>
                <w:noProof/>
                <w:webHidden/>
              </w:rPr>
              <w:fldChar w:fldCharType="end"/>
            </w:r>
          </w:hyperlink>
        </w:p>
        <w:p w:rsidR="004F7E53" w:rsidRDefault="00163276">
          <w:pPr>
            <w:pStyle w:val="TM2"/>
            <w:tabs>
              <w:tab w:val="right" w:leader="dot" w:pos="9062"/>
            </w:tabs>
            <w:rPr>
              <w:noProof/>
              <w:lang w:eastAsia="fr-FR"/>
            </w:rPr>
          </w:pPr>
          <w:hyperlink w:anchor="_Toc389642059" w:history="1">
            <w:r w:rsidR="004F7E53" w:rsidRPr="005B5E9B">
              <w:rPr>
                <w:rStyle w:val="Lienhypertexte"/>
                <w:noProof/>
                <w:lang w:val="en-US"/>
              </w:rPr>
              <w:t>Drawing management</w:t>
            </w:r>
            <w:r w:rsidR="004F7E53">
              <w:rPr>
                <w:noProof/>
                <w:webHidden/>
              </w:rPr>
              <w:tab/>
            </w:r>
            <w:r w:rsidR="004F7E53">
              <w:rPr>
                <w:noProof/>
                <w:webHidden/>
              </w:rPr>
              <w:fldChar w:fldCharType="begin"/>
            </w:r>
            <w:r w:rsidR="004F7E53">
              <w:rPr>
                <w:noProof/>
                <w:webHidden/>
              </w:rPr>
              <w:instrText xml:space="preserve"> PAGEREF _Toc389642059 \h </w:instrText>
            </w:r>
            <w:r w:rsidR="004F7E53">
              <w:rPr>
                <w:noProof/>
                <w:webHidden/>
              </w:rPr>
            </w:r>
            <w:r w:rsidR="004F7E53">
              <w:rPr>
                <w:noProof/>
                <w:webHidden/>
              </w:rPr>
              <w:fldChar w:fldCharType="separate"/>
            </w:r>
            <w:r w:rsidR="002256A4">
              <w:rPr>
                <w:noProof/>
                <w:webHidden/>
              </w:rPr>
              <w:t>5</w:t>
            </w:r>
            <w:r w:rsidR="004F7E53">
              <w:rPr>
                <w:noProof/>
                <w:webHidden/>
              </w:rPr>
              <w:fldChar w:fldCharType="end"/>
            </w:r>
          </w:hyperlink>
        </w:p>
        <w:p w:rsidR="004F7E53" w:rsidRDefault="00163276">
          <w:pPr>
            <w:pStyle w:val="TM2"/>
            <w:tabs>
              <w:tab w:val="right" w:leader="dot" w:pos="9062"/>
            </w:tabs>
            <w:rPr>
              <w:noProof/>
              <w:lang w:eastAsia="fr-FR"/>
            </w:rPr>
          </w:pPr>
          <w:hyperlink w:anchor="_Toc389642060" w:history="1">
            <w:r w:rsidR="004F7E53" w:rsidRPr="005B5E9B">
              <w:rPr>
                <w:rStyle w:val="Lienhypertexte"/>
                <w:noProof/>
                <w:lang w:val="en-US"/>
              </w:rPr>
              <w:t>Drawing ranking</w:t>
            </w:r>
            <w:r w:rsidR="004F7E53">
              <w:rPr>
                <w:noProof/>
                <w:webHidden/>
              </w:rPr>
              <w:tab/>
            </w:r>
            <w:r w:rsidR="004F7E53">
              <w:rPr>
                <w:noProof/>
                <w:webHidden/>
              </w:rPr>
              <w:fldChar w:fldCharType="begin"/>
            </w:r>
            <w:r w:rsidR="004F7E53">
              <w:rPr>
                <w:noProof/>
                <w:webHidden/>
              </w:rPr>
              <w:instrText xml:space="preserve"> PAGEREF _Toc389642060 \h </w:instrText>
            </w:r>
            <w:r w:rsidR="004F7E53">
              <w:rPr>
                <w:noProof/>
                <w:webHidden/>
              </w:rPr>
            </w:r>
            <w:r w:rsidR="004F7E53">
              <w:rPr>
                <w:noProof/>
                <w:webHidden/>
              </w:rPr>
              <w:fldChar w:fldCharType="separate"/>
            </w:r>
            <w:r w:rsidR="002256A4">
              <w:rPr>
                <w:noProof/>
                <w:webHidden/>
              </w:rPr>
              <w:t>5</w:t>
            </w:r>
            <w:r w:rsidR="004F7E53">
              <w:rPr>
                <w:noProof/>
                <w:webHidden/>
              </w:rPr>
              <w:fldChar w:fldCharType="end"/>
            </w:r>
          </w:hyperlink>
        </w:p>
        <w:p w:rsidR="004F7E53" w:rsidRDefault="00163276">
          <w:pPr>
            <w:pStyle w:val="TM2"/>
            <w:tabs>
              <w:tab w:val="right" w:leader="dot" w:pos="9062"/>
            </w:tabs>
            <w:rPr>
              <w:noProof/>
              <w:lang w:eastAsia="fr-FR"/>
            </w:rPr>
          </w:pPr>
          <w:hyperlink w:anchor="_Toc389642061" w:history="1">
            <w:r w:rsidR="004F7E53" w:rsidRPr="005B5E9B">
              <w:rPr>
                <w:rStyle w:val="Lienhypertexte"/>
                <w:noProof/>
                <w:lang w:val="en-US"/>
              </w:rPr>
              <w:t>Experiment settings</w:t>
            </w:r>
            <w:r w:rsidR="004F7E53">
              <w:rPr>
                <w:noProof/>
                <w:webHidden/>
              </w:rPr>
              <w:tab/>
            </w:r>
            <w:r w:rsidR="004F7E53">
              <w:rPr>
                <w:noProof/>
                <w:webHidden/>
              </w:rPr>
              <w:fldChar w:fldCharType="begin"/>
            </w:r>
            <w:r w:rsidR="004F7E53">
              <w:rPr>
                <w:noProof/>
                <w:webHidden/>
              </w:rPr>
              <w:instrText xml:space="preserve"> PAGEREF _Toc389642061 \h </w:instrText>
            </w:r>
            <w:r w:rsidR="004F7E53">
              <w:rPr>
                <w:noProof/>
                <w:webHidden/>
              </w:rPr>
            </w:r>
            <w:r w:rsidR="004F7E53">
              <w:rPr>
                <w:noProof/>
                <w:webHidden/>
              </w:rPr>
              <w:fldChar w:fldCharType="separate"/>
            </w:r>
            <w:r w:rsidR="002256A4">
              <w:rPr>
                <w:noProof/>
                <w:webHidden/>
              </w:rPr>
              <w:t>6</w:t>
            </w:r>
            <w:r w:rsidR="004F7E53">
              <w:rPr>
                <w:noProof/>
                <w:webHidden/>
              </w:rPr>
              <w:fldChar w:fldCharType="end"/>
            </w:r>
          </w:hyperlink>
        </w:p>
        <w:p w:rsidR="004F7E53" w:rsidRDefault="00163276">
          <w:pPr>
            <w:pStyle w:val="TM3"/>
            <w:tabs>
              <w:tab w:val="right" w:leader="dot" w:pos="9062"/>
            </w:tabs>
            <w:rPr>
              <w:noProof/>
              <w:lang w:eastAsia="fr-FR"/>
            </w:rPr>
          </w:pPr>
          <w:hyperlink w:anchor="_Toc389642062" w:history="1">
            <w:r w:rsidR="004F7E53" w:rsidRPr="005B5E9B">
              <w:rPr>
                <w:rStyle w:val="Lienhypertexte"/>
                <w:noProof/>
                <w:lang w:val="en-US"/>
              </w:rPr>
              <w:t>Parameters</w:t>
            </w:r>
            <w:r w:rsidR="004F7E53">
              <w:rPr>
                <w:noProof/>
                <w:webHidden/>
              </w:rPr>
              <w:tab/>
            </w:r>
            <w:r w:rsidR="004F7E53">
              <w:rPr>
                <w:noProof/>
                <w:webHidden/>
              </w:rPr>
              <w:fldChar w:fldCharType="begin"/>
            </w:r>
            <w:r w:rsidR="004F7E53">
              <w:rPr>
                <w:noProof/>
                <w:webHidden/>
              </w:rPr>
              <w:instrText xml:space="preserve"> PAGEREF _Toc389642062 \h </w:instrText>
            </w:r>
            <w:r w:rsidR="004F7E53">
              <w:rPr>
                <w:noProof/>
                <w:webHidden/>
              </w:rPr>
            </w:r>
            <w:r w:rsidR="004F7E53">
              <w:rPr>
                <w:noProof/>
                <w:webHidden/>
              </w:rPr>
              <w:fldChar w:fldCharType="separate"/>
            </w:r>
            <w:r w:rsidR="002256A4">
              <w:rPr>
                <w:noProof/>
                <w:webHidden/>
              </w:rPr>
              <w:t>6</w:t>
            </w:r>
            <w:r w:rsidR="004F7E53">
              <w:rPr>
                <w:noProof/>
                <w:webHidden/>
              </w:rPr>
              <w:fldChar w:fldCharType="end"/>
            </w:r>
          </w:hyperlink>
        </w:p>
        <w:p w:rsidR="004F7E53" w:rsidRDefault="00163276">
          <w:pPr>
            <w:pStyle w:val="TM3"/>
            <w:tabs>
              <w:tab w:val="right" w:leader="dot" w:pos="9062"/>
            </w:tabs>
            <w:rPr>
              <w:noProof/>
              <w:lang w:eastAsia="fr-FR"/>
            </w:rPr>
          </w:pPr>
          <w:hyperlink w:anchor="_Toc389642063" w:history="1">
            <w:r w:rsidR="004F7E53" w:rsidRPr="005B5E9B">
              <w:rPr>
                <w:rStyle w:val="Lienhypertexte"/>
                <w:noProof/>
                <w:lang w:val="en-US"/>
              </w:rPr>
              <w:t>Instructions and consent forms</w:t>
            </w:r>
            <w:r w:rsidR="004F7E53">
              <w:rPr>
                <w:noProof/>
                <w:webHidden/>
              </w:rPr>
              <w:tab/>
            </w:r>
            <w:r w:rsidR="004F7E53">
              <w:rPr>
                <w:noProof/>
                <w:webHidden/>
              </w:rPr>
              <w:fldChar w:fldCharType="begin"/>
            </w:r>
            <w:r w:rsidR="004F7E53">
              <w:rPr>
                <w:noProof/>
                <w:webHidden/>
              </w:rPr>
              <w:instrText xml:space="preserve"> PAGEREF _Toc389642063 \h </w:instrText>
            </w:r>
            <w:r w:rsidR="004F7E53">
              <w:rPr>
                <w:noProof/>
                <w:webHidden/>
              </w:rPr>
            </w:r>
            <w:r w:rsidR="004F7E53">
              <w:rPr>
                <w:noProof/>
                <w:webHidden/>
              </w:rPr>
              <w:fldChar w:fldCharType="separate"/>
            </w:r>
            <w:r w:rsidR="002256A4">
              <w:rPr>
                <w:noProof/>
                <w:webHidden/>
              </w:rPr>
              <w:t>7</w:t>
            </w:r>
            <w:r w:rsidR="004F7E53">
              <w:rPr>
                <w:noProof/>
                <w:webHidden/>
              </w:rPr>
              <w:fldChar w:fldCharType="end"/>
            </w:r>
          </w:hyperlink>
        </w:p>
        <w:p w:rsidR="00224845" w:rsidRDefault="00224845">
          <w:r>
            <w:rPr>
              <w:b/>
              <w:bCs/>
            </w:rPr>
            <w:fldChar w:fldCharType="end"/>
          </w:r>
        </w:p>
      </w:sdtContent>
    </w:sdt>
    <w:p w:rsidR="00224845" w:rsidRDefault="00224845">
      <w:pPr>
        <w:jc w:val="left"/>
        <w:rPr>
          <w:lang w:val="en-US"/>
        </w:rPr>
      </w:pPr>
      <w:r>
        <w:rPr>
          <w:lang w:val="en-US"/>
        </w:rPr>
        <w:br w:type="page"/>
      </w:r>
    </w:p>
    <w:p w:rsidR="00224845" w:rsidRPr="00BD7729" w:rsidRDefault="008201E1" w:rsidP="00224845">
      <w:pPr>
        <w:pStyle w:val="Titre1"/>
        <w:rPr>
          <w:lang w:val="en-US"/>
        </w:rPr>
      </w:pPr>
      <w:bookmarkStart w:id="0" w:name="_Toc389642046"/>
      <w:r>
        <w:rPr>
          <w:lang w:val="en-US"/>
        </w:rPr>
        <w:lastRenderedPageBreak/>
        <w:t>Description</w:t>
      </w:r>
      <w:bookmarkEnd w:id="0"/>
    </w:p>
    <w:p w:rsidR="00224845" w:rsidRDefault="00533C62" w:rsidP="00224845">
      <w:pPr>
        <w:rPr>
          <w:lang w:val="en-US"/>
        </w:rPr>
      </w:pPr>
      <w:proofErr w:type="spellStart"/>
      <w:r>
        <w:rPr>
          <w:lang w:val="en-US"/>
        </w:rPr>
        <w:t>RankMyDrawings</w:t>
      </w:r>
      <w:proofErr w:type="spellEnd"/>
      <w:r>
        <w:rPr>
          <w:lang w:val="en-US"/>
        </w:rPr>
        <w:t xml:space="preserve"> is a web-based tool</w:t>
      </w:r>
      <w:r w:rsidR="00224845" w:rsidRPr="00BD7729">
        <w:rPr>
          <w:lang w:val="en-US"/>
        </w:rPr>
        <w:t xml:space="preserve"> designed for helping researchers assessing their participants’</w:t>
      </w:r>
      <w:r w:rsidR="00224845">
        <w:rPr>
          <w:lang w:val="en-US"/>
        </w:rPr>
        <w:t xml:space="preserve"> drawing</w:t>
      </w:r>
      <w:r w:rsidR="00224845" w:rsidRPr="00BD7729">
        <w:rPr>
          <w:lang w:val="en-US"/>
        </w:rPr>
        <w:t xml:space="preserve"> accuracy</w:t>
      </w:r>
      <w:r w:rsidR="00224845">
        <w:rPr>
          <w:lang w:val="en-US"/>
        </w:rPr>
        <w:t>. It uses an online ELO ranking system (</w:t>
      </w:r>
      <w:proofErr w:type="spellStart"/>
      <w:r w:rsidR="00224845">
        <w:rPr>
          <w:lang w:val="en-US"/>
        </w:rPr>
        <w:t>Elo</w:t>
      </w:r>
      <w:proofErr w:type="spellEnd"/>
      <w:r w:rsidR="00224845">
        <w:rPr>
          <w:lang w:val="en-US"/>
        </w:rPr>
        <w:t xml:space="preserve">, 1978) that updates drawings’ rank according to their total number of wins against other drawings, the number of times they have been compared as well as their opponents’ current rank. </w:t>
      </w:r>
    </w:p>
    <w:p w:rsidR="008201E1" w:rsidRDefault="00224845" w:rsidP="00BD7729">
      <w:pPr>
        <w:rPr>
          <w:lang w:val="en-US"/>
        </w:rPr>
      </w:pPr>
      <w:r>
        <w:rPr>
          <w:lang w:val="en-US"/>
        </w:rPr>
        <w:t xml:space="preserve">In addition to the online experiment, an administration interface </w:t>
      </w:r>
      <w:r w:rsidR="008201E1">
        <w:rPr>
          <w:lang w:val="en-US"/>
        </w:rPr>
        <w:t>allows researcher to manage your database (adding reference drawings, adding drawings, export databases in XLS format, modify experimental setting or visualize the current ranking).</w:t>
      </w:r>
    </w:p>
    <w:p w:rsidR="00224845" w:rsidRDefault="008201E1" w:rsidP="00BD7729">
      <w:pPr>
        <w:rPr>
          <w:lang w:val="en-US"/>
        </w:rPr>
      </w:pPr>
      <w:r>
        <w:rPr>
          <w:lang w:val="en-US"/>
        </w:rPr>
        <w:t>F</w:t>
      </w:r>
      <w:r w:rsidR="00B95397">
        <w:rPr>
          <w:lang w:val="en-US"/>
        </w:rPr>
        <w:t xml:space="preserve">inally, </w:t>
      </w:r>
      <w:proofErr w:type="spellStart"/>
      <w:r w:rsidR="00224845">
        <w:rPr>
          <w:lang w:val="en-US"/>
        </w:rPr>
        <w:t>Matlab</w:t>
      </w:r>
      <w:proofErr w:type="spellEnd"/>
      <w:r w:rsidR="00224845">
        <w:rPr>
          <w:lang w:val="en-US"/>
        </w:rPr>
        <w:t xml:space="preserve"> function</w:t>
      </w:r>
      <w:r w:rsidR="00B95397">
        <w:rPr>
          <w:lang w:val="en-US"/>
        </w:rPr>
        <w:t xml:space="preserve"> </w:t>
      </w:r>
      <w:r w:rsidR="00B31506">
        <w:rPr>
          <w:lang w:val="en-US"/>
        </w:rPr>
        <w:t>i</w:t>
      </w:r>
      <w:r w:rsidR="00B95397">
        <w:rPr>
          <w:lang w:val="en-US"/>
        </w:rPr>
        <w:t>s provided. It</w:t>
      </w:r>
      <w:r w:rsidR="00224845">
        <w:rPr>
          <w:lang w:val="en-US"/>
        </w:rPr>
        <w:t xml:space="preserve"> can automatically export the online database in Excel tables and then import </w:t>
      </w:r>
      <w:r w:rsidR="00BD2E7E">
        <w:rPr>
          <w:lang w:val="en-US"/>
        </w:rPr>
        <w:t xml:space="preserve">it </w:t>
      </w:r>
      <w:r w:rsidR="00224845">
        <w:rPr>
          <w:lang w:val="en-US"/>
        </w:rPr>
        <w:t xml:space="preserve">in </w:t>
      </w:r>
      <w:proofErr w:type="spellStart"/>
      <w:r w:rsidR="00224845">
        <w:rPr>
          <w:lang w:val="en-US"/>
        </w:rPr>
        <w:t>Matlab’s</w:t>
      </w:r>
      <w:proofErr w:type="spellEnd"/>
      <w:r w:rsidR="00224845">
        <w:rPr>
          <w:lang w:val="en-US"/>
        </w:rPr>
        <w:t xml:space="preserve"> workspace.</w:t>
      </w:r>
    </w:p>
    <w:p w:rsidR="00BD7729" w:rsidRDefault="00224845" w:rsidP="00BD7729">
      <w:pPr>
        <w:pStyle w:val="Titre2"/>
        <w:rPr>
          <w:lang w:val="en-US"/>
        </w:rPr>
      </w:pPr>
      <w:bookmarkStart w:id="1" w:name="_Toc389642047"/>
      <w:r>
        <w:rPr>
          <w:lang w:val="en-US"/>
        </w:rPr>
        <w:t xml:space="preserve">Experimental </w:t>
      </w:r>
      <w:r w:rsidR="00BD7729">
        <w:rPr>
          <w:lang w:val="en-US"/>
        </w:rPr>
        <w:t>Procedure</w:t>
      </w:r>
      <w:bookmarkEnd w:id="1"/>
    </w:p>
    <w:p w:rsidR="00E520B6" w:rsidRDefault="00C11010" w:rsidP="00E520B6">
      <w:pPr>
        <w:rPr>
          <w:lang w:val="en-US"/>
        </w:rPr>
      </w:pPr>
      <w:proofErr w:type="spellStart"/>
      <w:r>
        <w:rPr>
          <w:lang w:val="en-US"/>
        </w:rPr>
        <w:t>RankMyDrawings</w:t>
      </w:r>
      <w:proofErr w:type="spellEnd"/>
      <w:r>
        <w:rPr>
          <w:lang w:val="en-US"/>
        </w:rPr>
        <w:t xml:space="preserve"> allows experimenter to rank drawings corresponding to different drawing tasks (and hence to different original pictures). In that case, during each session, participants will rank drawings corresponding to a same drawing task. </w:t>
      </w:r>
      <w:r w:rsidR="00E520B6">
        <w:rPr>
          <w:lang w:val="en-US"/>
        </w:rPr>
        <w:t xml:space="preserve">A “reference drawing” will be automatically chosen for each participant on the basis of the </w:t>
      </w:r>
      <w:r w:rsidR="004F7E53">
        <w:rPr>
          <w:lang w:val="en-US"/>
        </w:rPr>
        <w:t xml:space="preserve">total </w:t>
      </w:r>
      <w:r w:rsidR="00E520B6">
        <w:rPr>
          <w:lang w:val="en-US"/>
        </w:rPr>
        <w:t xml:space="preserve">number of </w:t>
      </w:r>
      <w:r w:rsidR="004F7E53">
        <w:rPr>
          <w:lang w:val="en-US"/>
        </w:rPr>
        <w:t>users</w:t>
      </w:r>
      <w:r w:rsidR="00E520B6">
        <w:rPr>
          <w:lang w:val="en-US"/>
        </w:rPr>
        <w:t xml:space="preserve"> in each drawing task.</w:t>
      </w:r>
    </w:p>
    <w:p w:rsidR="008C3B88" w:rsidRDefault="00DF7D39" w:rsidP="00BD7729">
      <w:pPr>
        <w:rPr>
          <w:lang w:val="en-US"/>
        </w:rPr>
      </w:pPr>
      <w:r>
        <w:rPr>
          <w:lang w:val="en-US"/>
        </w:rPr>
        <w:t>During each ranking session, a</w:t>
      </w:r>
      <w:r w:rsidR="00BD7729">
        <w:rPr>
          <w:lang w:val="en-US"/>
        </w:rPr>
        <w:t xml:space="preserve"> list</w:t>
      </w:r>
      <w:r w:rsidR="004F7E53">
        <w:rPr>
          <w:lang w:val="en-US"/>
        </w:rPr>
        <w:t xml:space="preserve"> of random pairs of drawings </w:t>
      </w:r>
      <w:r w:rsidR="00BD7729">
        <w:rPr>
          <w:lang w:val="en-US"/>
        </w:rPr>
        <w:t>is generated for each participant. Although random, this pair selection is optimized so that the less</w:t>
      </w:r>
      <w:r w:rsidR="00E30114">
        <w:rPr>
          <w:lang w:val="en-US"/>
        </w:rPr>
        <w:t xml:space="preserve"> compared pairs are </w:t>
      </w:r>
      <w:r w:rsidR="008C3B88">
        <w:rPr>
          <w:lang w:val="en-US"/>
        </w:rPr>
        <w:t>selected in priority</w:t>
      </w:r>
      <w:r w:rsidR="004F7E53">
        <w:rPr>
          <w:lang w:val="en-US"/>
        </w:rPr>
        <w:t xml:space="preserve"> and without allowing repetitions of pairs</w:t>
      </w:r>
      <w:r w:rsidR="008C3B88">
        <w:rPr>
          <w:lang w:val="en-US"/>
        </w:rPr>
        <w:t>. This sensitively</w:t>
      </w:r>
      <w:r w:rsidR="00E30114">
        <w:rPr>
          <w:lang w:val="en-US"/>
        </w:rPr>
        <w:t xml:space="preserve"> decreases the number of comparisons needed </w:t>
      </w:r>
      <w:r w:rsidR="00D47579">
        <w:rPr>
          <w:lang w:val="en-US"/>
        </w:rPr>
        <w:t>in order to have the same number of comparisons for each pair</w:t>
      </w:r>
      <w:r w:rsidR="00E30114">
        <w:rPr>
          <w:lang w:val="en-US"/>
        </w:rPr>
        <w:t>.</w:t>
      </w:r>
    </w:p>
    <w:p w:rsidR="00D47579" w:rsidRDefault="000A1F28" w:rsidP="00BD7729">
      <w:pPr>
        <w:rPr>
          <w:lang w:val="en-US"/>
        </w:rPr>
      </w:pPr>
      <w:r>
        <w:rPr>
          <w:lang w:val="en-US"/>
        </w:rPr>
        <w:t>During each trial, a pair of drawings is displayed as well as the original. Participants have to click on the drawing they find more accurate (according to the provided instructions).</w:t>
      </w:r>
    </w:p>
    <w:p w:rsidR="007175FF" w:rsidRDefault="007175FF" w:rsidP="007175FF">
      <w:pPr>
        <w:pStyle w:val="Titre2"/>
        <w:rPr>
          <w:lang w:val="en-US"/>
        </w:rPr>
      </w:pPr>
      <w:bookmarkStart w:id="2" w:name="_Toc389642048"/>
      <w:r>
        <w:rPr>
          <w:lang w:val="en-US"/>
        </w:rPr>
        <w:t>ELO ranking system</w:t>
      </w:r>
      <w:bookmarkEnd w:id="2"/>
    </w:p>
    <w:p w:rsidR="007175FF" w:rsidRPr="007175FF" w:rsidRDefault="007175FF" w:rsidP="007175FF">
      <w:pPr>
        <w:rPr>
          <w:lang w:val="en-US"/>
        </w:rPr>
      </w:pPr>
      <w:r w:rsidRPr="007175FF">
        <w:rPr>
          <w:lang w:val="en-US"/>
        </w:rPr>
        <w:t xml:space="preserve">ELO ranking algorithm </w:t>
      </w:r>
      <w:r>
        <w:rPr>
          <w:lang w:val="en-US"/>
        </w:rPr>
        <w:t xml:space="preserve">has been originally </w:t>
      </w:r>
      <w:r w:rsidRPr="007175FF">
        <w:rPr>
          <w:lang w:val="en-US"/>
        </w:rPr>
        <w:t xml:space="preserve">developed to rank players in two-competitor games like chess </w:t>
      </w:r>
      <w:r w:rsidRPr="00436B33">
        <w:fldChar w:fldCharType="begin" w:fldLock="1"/>
      </w:r>
      <w:r w:rsidRPr="007175FF">
        <w:rPr>
          <w:lang w:val="en-US"/>
        </w:rPr>
        <w:instrText>ADDIN CSL_CITATION { "citationItems" : [ { "id" : "ITEM-1", "itemData" : { "author" : [ { "dropping-particle" : "", "family" : "Elo", "given" : "A.E.", "non-dropping-particle" : "", "parse-names" : false, "suffix" : "" } ], "id" : "ITEM-1", "issued" : { "date-parts" : [ [ "1978" ] ] }, "publisher" : "Batsford", "publisher-place" : "London", "title" : "The rating of chessplayers, past and present", "type" : "book" }, "uris" : [ "http://www.mendeley.com/documents/?uuid=2a73319e-407b-43a4-be34-53ed42c17412" ] } ], "mendeley" : { "previouslyFormattedCitation" : "(Elo, 1978)" }, "properties" : { "noteIndex" : 0 }, "schema" : "https://github.com/citation-style-language/schema/raw/master/csl-citation.json" }</w:instrText>
      </w:r>
      <w:r w:rsidRPr="00436B33">
        <w:fldChar w:fldCharType="separate"/>
      </w:r>
      <w:r w:rsidRPr="007175FF">
        <w:rPr>
          <w:noProof/>
          <w:lang w:val="en-US"/>
        </w:rPr>
        <w:t>(Elo, 1978)</w:t>
      </w:r>
      <w:r w:rsidRPr="00436B33">
        <w:fldChar w:fldCharType="end"/>
      </w:r>
      <w:r w:rsidRPr="007175FF">
        <w:rPr>
          <w:lang w:val="en-US"/>
        </w:rPr>
        <w:t>. The algorithm computes a probability of win for each compared item (</w:t>
      </w:r>
      <w:proofErr w:type="gramStart"/>
      <w:r w:rsidRPr="007175FF">
        <w:rPr>
          <w:lang w:val="en-US"/>
        </w:rPr>
        <w:t>a vs.</w:t>
      </w:r>
      <w:proofErr w:type="gramEnd"/>
      <w:r w:rsidRPr="007175FF">
        <w:rPr>
          <w:lang w:val="en-US"/>
        </w:rPr>
        <w:t xml:space="preserve"> b) according to its past results and to the score of the other item in the comparison:</w:t>
      </w:r>
    </w:p>
    <w:p w:rsidR="007175FF" w:rsidRPr="00D5257F" w:rsidRDefault="00163276" w:rsidP="007175FF">
      <w:pPr>
        <w:rPr>
          <w:lang w:val="en-US"/>
        </w:rPr>
      </w:pPr>
      <m:oMath>
        <m:sSub>
          <m:sSubPr>
            <m:ctrlPr>
              <w:rPr>
                <w:rFonts w:ascii="Cambria Math" w:hAnsi="Cambria Math"/>
              </w:rPr>
            </m:ctrlPr>
          </m:sSubPr>
          <m:e>
            <m:r>
              <w:rPr>
                <w:rFonts w:ascii="Cambria Math" w:hAnsi="Cambria Math"/>
              </w:rPr>
              <m:t>p</m:t>
            </m:r>
          </m:e>
          <m:sub>
            <m:r>
              <w:rPr>
                <w:rFonts w:ascii="Cambria Math" w:hAnsi="Cambria Math"/>
              </w:rPr>
              <m:t>a</m:t>
            </m:r>
          </m:sub>
        </m:sSub>
        <m:d>
          <m:dPr>
            <m:ctrlPr>
              <w:rPr>
                <w:rFonts w:ascii="Cambria Math" w:hAnsi="Cambria Math"/>
              </w:rPr>
            </m:ctrlPr>
          </m:dPr>
          <m:e>
            <m:r>
              <w:rPr>
                <w:rFonts w:ascii="Cambria Math" w:hAnsi="Cambria Math"/>
              </w:rPr>
              <m:t>win</m:t>
            </m:r>
          </m:e>
        </m:d>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1-</m:t>
            </m:r>
            <m:sSup>
              <m:sSupPr>
                <m:ctrlPr>
                  <w:rPr>
                    <w:rFonts w:ascii="Cambria Math" w:hAnsi="Cambria Math"/>
                  </w:rPr>
                </m:ctrlPr>
              </m:sSupPr>
              <m:e>
                <m:r>
                  <m:rPr>
                    <m:sty m:val="p"/>
                  </m:rPr>
                  <w:rPr>
                    <w:rFonts w:ascii="Cambria Math" w:hAnsi="Cambria Math"/>
                    <w:lang w:val="en-US"/>
                  </w:rPr>
                  <m:t>10</m:t>
                </m:r>
              </m:e>
              <m:sup>
                <m:r>
                  <m:rPr>
                    <m:sty m:val="p"/>
                  </m:rPr>
                  <w:rPr>
                    <w:rFonts w:ascii="Cambria Math" w:hAnsi="Cambria Math"/>
                    <w:lang w:val="en-US"/>
                  </w:rPr>
                  <m:t>-</m:t>
                </m:r>
                <m:f>
                  <m:fPr>
                    <m:ctrlPr>
                      <w:rPr>
                        <w:rFonts w:ascii="Cambria Math" w:hAnsi="Cambria Math"/>
                      </w:rPr>
                    </m:ctrlPr>
                  </m:fPr>
                  <m:num>
                    <m:r>
                      <w:rPr>
                        <w:rFonts w:ascii="Cambria Math" w:hAnsi="Cambria Math"/>
                      </w:rPr>
                      <m:t>diff</m:t>
                    </m:r>
                  </m:num>
                  <m:den>
                    <m:r>
                      <m:rPr>
                        <m:sty m:val="p"/>
                      </m:rPr>
                      <w:rPr>
                        <w:rFonts w:ascii="Cambria Math" w:hAnsi="Cambria Math"/>
                        <w:lang w:val="en-US"/>
                      </w:rPr>
                      <m:t>400</m:t>
                    </m:r>
                  </m:den>
                </m:f>
              </m:sup>
            </m:sSup>
          </m:den>
        </m:f>
      </m:oMath>
      <w:r w:rsidR="00C878C3" w:rsidRPr="00D5257F">
        <w:rPr>
          <w:lang w:val="en-US"/>
        </w:rPr>
        <w:tab/>
        <w:t>(1</w:t>
      </w:r>
      <w:r w:rsidR="007175FF" w:rsidRPr="00D5257F">
        <w:rPr>
          <w:lang w:val="en-US"/>
        </w:rPr>
        <w:t>)</w:t>
      </w:r>
    </w:p>
    <w:p w:rsidR="007175FF" w:rsidRPr="007175FF" w:rsidRDefault="007175FF" w:rsidP="007175FF">
      <w:pPr>
        <w:rPr>
          <w:lang w:val="en-US"/>
        </w:rPr>
      </w:pPr>
      <w:proofErr w:type="gramStart"/>
      <w:r w:rsidRPr="007175FF">
        <w:rPr>
          <w:lang w:val="en-US"/>
        </w:rPr>
        <w:t>where</w:t>
      </w:r>
      <w:proofErr w:type="gramEnd"/>
      <w:r w:rsidRPr="007175FF">
        <w:rPr>
          <w:lang w:val="en-US"/>
        </w:rPr>
        <w:t xml:space="preserve"> </w:t>
      </w:r>
      <w:r w:rsidRPr="007175FF">
        <w:rPr>
          <w:i/>
          <w:lang w:val="en-US"/>
        </w:rPr>
        <w:t>diff</w:t>
      </w:r>
      <w:r w:rsidRPr="007175FF">
        <w:rPr>
          <w:lang w:val="en-US"/>
        </w:rPr>
        <w:t xml:space="preserve"> is the difference between item a and b’s previous ELO scores:</w:t>
      </w:r>
    </w:p>
    <w:p w:rsidR="007175FF" w:rsidRPr="00C878C3" w:rsidRDefault="007175FF" w:rsidP="007175FF">
      <w:pPr>
        <w:rPr>
          <w:lang w:val="en-US"/>
        </w:rPr>
      </w:pPr>
      <m:oMath>
        <m:r>
          <w:rPr>
            <w:rFonts w:ascii="Cambria Math" w:hAnsi="Cambria Math"/>
          </w:rPr>
          <m:t>diff</m:t>
        </m:r>
        <m:r>
          <m:rPr>
            <m:sty m:val="p"/>
          </m:rPr>
          <w:rPr>
            <w:rFonts w:ascii="Cambria Math" w:hAnsi="Cambria Math"/>
            <w:lang w:val="en-US"/>
          </w:rPr>
          <m:t>=</m:t>
        </m:r>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a</m:t>
            </m:r>
            <m:r>
              <m:rPr>
                <m:sty m:val="p"/>
              </m:rPr>
              <w:rPr>
                <w:rFonts w:ascii="Cambria Math" w:hAnsi="Cambria Math"/>
                <w:lang w:val="en-US"/>
              </w:rPr>
              <m:t>,</m:t>
            </m:r>
            <m:r>
              <w:rPr>
                <w:rFonts w:ascii="Cambria Math" w:hAnsi="Cambria Math"/>
              </w:rPr>
              <m:t>prev</m:t>
            </m:r>
          </m:sub>
        </m:sSub>
        <m:r>
          <m:rPr>
            <m:sty m:val="p"/>
          </m:rPr>
          <w:rPr>
            <w:rFonts w:ascii="Cambria Math" w:hAnsi="Cambria Math"/>
            <w:lang w:val="en-US"/>
          </w:rPr>
          <m:t>-</m:t>
        </m:r>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b</m:t>
            </m:r>
            <m:r>
              <m:rPr>
                <m:sty m:val="p"/>
              </m:rPr>
              <w:rPr>
                <w:rFonts w:ascii="Cambria Math" w:hAnsi="Cambria Math"/>
                <w:lang w:val="en-US"/>
              </w:rPr>
              <m:t>,</m:t>
            </m:r>
            <m:r>
              <w:rPr>
                <w:rFonts w:ascii="Cambria Math" w:hAnsi="Cambria Math"/>
              </w:rPr>
              <m:t>prev</m:t>
            </m:r>
          </m:sub>
        </m:sSub>
      </m:oMath>
      <w:r w:rsidR="00C878C3" w:rsidRPr="00C878C3">
        <w:rPr>
          <w:lang w:val="en-US"/>
        </w:rPr>
        <w:tab/>
        <w:t>(2</w:t>
      </w:r>
      <w:r w:rsidRPr="00C878C3">
        <w:rPr>
          <w:lang w:val="en-US"/>
        </w:rPr>
        <w:t>)</w:t>
      </w:r>
    </w:p>
    <w:p w:rsidR="007175FF" w:rsidRPr="007175FF" w:rsidRDefault="007175FF" w:rsidP="007175FF">
      <w:pPr>
        <w:rPr>
          <w:lang w:val="en-US"/>
        </w:rPr>
      </w:pPr>
      <w:r w:rsidRPr="007175FF">
        <w:rPr>
          <w:lang w:val="en-US"/>
        </w:rPr>
        <w:t>This probability is then used to compute the item a’s new score:</w:t>
      </w:r>
    </w:p>
    <w:p w:rsidR="007175FF" w:rsidRPr="00C878C3" w:rsidRDefault="007175FF" w:rsidP="007175FF">
      <w:pPr>
        <w:rPr>
          <w:lang w:val="en-US"/>
        </w:rPr>
      </w:pP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a</m:t>
            </m:r>
            <m:r>
              <m:rPr>
                <m:sty m:val="p"/>
              </m:rPr>
              <w:rPr>
                <w:rFonts w:ascii="Cambria Math" w:hAnsi="Cambria Math"/>
                <w:lang w:val="en-US"/>
              </w:rPr>
              <m:t>,</m:t>
            </m:r>
            <m:r>
              <w:rPr>
                <w:rFonts w:ascii="Cambria Math" w:hAnsi="Cambria Math"/>
              </w:rPr>
              <m:t>new</m:t>
            </m:r>
          </m:sub>
        </m:sSub>
        <m:r>
          <m:rPr>
            <m:sty m:val="p"/>
          </m:rPr>
          <w:rPr>
            <w:rFonts w:ascii="Cambria Math" w:hAnsi="Cambria Math"/>
            <w:lang w:val="en-US"/>
          </w:rPr>
          <m:t>=</m:t>
        </m:r>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a</m:t>
            </m:r>
            <m:r>
              <m:rPr>
                <m:sty m:val="p"/>
              </m:rPr>
              <w:rPr>
                <w:rFonts w:ascii="Cambria Math" w:hAnsi="Cambria Math"/>
                <w:lang w:val="en-US"/>
              </w:rPr>
              <m:t>,</m:t>
            </m:r>
            <m:r>
              <w:rPr>
                <w:rFonts w:ascii="Cambria Math" w:hAnsi="Cambria Math"/>
              </w:rPr>
              <m:t>prev</m:t>
            </m:r>
          </m:sub>
        </m:sSub>
        <m:r>
          <m:rPr>
            <m:sty m:val="p"/>
          </m:rPr>
          <w:rPr>
            <w:rFonts w:ascii="Cambria Math" w:hAnsi="Cambria Math"/>
            <w:lang w:val="en-US"/>
          </w:rPr>
          <m:t>+</m:t>
        </m:r>
        <m:f>
          <m:fPr>
            <m:ctrlPr>
              <w:rPr>
                <w:rFonts w:ascii="Cambria Math" w:eastAsia="Calibri" w:hAnsi="Cambria Math"/>
                <w:lang w:val="en-GB"/>
              </w:rPr>
            </m:ctrlPr>
          </m:fPr>
          <m:num>
            <m:r>
              <m:rPr>
                <m:sty m:val="p"/>
              </m:rPr>
              <w:rPr>
                <w:rFonts w:ascii="Cambria Math" w:hAnsi="Cambria Math"/>
                <w:lang w:val="en-US"/>
              </w:rPr>
              <m:t>800</m:t>
            </m:r>
          </m:num>
          <m:den>
            <m:r>
              <m:rPr>
                <m:sty m:val="p"/>
              </m:rPr>
              <w:rPr>
                <w:rFonts w:ascii="Cambria Math" w:hAnsi="Cambria Math"/>
                <w:lang w:val="en-US"/>
              </w:rPr>
              <m:t>2</m:t>
            </m:r>
            <m:r>
              <w:rPr>
                <w:rFonts w:ascii="Cambria Math" w:hAnsi="Cambria Math"/>
              </w:rPr>
              <m:t>n</m:t>
            </m:r>
          </m:den>
        </m:f>
        <m:r>
          <m:rPr>
            <m:sty m:val="p"/>
          </m:rPr>
          <w:rPr>
            <w:rFonts w:ascii="Cambria Math" w:hAnsi="Cambria Math"/>
            <w:lang w:val="en-US"/>
          </w:rPr>
          <m:t>(</m:t>
        </m:r>
        <m:sSub>
          <m:sSubPr>
            <m:ctrlPr>
              <w:rPr>
                <w:rFonts w:ascii="Cambria Math" w:hAnsi="Cambria Math"/>
              </w:rPr>
            </m:ctrlPr>
          </m:sSubPr>
          <m:e>
            <m:r>
              <w:rPr>
                <w:rFonts w:ascii="Cambria Math" w:hAnsi="Cambria Math"/>
              </w:rPr>
              <m:t>W</m:t>
            </m:r>
          </m:e>
          <m:sub>
            <m:r>
              <w:rPr>
                <w:rFonts w:ascii="Cambria Math" w:hAnsi="Cambria Math"/>
              </w:rPr>
              <m:t>a</m:t>
            </m:r>
          </m:sub>
        </m:sSub>
        <m:r>
          <m:rPr>
            <m:sty m:val="p"/>
          </m:rPr>
          <w:rPr>
            <w:rFonts w:ascii="Cambria Math" w:hAnsi="Cambria Math"/>
            <w:lang w:val="en-US"/>
          </w:rPr>
          <m:t>-</m:t>
        </m:r>
        <m:sSub>
          <m:sSubPr>
            <m:ctrlPr>
              <w:rPr>
                <w:rFonts w:ascii="Cambria Math" w:hAnsi="Cambria Math"/>
              </w:rPr>
            </m:ctrlPr>
          </m:sSubPr>
          <m:e>
            <m:r>
              <w:rPr>
                <w:rFonts w:ascii="Cambria Math" w:hAnsi="Cambria Math"/>
              </w:rPr>
              <m:t>p</m:t>
            </m:r>
          </m:e>
          <m:sub>
            <m:r>
              <w:rPr>
                <w:rFonts w:ascii="Cambria Math" w:hAnsi="Cambria Math"/>
              </w:rPr>
              <m:t>a</m:t>
            </m:r>
          </m:sub>
        </m:sSub>
        <m:d>
          <m:dPr>
            <m:ctrlPr>
              <w:rPr>
                <w:rFonts w:ascii="Cambria Math" w:hAnsi="Cambria Math"/>
              </w:rPr>
            </m:ctrlPr>
          </m:dPr>
          <m:e>
            <m:r>
              <w:rPr>
                <w:rFonts w:ascii="Cambria Math" w:hAnsi="Cambria Math"/>
              </w:rPr>
              <m:t>win</m:t>
            </m:r>
          </m:e>
        </m:d>
        <m:r>
          <m:rPr>
            <m:sty m:val="p"/>
          </m:rPr>
          <w:rPr>
            <w:rFonts w:ascii="Cambria Math" w:hAnsi="Cambria Math"/>
            <w:lang w:val="en-US"/>
          </w:rPr>
          <m:t>)</m:t>
        </m:r>
      </m:oMath>
      <w:r w:rsidR="00C878C3" w:rsidRPr="00C878C3">
        <w:rPr>
          <w:lang w:val="en-US"/>
        </w:rPr>
        <w:tab/>
        <w:t>(3</w:t>
      </w:r>
      <w:r w:rsidRPr="00C878C3">
        <w:rPr>
          <w:lang w:val="en-US"/>
        </w:rPr>
        <w:t>)</w:t>
      </w:r>
    </w:p>
    <w:p w:rsidR="007175FF" w:rsidRPr="007175FF" w:rsidRDefault="007175FF" w:rsidP="007175FF">
      <w:pPr>
        <w:rPr>
          <w:lang w:val="en-US"/>
        </w:rPr>
      </w:pPr>
      <w:r w:rsidRPr="00C175E7">
        <w:fldChar w:fldCharType="begin"/>
      </w:r>
      <w:r w:rsidRPr="007175FF">
        <w:rPr>
          <w:lang w:val="en-US"/>
        </w:rPr>
        <w:instrText xml:space="preserve"> QUOTE </w:instrText>
      </w:r>
      <w:r>
        <w:rPr>
          <w:noProof/>
          <w:position w:val="-12"/>
          <w:lang w:val="en-US"/>
        </w:rPr>
        <w:drawing>
          <wp:inline distT="0" distB="0" distL="0" distR="0" wp14:anchorId="4A6F46C5" wp14:editId="29FADCEB">
            <wp:extent cx="2819400" cy="313055"/>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2819400" cy="313055"/>
                    </a:xfrm>
                    <a:prstGeom prst="rect">
                      <a:avLst/>
                    </a:prstGeom>
                    <a:noFill/>
                    <a:ln w="9525">
                      <a:noFill/>
                      <a:miter lim="800000"/>
                      <a:headEnd/>
                      <a:tailEnd/>
                    </a:ln>
                  </pic:spPr>
                </pic:pic>
              </a:graphicData>
            </a:graphic>
          </wp:inline>
        </w:drawing>
      </w:r>
      <w:r w:rsidRPr="007175FF">
        <w:rPr>
          <w:lang w:val="en-US"/>
        </w:rPr>
        <w:instrText xml:space="preserve"> </w:instrText>
      </w:r>
      <w:r w:rsidRPr="00C175E7">
        <w:fldChar w:fldCharType="end"/>
      </w:r>
      <w:proofErr w:type="gramStart"/>
      <w:r w:rsidRPr="007175FF">
        <w:rPr>
          <w:lang w:val="en-US"/>
        </w:rPr>
        <w:t>where</w:t>
      </w:r>
      <w:proofErr w:type="gramEnd"/>
      <w:r w:rsidRPr="007175FF">
        <w:rPr>
          <w:lang w:val="en-US"/>
        </w:rPr>
        <w:t xml:space="preserve"> </w:t>
      </w:r>
      <w:r w:rsidRPr="007175FF">
        <w:rPr>
          <w:i/>
          <w:lang w:val="en-US"/>
        </w:rPr>
        <w:t>W</w:t>
      </w:r>
      <w:r w:rsidRPr="007175FF">
        <w:rPr>
          <w:lang w:val="en-US"/>
        </w:rPr>
        <w:t xml:space="preserve"> is the item’s outcome for the current comparison, a vs b, (</w:t>
      </w:r>
      <w:r w:rsidRPr="007175FF">
        <w:rPr>
          <w:i/>
          <w:lang w:val="en-US"/>
        </w:rPr>
        <w:t>W</w:t>
      </w:r>
      <w:r w:rsidRPr="007175FF">
        <w:rPr>
          <w:lang w:val="en-US"/>
        </w:rPr>
        <w:t xml:space="preserve"> = 1 for a win, 0.5 for a draw, and 0 for a loss) and </w:t>
      </w:r>
      <w:r w:rsidRPr="007175FF">
        <w:rPr>
          <w:i/>
          <w:lang w:val="en-US"/>
        </w:rPr>
        <w:t>n</w:t>
      </w:r>
      <w:r w:rsidRPr="007175FF">
        <w:rPr>
          <w:lang w:val="en-US"/>
        </w:rPr>
        <w:t xml:space="preserve"> is the number of previous comparisons for the item. These scores for each item reach a final value across all the comparisons made for that item across all the participants.</w:t>
      </w:r>
    </w:p>
    <w:p w:rsidR="00E30114" w:rsidRDefault="00E30114" w:rsidP="00053747">
      <w:pPr>
        <w:pStyle w:val="Titre1"/>
        <w:rPr>
          <w:lang w:val="en-US"/>
        </w:rPr>
      </w:pPr>
      <w:r>
        <w:rPr>
          <w:lang w:val="en-US"/>
        </w:rPr>
        <w:lastRenderedPageBreak/>
        <w:t xml:space="preserve"> </w:t>
      </w:r>
      <w:bookmarkStart w:id="3" w:name="_Toc389642049"/>
      <w:r w:rsidR="00053747">
        <w:rPr>
          <w:lang w:val="en-US"/>
        </w:rPr>
        <w:t>Installation</w:t>
      </w:r>
      <w:bookmarkEnd w:id="3"/>
    </w:p>
    <w:p w:rsidR="00BC6E95" w:rsidRPr="00BC6E95" w:rsidRDefault="00BC6E95" w:rsidP="00BC6E95">
      <w:pPr>
        <w:pStyle w:val="Titre2"/>
        <w:rPr>
          <w:lang w:val="en-US"/>
        </w:rPr>
      </w:pPr>
      <w:bookmarkStart w:id="4" w:name="_Toc389642050"/>
      <w:r>
        <w:rPr>
          <w:lang w:val="en-US"/>
        </w:rPr>
        <w:t>System requirements</w:t>
      </w:r>
      <w:bookmarkEnd w:id="4"/>
    </w:p>
    <w:p w:rsidR="00053747" w:rsidRDefault="00053747" w:rsidP="00053747">
      <w:pPr>
        <w:rPr>
          <w:lang w:val="en-US"/>
        </w:rPr>
      </w:pPr>
      <w:r>
        <w:rPr>
          <w:lang w:val="en-US"/>
        </w:rPr>
        <w:t>This web-based tool requires a</w:t>
      </w:r>
      <w:r w:rsidR="00F03764">
        <w:rPr>
          <w:lang w:val="en-US"/>
        </w:rPr>
        <w:t xml:space="preserve"> dedicated server running PHP (v</w:t>
      </w:r>
      <w:r w:rsidR="00EB5FAF">
        <w:rPr>
          <w:lang w:val="en-US"/>
        </w:rPr>
        <w:t>.5</w:t>
      </w:r>
      <w:r>
        <w:rPr>
          <w:lang w:val="en-US"/>
        </w:rPr>
        <w:t xml:space="preserve"> or l</w:t>
      </w:r>
      <w:r w:rsidR="00FA363F">
        <w:rPr>
          <w:lang w:val="en-US"/>
        </w:rPr>
        <w:t xml:space="preserve">ater), </w:t>
      </w:r>
      <w:r>
        <w:rPr>
          <w:lang w:val="en-US"/>
        </w:rPr>
        <w:t>MySQL</w:t>
      </w:r>
      <w:r w:rsidR="00F03764">
        <w:rPr>
          <w:lang w:val="en-US"/>
        </w:rPr>
        <w:t xml:space="preserve"> (</w:t>
      </w:r>
      <w:r w:rsidR="00950C70">
        <w:rPr>
          <w:lang w:val="en-US"/>
        </w:rPr>
        <w:t>SQLite</w:t>
      </w:r>
      <w:r w:rsidR="00F03764">
        <w:rPr>
          <w:lang w:val="en-US"/>
        </w:rPr>
        <w:t>)</w:t>
      </w:r>
      <w:r w:rsidR="00FA363F">
        <w:rPr>
          <w:lang w:val="en-US"/>
        </w:rPr>
        <w:t xml:space="preserve"> and </w:t>
      </w:r>
      <w:proofErr w:type="spellStart"/>
      <w:r w:rsidR="00FA363F">
        <w:rPr>
          <w:lang w:val="en-US"/>
        </w:rPr>
        <w:t>PhPMyAdmin</w:t>
      </w:r>
      <w:proofErr w:type="spellEnd"/>
      <w:r w:rsidR="00FA363F">
        <w:rPr>
          <w:lang w:val="en-US"/>
        </w:rPr>
        <w:t xml:space="preserve"> (v</w:t>
      </w:r>
      <w:r w:rsidR="00EB5FAF">
        <w:rPr>
          <w:lang w:val="en-US"/>
        </w:rPr>
        <w:t>.</w:t>
      </w:r>
      <w:r w:rsidR="00FA363F">
        <w:rPr>
          <w:lang w:val="en-US"/>
        </w:rPr>
        <w:t>5 or later).</w:t>
      </w:r>
    </w:p>
    <w:p w:rsidR="00A52D33" w:rsidRDefault="00A52D33" w:rsidP="00A52D33">
      <w:pPr>
        <w:pStyle w:val="Titre2"/>
        <w:rPr>
          <w:lang w:val="en-US"/>
        </w:rPr>
      </w:pPr>
      <w:bookmarkStart w:id="5" w:name="_Toc389642051"/>
      <w:r>
        <w:rPr>
          <w:lang w:val="en-US"/>
        </w:rPr>
        <w:t>Preparation</w:t>
      </w:r>
      <w:bookmarkEnd w:id="5"/>
    </w:p>
    <w:p w:rsidR="00053747" w:rsidRDefault="00053747" w:rsidP="00053747">
      <w:pPr>
        <w:pStyle w:val="Paragraphedeliste"/>
        <w:numPr>
          <w:ilvl w:val="0"/>
          <w:numId w:val="1"/>
        </w:numPr>
        <w:rPr>
          <w:lang w:val="en-US"/>
        </w:rPr>
      </w:pPr>
      <w:r>
        <w:rPr>
          <w:lang w:val="en-US"/>
        </w:rPr>
        <w:t xml:space="preserve">Upload the archive content </w:t>
      </w:r>
      <w:r w:rsidR="000F3016">
        <w:rPr>
          <w:lang w:val="en-US"/>
        </w:rPr>
        <w:t>to</w:t>
      </w:r>
      <w:r>
        <w:rPr>
          <w:lang w:val="en-US"/>
        </w:rPr>
        <w:t xml:space="preserve"> a dedicated server using a FTP client (e.g. FileZilla).</w:t>
      </w:r>
    </w:p>
    <w:p w:rsidR="00053747" w:rsidRDefault="00053747" w:rsidP="00053747">
      <w:pPr>
        <w:pStyle w:val="Paragraphedeliste"/>
        <w:numPr>
          <w:ilvl w:val="0"/>
          <w:numId w:val="1"/>
        </w:numPr>
        <w:rPr>
          <w:lang w:val="en-US"/>
        </w:rPr>
      </w:pPr>
      <w:r>
        <w:rPr>
          <w:lang w:val="en-US"/>
        </w:rPr>
        <w:t>Make sure that you have the writing authorization for all the folders and files</w:t>
      </w:r>
      <w:r w:rsidR="005B6938">
        <w:rPr>
          <w:lang w:val="en-US"/>
        </w:rPr>
        <w:t xml:space="preserve"> (set folders </w:t>
      </w:r>
      <w:proofErr w:type="spellStart"/>
      <w:r w:rsidR="005B6938">
        <w:rPr>
          <w:lang w:val="en-US"/>
        </w:rPr>
        <w:t>chmod</w:t>
      </w:r>
      <w:proofErr w:type="spellEnd"/>
      <w:r w:rsidR="005B6938">
        <w:rPr>
          <w:lang w:val="en-US"/>
        </w:rPr>
        <w:t xml:space="preserve"> to 0777 and files </w:t>
      </w:r>
      <w:proofErr w:type="spellStart"/>
      <w:r w:rsidR="005B6938">
        <w:rPr>
          <w:lang w:val="en-US"/>
        </w:rPr>
        <w:t>chmod</w:t>
      </w:r>
      <w:proofErr w:type="spellEnd"/>
      <w:r w:rsidR="005B6938">
        <w:rPr>
          <w:lang w:val="en-US"/>
        </w:rPr>
        <w:t xml:space="preserve"> to 0666)</w:t>
      </w:r>
      <w:r>
        <w:rPr>
          <w:lang w:val="en-US"/>
        </w:rPr>
        <w:t>.</w:t>
      </w:r>
    </w:p>
    <w:p w:rsidR="00A52D33" w:rsidRDefault="00A52D33" w:rsidP="00053747">
      <w:pPr>
        <w:pStyle w:val="Paragraphedeliste"/>
        <w:numPr>
          <w:ilvl w:val="0"/>
          <w:numId w:val="1"/>
        </w:numPr>
        <w:rPr>
          <w:lang w:val="en-US"/>
        </w:rPr>
      </w:pPr>
      <w:r>
        <w:rPr>
          <w:lang w:val="en-US"/>
        </w:rPr>
        <w:t xml:space="preserve">Go to your </w:t>
      </w:r>
      <w:proofErr w:type="spellStart"/>
      <w:r>
        <w:rPr>
          <w:lang w:val="en-US"/>
        </w:rPr>
        <w:t>PhPMyAdmin</w:t>
      </w:r>
      <w:proofErr w:type="spellEnd"/>
      <w:r>
        <w:rPr>
          <w:lang w:val="en-US"/>
        </w:rPr>
        <w:t xml:space="preserve"> interface and create a new database.</w:t>
      </w:r>
    </w:p>
    <w:p w:rsidR="00A52D33" w:rsidRDefault="00A52D33" w:rsidP="00A52D33">
      <w:pPr>
        <w:pStyle w:val="Titre2"/>
        <w:rPr>
          <w:lang w:val="en-US"/>
        </w:rPr>
      </w:pPr>
      <w:bookmarkStart w:id="6" w:name="_Toc389642052"/>
      <w:r>
        <w:rPr>
          <w:lang w:val="en-US"/>
        </w:rPr>
        <w:t>Online installer</w:t>
      </w:r>
      <w:bookmarkEnd w:id="6"/>
    </w:p>
    <w:p w:rsidR="00A52D33" w:rsidRDefault="00A52D33" w:rsidP="00E55180">
      <w:pPr>
        <w:rPr>
          <w:lang w:val="en-US"/>
        </w:rPr>
      </w:pPr>
      <w:r w:rsidRPr="00E55180">
        <w:rPr>
          <w:lang w:val="en-US"/>
        </w:rPr>
        <w:t xml:space="preserve">In your favorite web-browser, go to the </w:t>
      </w:r>
      <w:r w:rsidR="00C607D6" w:rsidRPr="00E55180">
        <w:rPr>
          <w:lang w:val="en-US"/>
        </w:rPr>
        <w:t>URL</w:t>
      </w:r>
      <w:r w:rsidRPr="00E55180">
        <w:rPr>
          <w:lang w:val="en-US"/>
        </w:rPr>
        <w:t xml:space="preserve">: </w:t>
      </w:r>
      <w:hyperlink r:id="rId11" w:history="1">
        <w:r w:rsidRPr="00E55180">
          <w:rPr>
            <w:rStyle w:val="Lienhypertexte"/>
            <w:lang w:val="en-US"/>
          </w:rPr>
          <w:t>http://yourwebsite/install.php</w:t>
        </w:r>
      </w:hyperlink>
      <w:r w:rsidRPr="00E55180">
        <w:rPr>
          <w:lang w:val="en-US"/>
        </w:rPr>
        <w:t xml:space="preserve"> (replacing “</w:t>
      </w:r>
      <w:proofErr w:type="spellStart"/>
      <w:r w:rsidRPr="00E55180">
        <w:rPr>
          <w:lang w:val="en-US"/>
        </w:rPr>
        <w:t>yourwebsite</w:t>
      </w:r>
      <w:proofErr w:type="spellEnd"/>
      <w:r w:rsidRPr="00E55180">
        <w:rPr>
          <w:lang w:val="en-US"/>
        </w:rPr>
        <w:t xml:space="preserve">” by your </w:t>
      </w:r>
      <w:r w:rsidR="00C607D6">
        <w:rPr>
          <w:lang w:val="en-US"/>
        </w:rPr>
        <w:t>domain</w:t>
      </w:r>
      <w:r w:rsidRPr="00E55180">
        <w:rPr>
          <w:lang w:val="en-US"/>
        </w:rPr>
        <w:t xml:space="preserve"> address</w:t>
      </w:r>
      <w:r w:rsidR="00402E6F">
        <w:rPr>
          <w:lang w:val="en-US"/>
        </w:rPr>
        <w:t xml:space="preserve">; </w:t>
      </w:r>
      <w:proofErr w:type="spellStart"/>
      <w:r w:rsidR="00402E6F">
        <w:rPr>
          <w:lang w:val="en-US"/>
        </w:rPr>
        <w:t>e.g</w:t>
      </w:r>
      <w:proofErr w:type="spellEnd"/>
      <w:r w:rsidR="00402E6F">
        <w:rPr>
          <w:lang w:val="en-US"/>
        </w:rPr>
        <w:t>: www.domainname.com/mywebsite/</w:t>
      </w:r>
      <w:r w:rsidRPr="00E55180">
        <w:rPr>
          <w:lang w:val="en-US"/>
        </w:rPr>
        <w:t>)</w:t>
      </w:r>
      <w:r w:rsidR="00E55180">
        <w:rPr>
          <w:lang w:val="en-US"/>
        </w:rPr>
        <w:t>.</w:t>
      </w:r>
    </w:p>
    <w:p w:rsidR="00E55180" w:rsidRDefault="00E55180" w:rsidP="00DA3B91">
      <w:pPr>
        <w:pStyle w:val="Titre3"/>
        <w:rPr>
          <w:lang w:val="en-US"/>
        </w:rPr>
      </w:pPr>
      <w:bookmarkStart w:id="7" w:name="_Toc389642053"/>
      <w:r>
        <w:rPr>
          <w:lang w:val="en-US"/>
        </w:rPr>
        <w:t>Step 1: Database information</w:t>
      </w:r>
      <w:bookmarkEnd w:id="7"/>
    </w:p>
    <w:p w:rsidR="00E55180" w:rsidRDefault="00E55180" w:rsidP="00E55180">
      <w:pPr>
        <w:rPr>
          <w:lang w:val="en-US"/>
        </w:rPr>
      </w:pPr>
      <w:r>
        <w:rPr>
          <w:lang w:val="en-US"/>
        </w:rPr>
        <w:t>Provide your database access information.</w:t>
      </w:r>
    </w:p>
    <w:p w:rsidR="00D40174" w:rsidRDefault="006B372D" w:rsidP="00E167AF">
      <w:pPr>
        <w:jc w:val="center"/>
        <w:rPr>
          <w:lang w:val="en-US"/>
        </w:rPr>
      </w:pPr>
      <w:r>
        <w:rPr>
          <w:noProof/>
          <w:lang w:val="en-US"/>
        </w:rPr>
        <w:drawing>
          <wp:inline distT="0" distB="0" distL="0" distR="0" wp14:anchorId="76C5AA31" wp14:editId="7A863D81">
            <wp:extent cx="5019675" cy="3648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9675" cy="3648075"/>
                    </a:xfrm>
                    <a:prstGeom prst="rect">
                      <a:avLst/>
                    </a:prstGeom>
                  </pic:spPr>
                </pic:pic>
              </a:graphicData>
            </a:graphic>
          </wp:inline>
        </w:drawing>
      </w:r>
    </w:p>
    <w:p w:rsidR="00E55180" w:rsidRDefault="00E55180" w:rsidP="00DA3B91">
      <w:pPr>
        <w:pStyle w:val="Sansinterligne"/>
        <w:rPr>
          <w:lang w:val="en-US"/>
        </w:rPr>
      </w:pPr>
      <w:r w:rsidRPr="00DA3B91">
        <w:rPr>
          <w:b/>
          <w:i/>
          <w:lang w:val="en-US"/>
        </w:rPr>
        <w:t>Hostname</w:t>
      </w:r>
      <w:r>
        <w:rPr>
          <w:lang w:val="en-US"/>
        </w:rPr>
        <w:t xml:space="preserve">: </w:t>
      </w:r>
      <w:r w:rsidR="007F2E13">
        <w:rPr>
          <w:lang w:val="en-US"/>
        </w:rPr>
        <w:t>e.g.</w:t>
      </w:r>
      <w:r>
        <w:rPr>
          <w:lang w:val="en-US"/>
        </w:rPr>
        <w:t>: sql.mydomain.com</w:t>
      </w:r>
    </w:p>
    <w:p w:rsidR="00DA3B91" w:rsidRDefault="00DA3B91" w:rsidP="00DA3B91">
      <w:pPr>
        <w:pStyle w:val="Sansinterligne"/>
        <w:rPr>
          <w:lang w:val="en-US"/>
        </w:rPr>
      </w:pPr>
      <w:r w:rsidRPr="00DA3B91">
        <w:rPr>
          <w:b/>
          <w:i/>
          <w:lang w:val="en-US"/>
        </w:rPr>
        <w:t>User name</w:t>
      </w:r>
      <w:r>
        <w:rPr>
          <w:lang w:val="en-US"/>
        </w:rPr>
        <w:t xml:space="preserve">: your SQL username (the one you may use to access </w:t>
      </w:r>
      <w:proofErr w:type="spellStart"/>
      <w:r>
        <w:rPr>
          <w:lang w:val="en-US"/>
        </w:rPr>
        <w:t>PhPMyAdmin</w:t>
      </w:r>
      <w:proofErr w:type="spellEnd"/>
      <w:r>
        <w:rPr>
          <w:lang w:val="en-US"/>
        </w:rPr>
        <w:t>).</w:t>
      </w:r>
    </w:p>
    <w:p w:rsidR="00DA3B91" w:rsidRDefault="00DA3B91" w:rsidP="00DA3B91">
      <w:pPr>
        <w:pStyle w:val="Sansinterligne"/>
        <w:rPr>
          <w:lang w:val="en-US"/>
        </w:rPr>
      </w:pPr>
      <w:r w:rsidRPr="00DA3B91">
        <w:rPr>
          <w:b/>
          <w:i/>
          <w:lang w:val="en-US"/>
        </w:rPr>
        <w:t>Password</w:t>
      </w:r>
      <w:r>
        <w:rPr>
          <w:lang w:val="en-US"/>
        </w:rPr>
        <w:t>: your SQL password.</w:t>
      </w:r>
    </w:p>
    <w:p w:rsidR="00DA3B91" w:rsidRDefault="00DA3B91" w:rsidP="00DA3B91">
      <w:pPr>
        <w:pStyle w:val="Sansinterligne"/>
        <w:rPr>
          <w:lang w:val="en-US"/>
        </w:rPr>
      </w:pPr>
      <w:r w:rsidRPr="00DA3B91">
        <w:rPr>
          <w:b/>
          <w:i/>
          <w:lang w:val="en-US"/>
        </w:rPr>
        <w:t>Database name</w:t>
      </w:r>
      <w:r>
        <w:rPr>
          <w:lang w:val="en-US"/>
        </w:rPr>
        <w:t>: the name of the database you have created at the Step 3 of the preparation phase.</w:t>
      </w:r>
    </w:p>
    <w:p w:rsidR="00DA3B91" w:rsidRDefault="006B372D" w:rsidP="00DA3B91">
      <w:pPr>
        <w:pStyle w:val="Sansinterligne"/>
        <w:rPr>
          <w:lang w:val="en-US"/>
        </w:rPr>
      </w:pPr>
      <w:r w:rsidRPr="006B372D">
        <w:rPr>
          <w:b/>
          <w:i/>
          <w:lang w:val="en-US"/>
        </w:rPr>
        <w:t>Database prefix</w:t>
      </w:r>
      <w:r>
        <w:rPr>
          <w:lang w:val="en-US"/>
        </w:rPr>
        <w:t>: Choose a prefix that will be used to create tables in your database</w:t>
      </w:r>
      <w:r w:rsidR="00F07351">
        <w:rPr>
          <w:lang w:val="en-US"/>
        </w:rPr>
        <w:t xml:space="preserve"> (e.g.: RMD)</w:t>
      </w:r>
      <w:r>
        <w:rPr>
          <w:lang w:val="en-US"/>
        </w:rPr>
        <w:t>. Make sure the prefix you choose if not already used by other applications installed on your server.</w:t>
      </w:r>
      <w:bookmarkStart w:id="8" w:name="_GoBack"/>
      <w:bookmarkEnd w:id="8"/>
    </w:p>
    <w:p w:rsidR="00DA3B91" w:rsidRDefault="00DA3B91" w:rsidP="00DA3B91">
      <w:pPr>
        <w:pStyle w:val="Titre3"/>
        <w:rPr>
          <w:lang w:val="en-US"/>
        </w:rPr>
      </w:pPr>
      <w:bookmarkStart w:id="9" w:name="_Toc389642054"/>
      <w:r>
        <w:rPr>
          <w:lang w:val="en-US"/>
        </w:rPr>
        <w:t>Step 2: Administration account</w:t>
      </w:r>
      <w:bookmarkEnd w:id="9"/>
    </w:p>
    <w:p w:rsidR="00DA3B91" w:rsidRDefault="00DA3B91" w:rsidP="00DA3B91">
      <w:pPr>
        <w:pStyle w:val="Sansinterligne"/>
        <w:rPr>
          <w:lang w:val="en-US"/>
        </w:rPr>
      </w:pPr>
      <w:r>
        <w:rPr>
          <w:lang w:val="en-US"/>
        </w:rPr>
        <w:lastRenderedPageBreak/>
        <w:t>Create an administrator account to manage your website.</w:t>
      </w:r>
    </w:p>
    <w:p w:rsidR="00F97670" w:rsidRDefault="00F97670" w:rsidP="00E167AF">
      <w:pPr>
        <w:pStyle w:val="Sansinterligne"/>
        <w:jc w:val="center"/>
        <w:rPr>
          <w:lang w:val="en-US"/>
        </w:rPr>
      </w:pPr>
      <w:r>
        <w:rPr>
          <w:noProof/>
          <w:lang w:val="en-US"/>
        </w:rPr>
        <w:drawing>
          <wp:inline distT="0" distB="0" distL="0" distR="0" wp14:anchorId="07ACF9CE" wp14:editId="75E97AF4">
            <wp:extent cx="4695825" cy="25812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2581275"/>
                    </a:xfrm>
                    <a:prstGeom prst="rect">
                      <a:avLst/>
                    </a:prstGeom>
                  </pic:spPr>
                </pic:pic>
              </a:graphicData>
            </a:graphic>
          </wp:inline>
        </w:drawing>
      </w:r>
    </w:p>
    <w:p w:rsidR="00DA3B91" w:rsidRDefault="00DA3B91" w:rsidP="00DA3B91">
      <w:pPr>
        <w:pStyle w:val="Sansinterligne"/>
        <w:rPr>
          <w:lang w:val="en-US"/>
        </w:rPr>
      </w:pPr>
      <w:r w:rsidRPr="00DA3B91">
        <w:rPr>
          <w:b/>
          <w:i/>
          <w:lang w:val="en-US"/>
        </w:rPr>
        <w:t>Username</w:t>
      </w:r>
      <w:r>
        <w:rPr>
          <w:lang w:val="en-US"/>
        </w:rPr>
        <w:t>: choose a username.</w:t>
      </w:r>
    </w:p>
    <w:p w:rsidR="00DA3B91" w:rsidRDefault="00DA3B91" w:rsidP="00DA3B91">
      <w:pPr>
        <w:pStyle w:val="Sansinterligne"/>
        <w:rPr>
          <w:lang w:val="en-US"/>
        </w:rPr>
      </w:pPr>
      <w:r w:rsidRPr="00DA3B91">
        <w:rPr>
          <w:b/>
          <w:i/>
          <w:lang w:val="en-US"/>
        </w:rPr>
        <w:t>Password</w:t>
      </w:r>
      <w:r>
        <w:rPr>
          <w:lang w:val="en-US"/>
        </w:rPr>
        <w:t>: choose a password.</w:t>
      </w:r>
    </w:p>
    <w:p w:rsidR="00DA3B91" w:rsidRDefault="00DA3B91" w:rsidP="00DA3B91">
      <w:pPr>
        <w:pStyle w:val="Sansinterligne"/>
        <w:rPr>
          <w:lang w:val="en-US"/>
        </w:rPr>
      </w:pPr>
      <w:r w:rsidRPr="00DA3B91">
        <w:rPr>
          <w:b/>
          <w:i/>
          <w:lang w:val="en-US"/>
        </w:rPr>
        <w:t>Confirm your password</w:t>
      </w:r>
      <w:r>
        <w:rPr>
          <w:lang w:val="en-US"/>
        </w:rPr>
        <w:t>: retype the password you have chosen.</w:t>
      </w:r>
    </w:p>
    <w:p w:rsidR="00DA3B91" w:rsidRDefault="00DA3B91" w:rsidP="00DA3B91">
      <w:pPr>
        <w:pStyle w:val="Sansinterligne"/>
        <w:rPr>
          <w:lang w:val="en-US"/>
        </w:rPr>
      </w:pPr>
    </w:p>
    <w:p w:rsidR="00DA3B91" w:rsidRDefault="00DA3B91" w:rsidP="00DA3B91">
      <w:pPr>
        <w:pStyle w:val="Sansinterligne"/>
        <w:rPr>
          <w:lang w:val="en-US"/>
        </w:rPr>
      </w:pPr>
      <w:r>
        <w:rPr>
          <w:lang w:val="en-US"/>
        </w:rPr>
        <w:t>At the end of this step, you will be automatically redirected to your administration interface. You may be invited to log in using your administration username and password. Once you are logged in, go to “</w:t>
      </w:r>
      <w:r w:rsidR="007A03CB">
        <w:rPr>
          <w:lang w:val="en-US"/>
        </w:rPr>
        <w:t>Drawing management</w:t>
      </w:r>
      <w:r>
        <w:rPr>
          <w:lang w:val="en-US"/>
        </w:rPr>
        <w:t>”</w:t>
      </w:r>
      <w:r w:rsidR="004B0669">
        <w:rPr>
          <w:lang w:val="en-US"/>
        </w:rPr>
        <w:t xml:space="preserve"> via the left-side menu.</w:t>
      </w:r>
    </w:p>
    <w:p w:rsidR="00DA3B91" w:rsidRDefault="00DA3B91" w:rsidP="00A54715">
      <w:pPr>
        <w:pStyle w:val="Titre3"/>
        <w:rPr>
          <w:lang w:val="en-US"/>
        </w:rPr>
      </w:pPr>
      <w:bookmarkStart w:id="10" w:name="_Toc389642055"/>
      <w:r>
        <w:rPr>
          <w:lang w:val="en-US"/>
        </w:rPr>
        <w:t xml:space="preserve">Step 3:  </w:t>
      </w:r>
      <w:r w:rsidR="00D746B2">
        <w:rPr>
          <w:lang w:val="en-US"/>
        </w:rPr>
        <w:t>Drawing management</w:t>
      </w:r>
      <w:bookmarkEnd w:id="10"/>
    </w:p>
    <w:p w:rsidR="00E10F5C" w:rsidRDefault="004B0669" w:rsidP="00DA3B91">
      <w:pPr>
        <w:pStyle w:val="Sansinterligne"/>
        <w:rPr>
          <w:lang w:val="en-US"/>
        </w:rPr>
      </w:pPr>
      <w:r>
        <w:rPr>
          <w:lang w:val="en-US"/>
        </w:rPr>
        <w:t xml:space="preserve">First of all, you need to upload a “reference drawing” corresponding to the original picture your participants had </w:t>
      </w:r>
      <w:r w:rsidR="00E10F5C">
        <w:rPr>
          <w:lang w:val="en-US"/>
        </w:rPr>
        <w:t>to copy during the drawing task as well as your participants’ drawings.</w:t>
      </w:r>
    </w:p>
    <w:p w:rsidR="00655394" w:rsidRDefault="00655394" w:rsidP="00DA3B91">
      <w:pPr>
        <w:pStyle w:val="Sansinterligne"/>
        <w:rPr>
          <w:lang w:val="en-US"/>
        </w:rPr>
      </w:pPr>
    </w:p>
    <w:p w:rsidR="00B44541" w:rsidRDefault="00B44541" w:rsidP="00655394">
      <w:pPr>
        <w:pStyle w:val="Sansinterligne"/>
        <w:jc w:val="center"/>
        <w:rPr>
          <w:lang w:val="en-US"/>
        </w:rPr>
      </w:pPr>
      <w:r>
        <w:rPr>
          <w:noProof/>
          <w:lang w:val="en-US"/>
        </w:rPr>
        <w:drawing>
          <wp:inline distT="0" distB="0" distL="0" distR="0" wp14:anchorId="3CCF7875" wp14:editId="7E4CFFA9">
            <wp:extent cx="5760720" cy="18249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824990"/>
                    </a:xfrm>
                    <a:prstGeom prst="rect">
                      <a:avLst/>
                    </a:prstGeom>
                  </pic:spPr>
                </pic:pic>
              </a:graphicData>
            </a:graphic>
          </wp:inline>
        </w:drawing>
      </w:r>
    </w:p>
    <w:p w:rsidR="00655394" w:rsidRDefault="00655394" w:rsidP="00B44541">
      <w:pPr>
        <w:pStyle w:val="Sansinterligne"/>
        <w:jc w:val="center"/>
        <w:rPr>
          <w:lang w:val="en-US"/>
        </w:rPr>
      </w:pPr>
    </w:p>
    <w:p w:rsidR="00DA3B91" w:rsidRDefault="00E10F5C" w:rsidP="00E10F5C">
      <w:pPr>
        <w:pStyle w:val="Sansinterligne"/>
        <w:numPr>
          <w:ilvl w:val="0"/>
          <w:numId w:val="3"/>
        </w:numPr>
        <w:rPr>
          <w:lang w:val="en-US"/>
        </w:rPr>
      </w:pPr>
      <w:r>
        <w:rPr>
          <w:lang w:val="en-US"/>
        </w:rPr>
        <w:t>Add a reference drawing:</w:t>
      </w:r>
      <w:r w:rsidR="004B0669">
        <w:rPr>
          <w:lang w:val="en-US"/>
        </w:rPr>
        <w:t xml:space="preserve"> click on “</w:t>
      </w:r>
      <w:r w:rsidR="008E15D8">
        <w:rPr>
          <w:lang w:val="en-US"/>
        </w:rPr>
        <w:t>choose a file</w:t>
      </w:r>
      <w:r w:rsidR="004B0669">
        <w:rPr>
          <w:lang w:val="en-US"/>
        </w:rPr>
        <w:t>”, select the original picture and then click on upload.</w:t>
      </w:r>
    </w:p>
    <w:p w:rsidR="00E10F5C" w:rsidRDefault="00E10F5C" w:rsidP="00E10F5C">
      <w:pPr>
        <w:pStyle w:val="Sansinterligne"/>
        <w:numPr>
          <w:ilvl w:val="0"/>
          <w:numId w:val="3"/>
        </w:numPr>
        <w:rPr>
          <w:lang w:val="en-US"/>
        </w:rPr>
      </w:pPr>
      <w:r>
        <w:rPr>
          <w:lang w:val="en-US"/>
        </w:rPr>
        <w:t xml:space="preserve">Add participants’ drawings: click on the “select files” button. You may be able to select and upload multiple files at once. However, the number of files that can be uploaded at once may depend on your server settings (size limit vary across servers). </w:t>
      </w:r>
      <w:r w:rsidR="00AB2B7D">
        <w:rPr>
          <w:lang w:val="en-US"/>
        </w:rPr>
        <w:t xml:space="preserve">If the upload of multiple files fails, try with fewer files. </w:t>
      </w:r>
      <w:r w:rsidR="00A80BDC">
        <w:rPr>
          <w:lang w:val="en-US"/>
        </w:rPr>
        <w:t>Note that you will be able to upload other drawings in the future. They will be added to the database and will be considered as “new players” in the ELO ranking system.</w:t>
      </w:r>
    </w:p>
    <w:p w:rsidR="004B0669" w:rsidRDefault="00A80BDC" w:rsidP="00A80BDC">
      <w:pPr>
        <w:pStyle w:val="Sansinterligne"/>
        <w:numPr>
          <w:ilvl w:val="0"/>
          <w:numId w:val="3"/>
        </w:numPr>
        <w:rPr>
          <w:lang w:val="en-US"/>
        </w:rPr>
      </w:pPr>
      <w:r>
        <w:rPr>
          <w:lang w:val="en-US"/>
        </w:rPr>
        <w:t>Repeat steps 1 &amp; 2 to add other reference drawings.</w:t>
      </w:r>
    </w:p>
    <w:p w:rsidR="00B1673C" w:rsidRDefault="002107F4" w:rsidP="002107F4">
      <w:pPr>
        <w:pStyle w:val="Titre2"/>
        <w:rPr>
          <w:lang w:val="en-US"/>
        </w:rPr>
      </w:pPr>
      <w:r>
        <w:rPr>
          <w:lang w:val="en-US"/>
        </w:rPr>
        <w:t>Final step: delete installation files</w:t>
      </w:r>
    </w:p>
    <w:p w:rsidR="002107F4" w:rsidRPr="002107F4" w:rsidRDefault="00396878" w:rsidP="002107F4">
      <w:pPr>
        <w:rPr>
          <w:lang w:val="en-US"/>
        </w:rPr>
      </w:pPr>
      <w:r>
        <w:rPr>
          <w:lang w:val="en-US"/>
        </w:rPr>
        <w:lastRenderedPageBreak/>
        <w:t>Using your favorite FTP client, d</w:t>
      </w:r>
      <w:r w:rsidR="002107F4">
        <w:rPr>
          <w:lang w:val="en-US"/>
        </w:rPr>
        <w:t>elete the “</w:t>
      </w:r>
      <w:proofErr w:type="spellStart"/>
      <w:r w:rsidR="002107F4">
        <w:rPr>
          <w:lang w:val="en-US"/>
        </w:rPr>
        <w:t>install.php</w:t>
      </w:r>
      <w:proofErr w:type="spellEnd"/>
      <w:r w:rsidR="002107F4">
        <w:rPr>
          <w:lang w:val="en-US"/>
        </w:rPr>
        <w:t xml:space="preserve">” </w:t>
      </w:r>
      <w:proofErr w:type="gramStart"/>
      <w:r w:rsidR="002107F4">
        <w:rPr>
          <w:lang w:val="en-US"/>
        </w:rPr>
        <w:t>file</w:t>
      </w:r>
      <w:proofErr w:type="gramEnd"/>
      <w:r w:rsidR="002107F4">
        <w:rPr>
          <w:lang w:val="en-US"/>
        </w:rPr>
        <w:t xml:space="preserve"> that you may find in your website root directory as well as the “install” folder.</w:t>
      </w:r>
    </w:p>
    <w:p w:rsidR="00B1673C" w:rsidRDefault="00B1673C" w:rsidP="00B1673C">
      <w:pPr>
        <w:pStyle w:val="Titre1"/>
        <w:rPr>
          <w:lang w:val="en-US"/>
        </w:rPr>
      </w:pPr>
      <w:bookmarkStart w:id="11" w:name="_Toc389642056"/>
      <w:r>
        <w:rPr>
          <w:lang w:val="en-US"/>
        </w:rPr>
        <w:t>Administration interface</w:t>
      </w:r>
      <w:bookmarkEnd w:id="11"/>
    </w:p>
    <w:p w:rsidR="00B1673C" w:rsidRDefault="00B1673C" w:rsidP="00B1673C">
      <w:pPr>
        <w:pStyle w:val="Titre2"/>
        <w:rPr>
          <w:lang w:val="en-US"/>
        </w:rPr>
      </w:pPr>
      <w:bookmarkStart w:id="12" w:name="_Toc389642057"/>
      <w:r>
        <w:rPr>
          <w:lang w:val="en-US"/>
        </w:rPr>
        <w:t>Change password</w:t>
      </w:r>
      <w:bookmarkEnd w:id="12"/>
    </w:p>
    <w:p w:rsidR="00B1673C" w:rsidRDefault="00B1673C" w:rsidP="00B1673C">
      <w:pPr>
        <w:rPr>
          <w:lang w:val="en-US"/>
        </w:rPr>
      </w:pPr>
      <w:r>
        <w:rPr>
          <w:lang w:val="en-US"/>
        </w:rPr>
        <w:t>This section allows you to change your administration password.</w:t>
      </w:r>
    </w:p>
    <w:p w:rsidR="00B1673C" w:rsidRDefault="00B1673C" w:rsidP="00B1673C">
      <w:pPr>
        <w:pStyle w:val="Titre2"/>
        <w:rPr>
          <w:lang w:val="en-US"/>
        </w:rPr>
      </w:pPr>
      <w:bookmarkStart w:id="13" w:name="_Toc389642058"/>
      <w:r>
        <w:rPr>
          <w:lang w:val="en-US"/>
        </w:rPr>
        <w:t>Export database</w:t>
      </w:r>
      <w:bookmarkEnd w:id="13"/>
    </w:p>
    <w:p w:rsidR="00B1673C" w:rsidRDefault="00B1673C" w:rsidP="00B1673C">
      <w:pPr>
        <w:rPr>
          <w:lang w:val="en-US"/>
        </w:rPr>
      </w:pPr>
      <w:r>
        <w:rPr>
          <w:lang w:val="en-US"/>
        </w:rPr>
        <w:t xml:space="preserve">Export the database tables corresponding to the selected “reference drawing” into XLS files (Microsoft Excel format). </w:t>
      </w:r>
    </w:p>
    <w:p w:rsidR="00B1673C" w:rsidRDefault="00B1673C" w:rsidP="00B1673C">
      <w:pPr>
        <w:pStyle w:val="Titre2"/>
        <w:rPr>
          <w:lang w:val="en-US"/>
        </w:rPr>
      </w:pPr>
      <w:bookmarkStart w:id="14" w:name="_Toc389642059"/>
      <w:r>
        <w:rPr>
          <w:lang w:val="en-US"/>
        </w:rPr>
        <w:t>Drawing management</w:t>
      </w:r>
      <w:bookmarkEnd w:id="14"/>
    </w:p>
    <w:p w:rsidR="00B1673C" w:rsidRDefault="00B1673C" w:rsidP="00B1673C">
      <w:pPr>
        <w:rPr>
          <w:lang w:val="en-US"/>
        </w:rPr>
      </w:pPr>
      <w:r>
        <w:rPr>
          <w:lang w:val="en-US"/>
        </w:rPr>
        <w:t>Here, you can add or delete “reference drawings” as well as their corresponding drawings.</w:t>
      </w:r>
    </w:p>
    <w:p w:rsidR="00FA4BD5" w:rsidRDefault="00FA4BD5" w:rsidP="00B1673C">
      <w:pPr>
        <w:rPr>
          <w:lang w:val="en-US"/>
        </w:rPr>
      </w:pPr>
      <w:r>
        <w:rPr>
          <w:noProof/>
          <w:lang w:val="en-US"/>
        </w:rPr>
        <w:drawing>
          <wp:inline distT="0" distB="0" distL="0" distR="0" wp14:anchorId="2D6BF466" wp14:editId="57FE4688">
            <wp:extent cx="5760720" cy="182510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825106"/>
                    </a:xfrm>
                    <a:prstGeom prst="rect">
                      <a:avLst/>
                    </a:prstGeom>
                  </pic:spPr>
                </pic:pic>
              </a:graphicData>
            </a:graphic>
          </wp:inline>
        </w:drawing>
      </w:r>
    </w:p>
    <w:p w:rsidR="00B1673C" w:rsidRDefault="00B1673C" w:rsidP="00B1673C">
      <w:pPr>
        <w:pStyle w:val="Titre2"/>
        <w:rPr>
          <w:lang w:val="en-US"/>
        </w:rPr>
      </w:pPr>
      <w:bookmarkStart w:id="15" w:name="_Toc389642060"/>
      <w:r>
        <w:rPr>
          <w:lang w:val="en-US"/>
        </w:rPr>
        <w:t>Drawing ranking</w:t>
      </w:r>
      <w:bookmarkEnd w:id="15"/>
    </w:p>
    <w:p w:rsidR="00B1673C" w:rsidRDefault="00B1673C" w:rsidP="00B1673C">
      <w:pPr>
        <w:rPr>
          <w:lang w:val="en-US"/>
        </w:rPr>
      </w:pPr>
      <w:r>
        <w:rPr>
          <w:lang w:val="en-US"/>
        </w:rPr>
        <w:t>Display the drawings’ ranking corresponding to the selected “reference drawing”.</w:t>
      </w:r>
    </w:p>
    <w:p w:rsidR="007B09FF" w:rsidRDefault="007B09FF" w:rsidP="00B1673C">
      <w:pPr>
        <w:rPr>
          <w:lang w:val="en-US"/>
        </w:rPr>
      </w:pPr>
      <w:r>
        <w:rPr>
          <w:noProof/>
          <w:lang w:val="en-US"/>
        </w:rPr>
        <w:lastRenderedPageBreak/>
        <w:drawing>
          <wp:inline distT="0" distB="0" distL="0" distR="0" wp14:anchorId="590CAE04" wp14:editId="674CC77A">
            <wp:extent cx="5760000" cy="348747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000" cy="3487476"/>
                    </a:xfrm>
                    <a:prstGeom prst="rect">
                      <a:avLst/>
                    </a:prstGeom>
                  </pic:spPr>
                </pic:pic>
              </a:graphicData>
            </a:graphic>
          </wp:inline>
        </w:drawing>
      </w:r>
    </w:p>
    <w:p w:rsidR="00B1673C" w:rsidRDefault="00B1673C" w:rsidP="00B1673C">
      <w:pPr>
        <w:pStyle w:val="Titre2"/>
        <w:rPr>
          <w:lang w:val="en-US"/>
        </w:rPr>
      </w:pPr>
      <w:bookmarkStart w:id="16" w:name="_Toc389642061"/>
      <w:r>
        <w:rPr>
          <w:lang w:val="en-US"/>
        </w:rPr>
        <w:t>Experiment settings</w:t>
      </w:r>
      <w:bookmarkEnd w:id="16"/>
    </w:p>
    <w:p w:rsidR="00B1673C" w:rsidRDefault="00B1673C" w:rsidP="00B1673C">
      <w:pPr>
        <w:rPr>
          <w:lang w:val="en-US"/>
        </w:rPr>
      </w:pPr>
      <w:r>
        <w:rPr>
          <w:lang w:val="en-US"/>
        </w:rPr>
        <w:t>You can modify the experiment’s settings.</w:t>
      </w:r>
    </w:p>
    <w:p w:rsidR="008F1042" w:rsidRPr="00B1673C" w:rsidRDefault="008F1042" w:rsidP="008F1042">
      <w:pPr>
        <w:pStyle w:val="Titre3"/>
        <w:rPr>
          <w:lang w:val="en-US"/>
        </w:rPr>
      </w:pPr>
      <w:bookmarkStart w:id="17" w:name="_Toc389642062"/>
      <w:r>
        <w:rPr>
          <w:lang w:val="en-US"/>
        </w:rPr>
        <w:t>Parameters</w:t>
      </w:r>
      <w:bookmarkEnd w:id="17"/>
    </w:p>
    <w:p w:rsidR="008F1042" w:rsidRPr="008F1042" w:rsidRDefault="00B1673C" w:rsidP="00B1673C">
      <w:pPr>
        <w:rPr>
          <w:lang w:val="en-US"/>
        </w:rPr>
      </w:pPr>
      <w:r>
        <w:rPr>
          <w:noProof/>
          <w:lang w:val="en-US"/>
        </w:rPr>
        <w:drawing>
          <wp:inline distT="0" distB="0" distL="0" distR="0" wp14:anchorId="1BA780D6" wp14:editId="3562497F">
            <wp:extent cx="5760720" cy="191513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915136"/>
                    </a:xfrm>
                    <a:prstGeom prst="rect">
                      <a:avLst/>
                    </a:prstGeom>
                  </pic:spPr>
                </pic:pic>
              </a:graphicData>
            </a:graphic>
          </wp:inline>
        </w:drawing>
      </w:r>
    </w:p>
    <w:p w:rsidR="00B1673C" w:rsidRPr="00DE2F86" w:rsidRDefault="00B1673C" w:rsidP="00B1673C">
      <w:pPr>
        <w:rPr>
          <w:b/>
          <w:lang w:val="en-US"/>
        </w:rPr>
      </w:pPr>
      <w:r w:rsidRPr="00B1673C">
        <w:rPr>
          <w:b/>
          <w:lang w:val="en-US"/>
        </w:rPr>
        <w:t>ELO initial score</w:t>
      </w:r>
      <w:r>
        <w:rPr>
          <w:lang w:val="en-US"/>
        </w:rPr>
        <w:t xml:space="preserve">: the score that is given to any new “player”. </w:t>
      </w:r>
      <w:r w:rsidRPr="00DE2F86">
        <w:rPr>
          <w:b/>
          <w:lang w:val="en-US"/>
        </w:rPr>
        <w:t>This setting must be modified before the upload of any drawings!</w:t>
      </w:r>
    </w:p>
    <w:p w:rsidR="009D4AE7" w:rsidRDefault="00B1673C" w:rsidP="00B1673C">
      <w:pPr>
        <w:rPr>
          <w:lang w:val="en-US"/>
        </w:rPr>
      </w:pPr>
      <w:r w:rsidRPr="00B1673C">
        <w:rPr>
          <w:b/>
          <w:lang w:val="en-US"/>
        </w:rPr>
        <w:t xml:space="preserve">Number of test </w:t>
      </w:r>
      <w:r w:rsidRPr="00E8729D">
        <w:rPr>
          <w:b/>
          <w:lang w:val="en-US"/>
        </w:rPr>
        <w:t>pairs:</w:t>
      </w:r>
      <w:r>
        <w:rPr>
          <w:lang w:val="en-US"/>
        </w:rPr>
        <w:t xml:space="preserve"> Total number of pair each participant will have to compare. </w:t>
      </w:r>
      <w:r w:rsidR="00582E7A">
        <w:rPr>
          <w:lang w:val="en-US"/>
        </w:rPr>
        <w:t>This number cannot be greater than the indicated maximum number of possible pairs</w:t>
      </w:r>
      <w:r w:rsidR="009D4AE7">
        <w:rPr>
          <w:lang w:val="en-US"/>
        </w:rPr>
        <w:t xml:space="preserve"> that is computed as the number of pairwise combinations without repetition.</w:t>
      </w:r>
    </w:p>
    <w:p w:rsidR="009D4AE7" w:rsidRPr="009D4AE7" w:rsidRDefault="009D4AE7" w:rsidP="00B1673C">
      <w:pPr>
        <w:rPr>
          <w:lang w:val="en-US"/>
        </w:rPr>
      </w:pPr>
      <w:r>
        <w:rPr>
          <w:lang w:val="en-US"/>
        </w:rPr>
        <w:t xml:space="preserve"> </w:t>
      </w:r>
      <m:oMath>
        <m:r>
          <m:rPr>
            <m:sty m:val="p"/>
          </m:rPr>
          <w:rPr>
            <w:rFonts w:ascii="Cambria Math" w:hAnsi="Cambria Math"/>
            <w:lang w:val="en-US"/>
          </w:rPr>
          <m:t>max⁡</m:t>
        </m:r>
        <m:r>
          <w:rPr>
            <w:rFonts w:ascii="Cambria Math" w:hAnsi="Cambria Math"/>
            <w:lang w:val="en-US"/>
          </w:rPr>
          <m:t>(#pairs)=</m:t>
        </m:r>
        <m:f>
          <m:fPr>
            <m:ctrlPr>
              <w:rPr>
                <w:rFonts w:ascii="Cambria Math" w:hAnsi="Cambria Math"/>
                <w:i/>
                <w:lang w:val="en-US"/>
              </w:rPr>
            </m:ctrlPr>
          </m:fPr>
          <m:num>
            <m:r>
              <w:rPr>
                <w:rFonts w:ascii="Cambria Math" w:hAnsi="Cambria Math"/>
                <w:lang w:val="en-US"/>
              </w:rPr>
              <m:t>!#drawing</m:t>
            </m:r>
          </m:num>
          <m:den>
            <m:r>
              <w:rPr>
                <w:rFonts w:ascii="Cambria Math" w:hAnsi="Cambria Math"/>
                <w:lang w:val="en-US"/>
              </w:rPr>
              <m:t>!(#drawing-2)!2</m:t>
            </m:r>
          </m:den>
        </m:f>
      </m:oMath>
    </w:p>
    <w:p w:rsidR="00B1673C" w:rsidRDefault="00E8729D" w:rsidP="00E8729D">
      <w:pPr>
        <w:rPr>
          <w:lang w:val="en-US"/>
        </w:rPr>
      </w:pPr>
      <w:r w:rsidRPr="00E8729D">
        <w:rPr>
          <w:b/>
          <w:lang w:val="en-US"/>
        </w:rPr>
        <w:t xml:space="preserve">Enable experiment: </w:t>
      </w:r>
      <w:r w:rsidR="00C2226F" w:rsidRPr="00C2226F">
        <w:rPr>
          <w:lang w:val="en-US"/>
        </w:rPr>
        <w:t>Close or open the experiment. If set to OFF, participants will not be able to access the online experiment.</w:t>
      </w:r>
    </w:p>
    <w:p w:rsidR="000743D5" w:rsidRDefault="00C2226F" w:rsidP="00E8729D">
      <w:pPr>
        <w:rPr>
          <w:lang w:val="en-US"/>
        </w:rPr>
      </w:pPr>
      <w:proofErr w:type="gramStart"/>
      <w:r w:rsidRPr="000743D5">
        <w:rPr>
          <w:b/>
          <w:lang w:val="en-US"/>
        </w:rPr>
        <w:t>Filter users:</w:t>
      </w:r>
      <w:r w:rsidR="004E31CB">
        <w:rPr>
          <w:lang w:val="en-US"/>
        </w:rPr>
        <w:t xml:space="preserve"> Allows (ON) or not (OFF) users to participate more than once in the experiments</w:t>
      </w:r>
      <w:r>
        <w:rPr>
          <w:lang w:val="en-US"/>
        </w:rPr>
        <w:t>.</w:t>
      </w:r>
      <w:proofErr w:type="gramEnd"/>
    </w:p>
    <w:p w:rsidR="00C2226F" w:rsidRDefault="000743D5" w:rsidP="00E8729D">
      <w:pPr>
        <w:rPr>
          <w:lang w:val="en-US"/>
        </w:rPr>
      </w:pPr>
      <w:r w:rsidRPr="000743D5">
        <w:rPr>
          <w:b/>
          <w:lang w:val="en-US"/>
        </w:rPr>
        <w:lastRenderedPageBreak/>
        <w:t>Redirect URL:</w:t>
      </w:r>
      <w:r>
        <w:rPr>
          <w:lang w:val="en-US"/>
        </w:rPr>
        <w:t xml:space="preserve"> URL to which users will be redirected</w:t>
      </w:r>
      <w:r w:rsidR="00C2226F">
        <w:rPr>
          <w:lang w:val="en-US"/>
        </w:rPr>
        <w:t xml:space="preserve"> </w:t>
      </w:r>
      <w:r>
        <w:rPr>
          <w:lang w:val="en-US"/>
        </w:rPr>
        <w:t>at the end of the experiment.</w:t>
      </w:r>
    </w:p>
    <w:p w:rsidR="00E56FAE" w:rsidRDefault="00E56FAE" w:rsidP="00E56FAE">
      <w:pPr>
        <w:pStyle w:val="Titre3"/>
        <w:rPr>
          <w:rFonts w:eastAsiaTheme="minorEastAsia"/>
          <w:lang w:val="en-US"/>
        </w:rPr>
      </w:pPr>
      <w:bookmarkStart w:id="18" w:name="_Toc389642063"/>
      <w:r>
        <w:rPr>
          <w:rFonts w:eastAsiaTheme="minorEastAsia"/>
          <w:lang w:val="en-US"/>
        </w:rPr>
        <w:t>Instructions and consent forms</w:t>
      </w:r>
      <w:bookmarkEnd w:id="18"/>
    </w:p>
    <w:p w:rsidR="00E56FAE" w:rsidRDefault="00934609" w:rsidP="00E56FAE">
      <w:pPr>
        <w:rPr>
          <w:lang w:val="en-US"/>
        </w:rPr>
      </w:pPr>
      <w:r>
        <w:rPr>
          <w:noProof/>
          <w:lang w:val="en-US"/>
        </w:rPr>
        <w:drawing>
          <wp:inline distT="0" distB="0" distL="0" distR="0" wp14:anchorId="5410F610" wp14:editId="0C4C6B96">
            <wp:extent cx="5760720" cy="4296961"/>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296961"/>
                    </a:xfrm>
                    <a:prstGeom prst="rect">
                      <a:avLst/>
                    </a:prstGeom>
                  </pic:spPr>
                </pic:pic>
              </a:graphicData>
            </a:graphic>
          </wp:inline>
        </w:drawing>
      </w:r>
    </w:p>
    <w:p w:rsidR="0004133C" w:rsidRPr="00E56FAE" w:rsidRDefault="0004133C" w:rsidP="00E56FAE">
      <w:pPr>
        <w:rPr>
          <w:lang w:val="en-US"/>
        </w:rPr>
      </w:pPr>
      <w:r>
        <w:rPr>
          <w:lang w:val="en-US"/>
        </w:rPr>
        <w:t xml:space="preserve">You can add, modify or delete instructions of the experiment as well as the content of the consent form. </w:t>
      </w:r>
    </w:p>
    <w:sectPr w:rsidR="0004133C" w:rsidRPr="00E56FA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276" w:rsidRDefault="00163276" w:rsidP="006C6ED1">
      <w:pPr>
        <w:spacing w:after="0" w:line="240" w:lineRule="auto"/>
      </w:pPr>
      <w:r>
        <w:separator/>
      </w:r>
    </w:p>
  </w:endnote>
  <w:endnote w:type="continuationSeparator" w:id="0">
    <w:p w:rsidR="00163276" w:rsidRDefault="00163276" w:rsidP="006C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074727"/>
      <w:docPartObj>
        <w:docPartGallery w:val="Page Numbers (Bottom of Page)"/>
        <w:docPartUnique/>
      </w:docPartObj>
    </w:sdtPr>
    <w:sdtEndPr/>
    <w:sdtContent>
      <w:p w:rsidR="007F2E13" w:rsidRDefault="007F2E13">
        <w:pPr>
          <w:pStyle w:val="Pieddepage"/>
          <w:jc w:val="right"/>
        </w:pPr>
        <w:r>
          <w:fldChar w:fldCharType="begin"/>
        </w:r>
        <w:r>
          <w:instrText>PAGE   \* MERGEFORMAT</w:instrText>
        </w:r>
        <w:r>
          <w:fldChar w:fldCharType="separate"/>
        </w:r>
        <w:r w:rsidR="00F07351">
          <w:rPr>
            <w:noProof/>
          </w:rPr>
          <w:t>3</w:t>
        </w:r>
        <w:r>
          <w:fldChar w:fldCharType="end"/>
        </w:r>
      </w:p>
    </w:sdtContent>
  </w:sdt>
  <w:p w:rsidR="006C6ED1" w:rsidRDefault="006C6E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276" w:rsidRDefault="00163276" w:rsidP="006C6ED1">
      <w:pPr>
        <w:spacing w:after="0" w:line="240" w:lineRule="auto"/>
      </w:pPr>
      <w:r>
        <w:separator/>
      </w:r>
    </w:p>
  </w:footnote>
  <w:footnote w:type="continuationSeparator" w:id="0">
    <w:p w:rsidR="00163276" w:rsidRDefault="00163276" w:rsidP="006C6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D7127"/>
    <w:multiLevelType w:val="hybridMultilevel"/>
    <w:tmpl w:val="4C9EA6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6FB288A"/>
    <w:multiLevelType w:val="hybridMultilevel"/>
    <w:tmpl w:val="2CA2A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C86B65"/>
    <w:multiLevelType w:val="hybridMultilevel"/>
    <w:tmpl w:val="4C9EA6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29"/>
    <w:rsid w:val="0001526E"/>
    <w:rsid w:val="0004133C"/>
    <w:rsid w:val="00053747"/>
    <w:rsid w:val="000743D5"/>
    <w:rsid w:val="000A1F28"/>
    <w:rsid w:val="000B47A2"/>
    <w:rsid w:val="000F3016"/>
    <w:rsid w:val="000F740E"/>
    <w:rsid w:val="00103803"/>
    <w:rsid w:val="00116141"/>
    <w:rsid w:val="00163276"/>
    <w:rsid w:val="002107F4"/>
    <w:rsid w:val="00224845"/>
    <w:rsid w:val="002256A4"/>
    <w:rsid w:val="002D4F93"/>
    <w:rsid w:val="00350493"/>
    <w:rsid w:val="00396878"/>
    <w:rsid w:val="003C15D5"/>
    <w:rsid w:val="003C6390"/>
    <w:rsid w:val="00402E6F"/>
    <w:rsid w:val="0049555C"/>
    <w:rsid w:val="004B0669"/>
    <w:rsid w:val="004B6AE9"/>
    <w:rsid w:val="004E31CB"/>
    <w:rsid w:val="004F7E53"/>
    <w:rsid w:val="00533C62"/>
    <w:rsid w:val="00563F91"/>
    <w:rsid w:val="0056763D"/>
    <w:rsid w:val="00582E7A"/>
    <w:rsid w:val="005B6938"/>
    <w:rsid w:val="00655394"/>
    <w:rsid w:val="006B372D"/>
    <w:rsid w:val="006C6ED1"/>
    <w:rsid w:val="007175FF"/>
    <w:rsid w:val="0072603B"/>
    <w:rsid w:val="0076036B"/>
    <w:rsid w:val="0079030A"/>
    <w:rsid w:val="007A03CB"/>
    <w:rsid w:val="007B09FF"/>
    <w:rsid w:val="007F2E13"/>
    <w:rsid w:val="007F3E5F"/>
    <w:rsid w:val="00810E70"/>
    <w:rsid w:val="008201E1"/>
    <w:rsid w:val="008C3B88"/>
    <w:rsid w:val="008E15D8"/>
    <w:rsid w:val="008F1042"/>
    <w:rsid w:val="00902C07"/>
    <w:rsid w:val="00934609"/>
    <w:rsid w:val="00950C70"/>
    <w:rsid w:val="009D4AE7"/>
    <w:rsid w:val="00A05261"/>
    <w:rsid w:val="00A51C37"/>
    <w:rsid w:val="00A52D33"/>
    <w:rsid w:val="00A54715"/>
    <w:rsid w:val="00A80BDC"/>
    <w:rsid w:val="00A82DF7"/>
    <w:rsid w:val="00AB2B7D"/>
    <w:rsid w:val="00B1673C"/>
    <w:rsid w:val="00B31506"/>
    <w:rsid w:val="00B44541"/>
    <w:rsid w:val="00B71749"/>
    <w:rsid w:val="00B95397"/>
    <w:rsid w:val="00BC6E95"/>
    <w:rsid w:val="00BD2E7E"/>
    <w:rsid w:val="00BD7729"/>
    <w:rsid w:val="00C11010"/>
    <w:rsid w:val="00C2226F"/>
    <w:rsid w:val="00C32F70"/>
    <w:rsid w:val="00C607D6"/>
    <w:rsid w:val="00C80E2D"/>
    <w:rsid w:val="00C878C3"/>
    <w:rsid w:val="00D40174"/>
    <w:rsid w:val="00D47579"/>
    <w:rsid w:val="00D5257F"/>
    <w:rsid w:val="00D746B2"/>
    <w:rsid w:val="00DA3B91"/>
    <w:rsid w:val="00DE2F86"/>
    <w:rsid w:val="00DF7D39"/>
    <w:rsid w:val="00E10F5C"/>
    <w:rsid w:val="00E167AF"/>
    <w:rsid w:val="00E30114"/>
    <w:rsid w:val="00E520B6"/>
    <w:rsid w:val="00E55180"/>
    <w:rsid w:val="00E56FAE"/>
    <w:rsid w:val="00E8729D"/>
    <w:rsid w:val="00E87420"/>
    <w:rsid w:val="00EB5FAF"/>
    <w:rsid w:val="00F03764"/>
    <w:rsid w:val="00F07351"/>
    <w:rsid w:val="00F71F9C"/>
    <w:rsid w:val="00F97670"/>
    <w:rsid w:val="00FA363F"/>
    <w:rsid w:val="00FA4BD5"/>
    <w:rsid w:val="00FA5214"/>
    <w:rsid w:val="00FC4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29"/>
    <w:pPr>
      <w:jc w:val="both"/>
    </w:pPr>
  </w:style>
  <w:style w:type="paragraph" w:styleId="Titre1">
    <w:name w:val="heading 1"/>
    <w:basedOn w:val="Normal"/>
    <w:next w:val="Normal"/>
    <w:link w:val="Titre1Car"/>
    <w:uiPriority w:val="9"/>
    <w:qFormat/>
    <w:rsid w:val="00350493"/>
    <w:pPr>
      <w:spacing w:before="480" w:after="0"/>
      <w:contextualSpacing/>
      <w:outlineLvl w:val="0"/>
    </w:pPr>
    <w:rPr>
      <w:rFonts w:asciiTheme="majorHAnsi" w:eastAsiaTheme="majorEastAsia" w:hAnsiTheme="majorHAnsi" w:cstheme="majorBidi"/>
      <w:b/>
      <w:bCs/>
      <w:sz w:val="32"/>
      <w:szCs w:val="28"/>
    </w:rPr>
  </w:style>
  <w:style w:type="paragraph" w:styleId="Titre2">
    <w:name w:val="heading 2"/>
    <w:basedOn w:val="Normal"/>
    <w:next w:val="Normal"/>
    <w:link w:val="Titre2Car"/>
    <w:uiPriority w:val="9"/>
    <w:unhideWhenUsed/>
    <w:qFormat/>
    <w:rsid w:val="00350493"/>
    <w:pPr>
      <w:spacing w:before="200" w:after="0"/>
      <w:outlineLvl w:val="1"/>
    </w:pPr>
    <w:rPr>
      <w:rFonts w:asciiTheme="majorHAnsi" w:eastAsiaTheme="majorEastAsia" w:hAnsiTheme="majorHAnsi" w:cstheme="majorBidi"/>
      <w:b/>
      <w:bCs/>
      <w:sz w:val="30"/>
      <w:szCs w:val="26"/>
    </w:rPr>
  </w:style>
  <w:style w:type="paragraph" w:styleId="Titre3">
    <w:name w:val="heading 3"/>
    <w:basedOn w:val="Normal"/>
    <w:next w:val="Normal"/>
    <w:link w:val="Titre3Car"/>
    <w:uiPriority w:val="9"/>
    <w:unhideWhenUsed/>
    <w:qFormat/>
    <w:rsid w:val="00350493"/>
    <w:pPr>
      <w:spacing w:before="200" w:after="0" w:line="271" w:lineRule="auto"/>
      <w:outlineLvl w:val="2"/>
    </w:pPr>
    <w:rPr>
      <w:rFonts w:asciiTheme="majorHAnsi" w:eastAsiaTheme="majorEastAsia" w:hAnsiTheme="majorHAnsi" w:cstheme="majorBidi"/>
      <w:b/>
      <w:bCs/>
      <w:i/>
      <w:sz w:val="26"/>
    </w:rPr>
  </w:style>
  <w:style w:type="paragraph" w:styleId="Titre4">
    <w:name w:val="heading 4"/>
    <w:basedOn w:val="Normal"/>
    <w:next w:val="Normal"/>
    <w:link w:val="Titre4Car"/>
    <w:uiPriority w:val="9"/>
    <w:semiHidden/>
    <w:unhideWhenUsed/>
    <w:qFormat/>
    <w:rsid w:val="00BD7729"/>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BD7729"/>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D7729"/>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D7729"/>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D7729"/>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D7729"/>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0493"/>
    <w:rPr>
      <w:rFonts w:asciiTheme="majorHAnsi" w:eastAsiaTheme="majorEastAsia" w:hAnsiTheme="majorHAnsi" w:cstheme="majorBidi"/>
      <w:b/>
      <w:bCs/>
      <w:sz w:val="32"/>
      <w:szCs w:val="28"/>
    </w:rPr>
  </w:style>
  <w:style w:type="character" w:customStyle="1" w:styleId="Titre2Car">
    <w:name w:val="Titre 2 Car"/>
    <w:basedOn w:val="Policepardfaut"/>
    <w:link w:val="Titre2"/>
    <w:uiPriority w:val="9"/>
    <w:rsid w:val="00350493"/>
    <w:rPr>
      <w:rFonts w:asciiTheme="majorHAnsi" w:eastAsiaTheme="majorEastAsia" w:hAnsiTheme="majorHAnsi" w:cstheme="majorBidi"/>
      <w:b/>
      <w:bCs/>
      <w:sz w:val="30"/>
      <w:szCs w:val="26"/>
    </w:rPr>
  </w:style>
  <w:style w:type="character" w:customStyle="1" w:styleId="Titre3Car">
    <w:name w:val="Titre 3 Car"/>
    <w:basedOn w:val="Policepardfaut"/>
    <w:link w:val="Titre3"/>
    <w:uiPriority w:val="9"/>
    <w:rsid w:val="00350493"/>
    <w:rPr>
      <w:rFonts w:asciiTheme="majorHAnsi" w:eastAsiaTheme="majorEastAsia" w:hAnsiTheme="majorHAnsi" w:cstheme="majorBidi"/>
      <w:b/>
      <w:bCs/>
      <w:i/>
      <w:sz w:val="26"/>
    </w:rPr>
  </w:style>
  <w:style w:type="character" w:customStyle="1" w:styleId="Titre4Car">
    <w:name w:val="Titre 4 Car"/>
    <w:basedOn w:val="Policepardfaut"/>
    <w:link w:val="Titre4"/>
    <w:uiPriority w:val="9"/>
    <w:semiHidden/>
    <w:rsid w:val="00BD7729"/>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BD7729"/>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BD7729"/>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BD7729"/>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BD7729"/>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BD7729"/>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BD772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BD7729"/>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BD7729"/>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D7729"/>
    <w:rPr>
      <w:rFonts w:asciiTheme="majorHAnsi" w:eastAsiaTheme="majorEastAsia" w:hAnsiTheme="majorHAnsi" w:cstheme="majorBidi"/>
      <w:i/>
      <w:iCs/>
      <w:spacing w:val="13"/>
      <w:sz w:val="24"/>
      <w:szCs w:val="24"/>
    </w:rPr>
  </w:style>
  <w:style w:type="character" w:styleId="lev">
    <w:name w:val="Strong"/>
    <w:uiPriority w:val="22"/>
    <w:qFormat/>
    <w:rsid w:val="00BD7729"/>
    <w:rPr>
      <w:b/>
      <w:bCs/>
    </w:rPr>
  </w:style>
  <w:style w:type="character" w:styleId="Accentuation">
    <w:name w:val="Emphasis"/>
    <w:uiPriority w:val="20"/>
    <w:qFormat/>
    <w:rsid w:val="00BD7729"/>
    <w:rPr>
      <w:b/>
      <w:bCs/>
      <w:i/>
      <w:iCs/>
      <w:spacing w:val="10"/>
      <w:bdr w:val="none" w:sz="0" w:space="0" w:color="auto"/>
      <w:shd w:val="clear" w:color="auto" w:fill="auto"/>
    </w:rPr>
  </w:style>
  <w:style w:type="paragraph" w:styleId="Sansinterligne">
    <w:name w:val="No Spacing"/>
    <w:basedOn w:val="Normal"/>
    <w:uiPriority w:val="1"/>
    <w:qFormat/>
    <w:rsid w:val="00BD7729"/>
    <w:pPr>
      <w:spacing w:after="0" w:line="240" w:lineRule="auto"/>
    </w:pPr>
  </w:style>
  <w:style w:type="paragraph" w:styleId="Paragraphedeliste">
    <w:name w:val="List Paragraph"/>
    <w:basedOn w:val="Normal"/>
    <w:uiPriority w:val="34"/>
    <w:qFormat/>
    <w:rsid w:val="00BD7729"/>
    <w:pPr>
      <w:ind w:left="720"/>
      <w:contextualSpacing/>
    </w:pPr>
  </w:style>
  <w:style w:type="paragraph" w:styleId="Citation">
    <w:name w:val="Quote"/>
    <w:basedOn w:val="Normal"/>
    <w:next w:val="Normal"/>
    <w:link w:val="CitationCar"/>
    <w:uiPriority w:val="29"/>
    <w:qFormat/>
    <w:rsid w:val="00BD7729"/>
    <w:pPr>
      <w:spacing w:before="200" w:after="0"/>
      <w:ind w:left="360" w:right="360"/>
    </w:pPr>
    <w:rPr>
      <w:i/>
      <w:iCs/>
    </w:rPr>
  </w:style>
  <w:style w:type="character" w:customStyle="1" w:styleId="CitationCar">
    <w:name w:val="Citation Car"/>
    <w:basedOn w:val="Policepardfaut"/>
    <w:link w:val="Citation"/>
    <w:uiPriority w:val="29"/>
    <w:rsid w:val="00BD7729"/>
    <w:rPr>
      <w:i/>
      <w:iCs/>
    </w:rPr>
  </w:style>
  <w:style w:type="paragraph" w:styleId="Citationintense">
    <w:name w:val="Intense Quote"/>
    <w:basedOn w:val="Normal"/>
    <w:next w:val="Normal"/>
    <w:link w:val="CitationintenseCar"/>
    <w:uiPriority w:val="30"/>
    <w:qFormat/>
    <w:rsid w:val="00BD7729"/>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D7729"/>
    <w:rPr>
      <w:b/>
      <w:bCs/>
      <w:i/>
      <w:iCs/>
    </w:rPr>
  </w:style>
  <w:style w:type="character" w:styleId="Emphaseple">
    <w:name w:val="Subtle Emphasis"/>
    <w:uiPriority w:val="19"/>
    <w:qFormat/>
    <w:rsid w:val="00BD7729"/>
    <w:rPr>
      <w:i/>
      <w:iCs/>
    </w:rPr>
  </w:style>
  <w:style w:type="character" w:styleId="Emphaseintense">
    <w:name w:val="Intense Emphasis"/>
    <w:uiPriority w:val="21"/>
    <w:qFormat/>
    <w:rsid w:val="00BD7729"/>
    <w:rPr>
      <w:b/>
      <w:bCs/>
    </w:rPr>
  </w:style>
  <w:style w:type="character" w:styleId="Rfrenceple">
    <w:name w:val="Subtle Reference"/>
    <w:uiPriority w:val="31"/>
    <w:qFormat/>
    <w:rsid w:val="00BD7729"/>
    <w:rPr>
      <w:smallCaps/>
    </w:rPr>
  </w:style>
  <w:style w:type="character" w:styleId="Rfrenceintense">
    <w:name w:val="Intense Reference"/>
    <w:uiPriority w:val="32"/>
    <w:qFormat/>
    <w:rsid w:val="00BD7729"/>
    <w:rPr>
      <w:smallCaps/>
      <w:spacing w:val="5"/>
      <w:u w:val="single"/>
    </w:rPr>
  </w:style>
  <w:style w:type="character" w:styleId="Titredulivre">
    <w:name w:val="Book Title"/>
    <w:uiPriority w:val="33"/>
    <w:qFormat/>
    <w:rsid w:val="00BD7729"/>
    <w:rPr>
      <w:i/>
      <w:iCs/>
      <w:smallCaps/>
      <w:spacing w:val="5"/>
    </w:rPr>
  </w:style>
  <w:style w:type="paragraph" w:styleId="En-ttedetabledesmatires">
    <w:name w:val="TOC Heading"/>
    <w:basedOn w:val="Titre1"/>
    <w:next w:val="Normal"/>
    <w:uiPriority w:val="39"/>
    <w:semiHidden/>
    <w:unhideWhenUsed/>
    <w:qFormat/>
    <w:rsid w:val="00BD7729"/>
    <w:pPr>
      <w:outlineLvl w:val="9"/>
    </w:pPr>
    <w:rPr>
      <w:lang w:bidi="en-US"/>
    </w:rPr>
  </w:style>
  <w:style w:type="character" w:styleId="Lienhypertexte">
    <w:name w:val="Hyperlink"/>
    <w:basedOn w:val="Policepardfaut"/>
    <w:uiPriority w:val="99"/>
    <w:unhideWhenUsed/>
    <w:rsid w:val="00BD7729"/>
    <w:rPr>
      <w:color w:val="0563C1" w:themeColor="hyperlink"/>
      <w:u w:val="single"/>
    </w:rPr>
  </w:style>
  <w:style w:type="paragraph" w:styleId="NormalWeb">
    <w:name w:val="Normal (Web)"/>
    <w:basedOn w:val="Normal"/>
    <w:uiPriority w:val="99"/>
    <w:semiHidden/>
    <w:unhideWhenUsed/>
    <w:rsid w:val="007603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iPequation">
    <w:name w:val="iP_equation"/>
    <w:basedOn w:val="Normal"/>
    <w:next w:val="Normal"/>
    <w:qFormat/>
    <w:rsid w:val="007175FF"/>
    <w:pPr>
      <w:tabs>
        <w:tab w:val="right" w:pos="5184"/>
      </w:tabs>
      <w:spacing w:before="120" w:after="120" w:line="240" w:lineRule="auto"/>
      <w:ind w:firstLine="360"/>
      <w:jc w:val="left"/>
    </w:pPr>
    <w:rPr>
      <w:rFonts w:ascii="Times" w:eastAsia="MS Mincho" w:hAnsi="Times" w:cs="Times New Roman"/>
      <w:szCs w:val="20"/>
      <w:lang w:val="en-US"/>
    </w:rPr>
  </w:style>
  <w:style w:type="paragraph" w:styleId="Textedebulles">
    <w:name w:val="Balloon Text"/>
    <w:basedOn w:val="Normal"/>
    <w:link w:val="TextedebullesCar"/>
    <w:uiPriority w:val="99"/>
    <w:semiHidden/>
    <w:unhideWhenUsed/>
    <w:rsid w:val="007175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75FF"/>
    <w:rPr>
      <w:rFonts w:ascii="Tahoma" w:hAnsi="Tahoma" w:cs="Tahoma"/>
      <w:sz w:val="16"/>
      <w:szCs w:val="16"/>
    </w:rPr>
  </w:style>
  <w:style w:type="paragraph" w:styleId="En-tte">
    <w:name w:val="header"/>
    <w:basedOn w:val="Normal"/>
    <w:link w:val="En-tteCar"/>
    <w:uiPriority w:val="99"/>
    <w:unhideWhenUsed/>
    <w:rsid w:val="006C6ED1"/>
    <w:pPr>
      <w:tabs>
        <w:tab w:val="center" w:pos="4536"/>
        <w:tab w:val="right" w:pos="9072"/>
      </w:tabs>
      <w:spacing w:after="0" w:line="240" w:lineRule="auto"/>
    </w:pPr>
  </w:style>
  <w:style w:type="character" w:customStyle="1" w:styleId="En-tteCar">
    <w:name w:val="En-tête Car"/>
    <w:basedOn w:val="Policepardfaut"/>
    <w:link w:val="En-tte"/>
    <w:uiPriority w:val="99"/>
    <w:rsid w:val="006C6ED1"/>
  </w:style>
  <w:style w:type="paragraph" w:styleId="Pieddepage">
    <w:name w:val="footer"/>
    <w:basedOn w:val="Normal"/>
    <w:link w:val="PieddepageCar"/>
    <w:uiPriority w:val="99"/>
    <w:unhideWhenUsed/>
    <w:rsid w:val="006C6E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6ED1"/>
  </w:style>
  <w:style w:type="paragraph" w:styleId="TM1">
    <w:name w:val="toc 1"/>
    <w:basedOn w:val="Normal"/>
    <w:next w:val="Normal"/>
    <w:autoRedefine/>
    <w:uiPriority w:val="39"/>
    <w:unhideWhenUsed/>
    <w:rsid w:val="00224845"/>
    <w:pPr>
      <w:spacing w:after="100"/>
    </w:pPr>
  </w:style>
  <w:style w:type="paragraph" w:styleId="TM2">
    <w:name w:val="toc 2"/>
    <w:basedOn w:val="Normal"/>
    <w:next w:val="Normal"/>
    <w:autoRedefine/>
    <w:uiPriority w:val="39"/>
    <w:unhideWhenUsed/>
    <w:rsid w:val="00224845"/>
    <w:pPr>
      <w:spacing w:after="100"/>
      <w:ind w:left="220"/>
    </w:pPr>
  </w:style>
  <w:style w:type="paragraph" w:styleId="TM3">
    <w:name w:val="toc 3"/>
    <w:basedOn w:val="Normal"/>
    <w:next w:val="Normal"/>
    <w:autoRedefine/>
    <w:uiPriority w:val="39"/>
    <w:unhideWhenUsed/>
    <w:rsid w:val="00BC6E95"/>
    <w:pPr>
      <w:spacing w:after="100"/>
      <w:ind w:left="440"/>
    </w:pPr>
  </w:style>
  <w:style w:type="character" w:styleId="Textedelespacerserv">
    <w:name w:val="Placeholder Text"/>
    <w:basedOn w:val="Policepardfaut"/>
    <w:uiPriority w:val="99"/>
    <w:semiHidden/>
    <w:rsid w:val="009D4AE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29"/>
    <w:pPr>
      <w:jc w:val="both"/>
    </w:pPr>
  </w:style>
  <w:style w:type="paragraph" w:styleId="Titre1">
    <w:name w:val="heading 1"/>
    <w:basedOn w:val="Normal"/>
    <w:next w:val="Normal"/>
    <w:link w:val="Titre1Car"/>
    <w:uiPriority w:val="9"/>
    <w:qFormat/>
    <w:rsid w:val="00350493"/>
    <w:pPr>
      <w:spacing w:before="480" w:after="0"/>
      <w:contextualSpacing/>
      <w:outlineLvl w:val="0"/>
    </w:pPr>
    <w:rPr>
      <w:rFonts w:asciiTheme="majorHAnsi" w:eastAsiaTheme="majorEastAsia" w:hAnsiTheme="majorHAnsi" w:cstheme="majorBidi"/>
      <w:b/>
      <w:bCs/>
      <w:sz w:val="32"/>
      <w:szCs w:val="28"/>
    </w:rPr>
  </w:style>
  <w:style w:type="paragraph" w:styleId="Titre2">
    <w:name w:val="heading 2"/>
    <w:basedOn w:val="Normal"/>
    <w:next w:val="Normal"/>
    <w:link w:val="Titre2Car"/>
    <w:uiPriority w:val="9"/>
    <w:unhideWhenUsed/>
    <w:qFormat/>
    <w:rsid w:val="00350493"/>
    <w:pPr>
      <w:spacing w:before="200" w:after="0"/>
      <w:outlineLvl w:val="1"/>
    </w:pPr>
    <w:rPr>
      <w:rFonts w:asciiTheme="majorHAnsi" w:eastAsiaTheme="majorEastAsia" w:hAnsiTheme="majorHAnsi" w:cstheme="majorBidi"/>
      <w:b/>
      <w:bCs/>
      <w:sz w:val="30"/>
      <w:szCs w:val="26"/>
    </w:rPr>
  </w:style>
  <w:style w:type="paragraph" w:styleId="Titre3">
    <w:name w:val="heading 3"/>
    <w:basedOn w:val="Normal"/>
    <w:next w:val="Normal"/>
    <w:link w:val="Titre3Car"/>
    <w:uiPriority w:val="9"/>
    <w:unhideWhenUsed/>
    <w:qFormat/>
    <w:rsid w:val="00350493"/>
    <w:pPr>
      <w:spacing w:before="200" w:after="0" w:line="271" w:lineRule="auto"/>
      <w:outlineLvl w:val="2"/>
    </w:pPr>
    <w:rPr>
      <w:rFonts w:asciiTheme="majorHAnsi" w:eastAsiaTheme="majorEastAsia" w:hAnsiTheme="majorHAnsi" w:cstheme="majorBidi"/>
      <w:b/>
      <w:bCs/>
      <w:i/>
      <w:sz w:val="26"/>
    </w:rPr>
  </w:style>
  <w:style w:type="paragraph" w:styleId="Titre4">
    <w:name w:val="heading 4"/>
    <w:basedOn w:val="Normal"/>
    <w:next w:val="Normal"/>
    <w:link w:val="Titre4Car"/>
    <w:uiPriority w:val="9"/>
    <w:semiHidden/>
    <w:unhideWhenUsed/>
    <w:qFormat/>
    <w:rsid w:val="00BD7729"/>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BD7729"/>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D7729"/>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D7729"/>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D7729"/>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D7729"/>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0493"/>
    <w:rPr>
      <w:rFonts w:asciiTheme="majorHAnsi" w:eastAsiaTheme="majorEastAsia" w:hAnsiTheme="majorHAnsi" w:cstheme="majorBidi"/>
      <w:b/>
      <w:bCs/>
      <w:sz w:val="32"/>
      <w:szCs w:val="28"/>
    </w:rPr>
  </w:style>
  <w:style w:type="character" w:customStyle="1" w:styleId="Titre2Car">
    <w:name w:val="Titre 2 Car"/>
    <w:basedOn w:val="Policepardfaut"/>
    <w:link w:val="Titre2"/>
    <w:uiPriority w:val="9"/>
    <w:rsid w:val="00350493"/>
    <w:rPr>
      <w:rFonts w:asciiTheme="majorHAnsi" w:eastAsiaTheme="majorEastAsia" w:hAnsiTheme="majorHAnsi" w:cstheme="majorBidi"/>
      <w:b/>
      <w:bCs/>
      <w:sz w:val="30"/>
      <w:szCs w:val="26"/>
    </w:rPr>
  </w:style>
  <w:style w:type="character" w:customStyle="1" w:styleId="Titre3Car">
    <w:name w:val="Titre 3 Car"/>
    <w:basedOn w:val="Policepardfaut"/>
    <w:link w:val="Titre3"/>
    <w:uiPriority w:val="9"/>
    <w:rsid w:val="00350493"/>
    <w:rPr>
      <w:rFonts w:asciiTheme="majorHAnsi" w:eastAsiaTheme="majorEastAsia" w:hAnsiTheme="majorHAnsi" w:cstheme="majorBidi"/>
      <w:b/>
      <w:bCs/>
      <w:i/>
      <w:sz w:val="26"/>
    </w:rPr>
  </w:style>
  <w:style w:type="character" w:customStyle="1" w:styleId="Titre4Car">
    <w:name w:val="Titre 4 Car"/>
    <w:basedOn w:val="Policepardfaut"/>
    <w:link w:val="Titre4"/>
    <w:uiPriority w:val="9"/>
    <w:semiHidden/>
    <w:rsid w:val="00BD7729"/>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BD7729"/>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BD7729"/>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BD7729"/>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BD7729"/>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BD7729"/>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BD772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BD7729"/>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BD7729"/>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D7729"/>
    <w:rPr>
      <w:rFonts w:asciiTheme="majorHAnsi" w:eastAsiaTheme="majorEastAsia" w:hAnsiTheme="majorHAnsi" w:cstheme="majorBidi"/>
      <w:i/>
      <w:iCs/>
      <w:spacing w:val="13"/>
      <w:sz w:val="24"/>
      <w:szCs w:val="24"/>
    </w:rPr>
  </w:style>
  <w:style w:type="character" w:styleId="lev">
    <w:name w:val="Strong"/>
    <w:uiPriority w:val="22"/>
    <w:qFormat/>
    <w:rsid w:val="00BD7729"/>
    <w:rPr>
      <w:b/>
      <w:bCs/>
    </w:rPr>
  </w:style>
  <w:style w:type="character" w:styleId="Accentuation">
    <w:name w:val="Emphasis"/>
    <w:uiPriority w:val="20"/>
    <w:qFormat/>
    <w:rsid w:val="00BD7729"/>
    <w:rPr>
      <w:b/>
      <w:bCs/>
      <w:i/>
      <w:iCs/>
      <w:spacing w:val="10"/>
      <w:bdr w:val="none" w:sz="0" w:space="0" w:color="auto"/>
      <w:shd w:val="clear" w:color="auto" w:fill="auto"/>
    </w:rPr>
  </w:style>
  <w:style w:type="paragraph" w:styleId="Sansinterligne">
    <w:name w:val="No Spacing"/>
    <w:basedOn w:val="Normal"/>
    <w:uiPriority w:val="1"/>
    <w:qFormat/>
    <w:rsid w:val="00BD7729"/>
    <w:pPr>
      <w:spacing w:after="0" w:line="240" w:lineRule="auto"/>
    </w:pPr>
  </w:style>
  <w:style w:type="paragraph" w:styleId="Paragraphedeliste">
    <w:name w:val="List Paragraph"/>
    <w:basedOn w:val="Normal"/>
    <w:uiPriority w:val="34"/>
    <w:qFormat/>
    <w:rsid w:val="00BD7729"/>
    <w:pPr>
      <w:ind w:left="720"/>
      <w:contextualSpacing/>
    </w:pPr>
  </w:style>
  <w:style w:type="paragraph" w:styleId="Citation">
    <w:name w:val="Quote"/>
    <w:basedOn w:val="Normal"/>
    <w:next w:val="Normal"/>
    <w:link w:val="CitationCar"/>
    <w:uiPriority w:val="29"/>
    <w:qFormat/>
    <w:rsid w:val="00BD7729"/>
    <w:pPr>
      <w:spacing w:before="200" w:after="0"/>
      <w:ind w:left="360" w:right="360"/>
    </w:pPr>
    <w:rPr>
      <w:i/>
      <w:iCs/>
    </w:rPr>
  </w:style>
  <w:style w:type="character" w:customStyle="1" w:styleId="CitationCar">
    <w:name w:val="Citation Car"/>
    <w:basedOn w:val="Policepardfaut"/>
    <w:link w:val="Citation"/>
    <w:uiPriority w:val="29"/>
    <w:rsid w:val="00BD7729"/>
    <w:rPr>
      <w:i/>
      <w:iCs/>
    </w:rPr>
  </w:style>
  <w:style w:type="paragraph" w:styleId="Citationintense">
    <w:name w:val="Intense Quote"/>
    <w:basedOn w:val="Normal"/>
    <w:next w:val="Normal"/>
    <w:link w:val="CitationintenseCar"/>
    <w:uiPriority w:val="30"/>
    <w:qFormat/>
    <w:rsid w:val="00BD7729"/>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D7729"/>
    <w:rPr>
      <w:b/>
      <w:bCs/>
      <w:i/>
      <w:iCs/>
    </w:rPr>
  </w:style>
  <w:style w:type="character" w:styleId="Emphaseple">
    <w:name w:val="Subtle Emphasis"/>
    <w:uiPriority w:val="19"/>
    <w:qFormat/>
    <w:rsid w:val="00BD7729"/>
    <w:rPr>
      <w:i/>
      <w:iCs/>
    </w:rPr>
  </w:style>
  <w:style w:type="character" w:styleId="Emphaseintense">
    <w:name w:val="Intense Emphasis"/>
    <w:uiPriority w:val="21"/>
    <w:qFormat/>
    <w:rsid w:val="00BD7729"/>
    <w:rPr>
      <w:b/>
      <w:bCs/>
    </w:rPr>
  </w:style>
  <w:style w:type="character" w:styleId="Rfrenceple">
    <w:name w:val="Subtle Reference"/>
    <w:uiPriority w:val="31"/>
    <w:qFormat/>
    <w:rsid w:val="00BD7729"/>
    <w:rPr>
      <w:smallCaps/>
    </w:rPr>
  </w:style>
  <w:style w:type="character" w:styleId="Rfrenceintense">
    <w:name w:val="Intense Reference"/>
    <w:uiPriority w:val="32"/>
    <w:qFormat/>
    <w:rsid w:val="00BD7729"/>
    <w:rPr>
      <w:smallCaps/>
      <w:spacing w:val="5"/>
      <w:u w:val="single"/>
    </w:rPr>
  </w:style>
  <w:style w:type="character" w:styleId="Titredulivre">
    <w:name w:val="Book Title"/>
    <w:uiPriority w:val="33"/>
    <w:qFormat/>
    <w:rsid w:val="00BD7729"/>
    <w:rPr>
      <w:i/>
      <w:iCs/>
      <w:smallCaps/>
      <w:spacing w:val="5"/>
    </w:rPr>
  </w:style>
  <w:style w:type="paragraph" w:styleId="En-ttedetabledesmatires">
    <w:name w:val="TOC Heading"/>
    <w:basedOn w:val="Titre1"/>
    <w:next w:val="Normal"/>
    <w:uiPriority w:val="39"/>
    <w:semiHidden/>
    <w:unhideWhenUsed/>
    <w:qFormat/>
    <w:rsid w:val="00BD7729"/>
    <w:pPr>
      <w:outlineLvl w:val="9"/>
    </w:pPr>
    <w:rPr>
      <w:lang w:bidi="en-US"/>
    </w:rPr>
  </w:style>
  <w:style w:type="character" w:styleId="Lienhypertexte">
    <w:name w:val="Hyperlink"/>
    <w:basedOn w:val="Policepardfaut"/>
    <w:uiPriority w:val="99"/>
    <w:unhideWhenUsed/>
    <w:rsid w:val="00BD7729"/>
    <w:rPr>
      <w:color w:val="0563C1" w:themeColor="hyperlink"/>
      <w:u w:val="single"/>
    </w:rPr>
  </w:style>
  <w:style w:type="paragraph" w:styleId="NormalWeb">
    <w:name w:val="Normal (Web)"/>
    <w:basedOn w:val="Normal"/>
    <w:uiPriority w:val="99"/>
    <w:semiHidden/>
    <w:unhideWhenUsed/>
    <w:rsid w:val="0076036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iPequation">
    <w:name w:val="iP_equation"/>
    <w:basedOn w:val="Normal"/>
    <w:next w:val="Normal"/>
    <w:qFormat/>
    <w:rsid w:val="007175FF"/>
    <w:pPr>
      <w:tabs>
        <w:tab w:val="right" w:pos="5184"/>
      </w:tabs>
      <w:spacing w:before="120" w:after="120" w:line="240" w:lineRule="auto"/>
      <w:ind w:firstLine="360"/>
      <w:jc w:val="left"/>
    </w:pPr>
    <w:rPr>
      <w:rFonts w:ascii="Times" w:eastAsia="MS Mincho" w:hAnsi="Times" w:cs="Times New Roman"/>
      <w:szCs w:val="20"/>
      <w:lang w:val="en-US"/>
    </w:rPr>
  </w:style>
  <w:style w:type="paragraph" w:styleId="Textedebulles">
    <w:name w:val="Balloon Text"/>
    <w:basedOn w:val="Normal"/>
    <w:link w:val="TextedebullesCar"/>
    <w:uiPriority w:val="99"/>
    <w:semiHidden/>
    <w:unhideWhenUsed/>
    <w:rsid w:val="007175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75FF"/>
    <w:rPr>
      <w:rFonts w:ascii="Tahoma" w:hAnsi="Tahoma" w:cs="Tahoma"/>
      <w:sz w:val="16"/>
      <w:szCs w:val="16"/>
    </w:rPr>
  </w:style>
  <w:style w:type="paragraph" w:styleId="En-tte">
    <w:name w:val="header"/>
    <w:basedOn w:val="Normal"/>
    <w:link w:val="En-tteCar"/>
    <w:uiPriority w:val="99"/>
    <w:unhideWhenUsed/>
    <w:rsid w:val="006C6ED1"/>
    <w:pPr>
      <w:tabs>
        <w:tab w:val="center" w:pos="4536"/>
        <w:tab w:val="right" w:pos="9072"/>
      </w:tabs>
      <w:spacing w:after="0" w:line="240" w:lineRule="auto"/>
    </w:pPr>
  </w:style>
  <w:style w:type="character" w:customStyle="1" w:styleId="En-tteCar">
    <w:name w:val="En-tête Car"/>
    <w:basedOn w:val="Policepardfaut"/>
    <w:link w:val="En-tte"/>
    <w:uiPriority w:val="99"/>
    <w:rsid w:val="006C6ED1"/>
  </w:style>
  <w:style w:type="paragraph" w:styleId="Pieddepage">
    <w:name w:val="footer"/>
    <w:basedOn w:val="Normal"/>
    <w:link w:val="PieddepageCar"/>
    <w:uiPriority w:val="99"/>
    <w:unhideWhenUsed/>
    <w:rsid w:val="006C6E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6ED1"/>
  </w:style>
  <w:style w:type="paragraph" w:styleId="TM1">
    <w:name w:val="toc 1"/>
    <w:basedOn w:val="Normal"/>
    <w:next w:val="Normal"/>
    <w:autoRedefine/>
    <w:uiPriority w:val="39"/>
    <w:unhideWhenUsed/>
    <w:rsid w:val="00224845"/>
    <w:pPr>
      <w:spacing w:after="100"/>
    </w:pPr>
  </w:style>
  <w:style w:type="paragraph" w:styleId="TM2">
    <w:name w:val="toc 2"/>
    <w:basedOn w:val="Normal"/>
    <w:next w:val="Normal"/>
    <w:autoRedefine/>
    <w:uiPriority w:val="39"/>
    <w:unhideWhenUsed/>
    <w:rsid w:val="00224845"/>
    <w:pPr>
      <w:spacing w:after="100"/>
      <w:ind w:left="220"/>
    </w:pPr>
  </w:style>
  <w:style w:type="paragraph" w:styleId="TM3">
    <w:name w:val="toc 3"/>
    <w:basedOn w:val="Normal"/>
    <w:next w:val="Normal"/>
    <w:autoRedefine/>
    <w:uiPriority w:val="39"/>
    <w:unhideWhenUsed/>
    <w:rsid w:val="00BC6E95"/>
    <w:pPr>
      <w:spacing w:after="100"/>
      <w:ind w:left="440"/>
    </w:pPr>
  </w:style>
  <w:style w:type="character" w:styleId="Textedelespacerserv">
    <w:name w:val="Placeholder Text"/>
    <w:basedOn w:val="Policepardfaut"/>
    <w:uiPriority w:val="99"/>
    <w:semiHidden/>
    <w:rsid w:val="009D4A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rwebsite/install.php"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florian.perdreau@parisdescartes.fr"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2539543-74D2-4304-AD71-E2AF5FB6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1409</Words>
  <Characters>8036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 Perdreau</cp:lastModifiedBy>
  <cp:revision>80</cp:revision>
  <cp:lastPrinted>2014-06-04T08:58:00Z</cp:lastPrinted>
  <dcterms:created xsi:type="dcterms:W3CDTF">2014-05-26T08:20:00Z</dcterms:created>
  <dcterms:modified xsi:type="dcterms:W3CDTF">2014-06-10T08:23:00Z</dcterms:modified>
</cp:coreProperties>
</file>