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b="0" l="0" r="0" t="0"/>
            <wp:wrapTopAndBottom distB="0" distT="0"/>
            <wp:docPr descr="footer graphic" id="4" name="image6.png"/>
            <a:graphic>
              <a:graphicData uri="http://schemas.openxmlformats.org/drawingml/2006/picture">
                <pic:pic>
                  <pic:nvPicPr>
                    <pic:cNvPr descr="footer graphic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Actas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Fonts w:ascii="Roboto" w:cs="Roboto" w:eastAsia="Roboto" w:hAnsi="Roboto"/>
                <w:sz w:val="60"/>
                <w:szCs w:val="60"/>
                <w:rtl w:val="0"/>
              </w:rPr>
              <w:t xml:space="preserve">Urinvest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Fecha: 22/09/2018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b="0" l="0" r="0" t="0"/>
            <wp:wrapTopAndBottom distB="0" distT="0"/>
            <wp:docPr descr="footer graphic" id="5" name="image7.png"/>
            <a:graphic>
              <a:graphicData uri="http://schemas.openxmlformats.org/drawingml/2006/picture">
                <pic:pic>
                  <pic:nvPicPr>
                    <pic:cNvPr descr="footer graphic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555"/>
        <w:gridCol w:w="1740"/>
        <w:tblGridChange w:id="0">
          <w:tblGrid>
            <w:gridCol w:w="720"/>
            <w:gridCol w:w="655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Aranda Garay Angel Piero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Guevara Valencia Diego Ernesto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Ponce Chavez Fernando Antonio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Vargas Benites Victor Sahel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Fonts w:ascii="Roboto" w:cs="Roboto" w:eastAsia="Roboto" w:hAnsi="Roboto"/>
                <w:sz w:val="60"/>
                <w:szCs w:val="60"/>
                <w:rtl w:val="0"/>
              </w:rPr>
              <w:t xml:space="preserve">Urinvest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Fecha: 23/09/2018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b="0" l="0" r="0" t="0"/>
            <wp:wrapTopAndBottom distB="0" distT="0"/>
            <wp:docPr descr="footer graphic" id="1" name="image3.png"/>
            <a:graphic>
              <a:graphicData uri="http://schemas.openxmlformats.org/drawingml/2006/picture">
                <pic:pic>
                  <pic:nvPicPr>
                    <pic:cNvPr descr="footer graphic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555"/>
        <w:gridCol w:w="1740"/>
        <w:tblGridChange w:id="0">
          <w:tblGrid>
            <w:gridCol w:w="720"/>
            <w:gridCol w:w="655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Aranda Garay Angel Piero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Guevara Valencia Diego Ernesto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Ponce Chavez Fernando Antonio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Vargas Benites Victor Sahel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Fonts w:ascii="Roboto" w:cs="Roboto" w:eastAsia="Roboto" w:hAnsi="Roboto"/>
                <w:sz w:val="60"/>
                <w:szCs w:val="60"/>
                <w:rtl w:val="0"/>
              </w:rPr>
              <w:t xml:space="preserve">Urinvest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Fecha: 25/09/2018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b="0" l="0" r="0" t="0"/>
            <wp:wrapTopAndBottom distB="0" distT="0"/>
            <wp:docPr descr="footer graphic" id="2" name="image4.png"/>
            <a:graphic>
              <a:graphicData uri="http://schemas.openxmlformats.org/drawingml/2006/picture">
                <pic:pic>
                  <pic:nvPicPr>
                    <pic:cNvPr descr="footer graphic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555"/>
        <w:gridCol w:w="1740"/>
        <w:tblGridChange w:id="0">
          <w:tblGrid>
            <w:gridCol w:w="720"/>
            <w:gridCol w:w="655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Aranda Garay Angel Piero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Guevara Valencia Diego Ernesto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Ponce Chavez Fernando Antonio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Vargas Benites Victor Sahel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Asistió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4362450</wp:posOffset>
          </wp:positionH>
          <wp:positionV relativeFrom="paragraph">
            <wp:posOffset>-47624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