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Urinvest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Diseño de datos y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01b84"/>
        </w:rPr>
      </w:pPr>
      <w:bookmarkStart w:colFirst="0" w:colLast="0" w:name="_ejs5j0ti42qx" w:id="1"/>
      <w:bookmarkEnd w:id="1"/>
      <w:r w:rsidDel="00000000" w:rsidR="00000000" w:rsidRPr="00000000">
        <w:rPr>
          <w:rtl w:val="0"/>
        </w:rPr>
        <w:t xml:space="preserve">Septiembre 25</w:t>
      </w:r>
      <w:r w:rsidDel="00000000" w:rsidR="00000000" w:rsidRPr="00000000">
        <w:rPr>
          <w:rtl w:val="0"/>
        </w:rPr>
        <w:t xml:space="preserve">,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Placeholder image" id="2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jc w:val="center"/>
        <w:rPr/>
      </w:pPr>
      <w:bookmarkStart w:colFirst="0" w:colLast="0" w:name="_o30jduhjfop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jc w:val="center"/>
        <w:rPr/>
      </w:pPr>
      <w:bookmarkStart w:colFirst="0" w:colLast="0" w:name="_z4r2tqibvwk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jc w:val="center"/>
        <w:rPr/>
      </w:pPr>
      <w:bookmarkStart w:colFirst="0" w:colLast="0" w:name="_56wbho9eo00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jc w:val="center"/>
        <w:rPr/>
      </w:pPr>
      <w:bookmarkStart w:colFirst="0" w:colLast="0" w:name="_dt0yf6dsddb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jc w:val="center"/>
        <w:rPr/>
      </w:pPr>
      <w:bookmarkStart w:colFirst="0" w:colLast="0" w:name="_d3qssrhn2pzq" w:id="6"/>
      <w:bookmarkEnd w:id="6"/>
      <w:r w:rsidDel="00000000" w:rsidR="00000000" w:rsidRPr="00000000">
        <w:rPr>
          <w:rtl w:val="0"/>
        </w:rPr>
        <w:t xml:space="preserve">Historial de Revisiones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290"/>
        <w:gridCol w:w="3270"/>
        <w:gridCol w:w="2100"/>
        <w:tblGridChange w:id="0">
          <w:tblGrid>
            <w:gridCol w:w="2190"/>
            <w:gridCol w:w="1290"/>
            <w:gridCol w:w="3270"/>
            <w:gridCol w:w="21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23/09/2018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contextualSpacing w:val="0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Detalle de alcance de mercado, flujo del producto y funcionalidades.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Vargas y Piero Aranda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contextualSpacing w:val="0"/>
              <w:jc w:val="both"/>
              <w:rPr/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uh4hjoxz8rsc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contextualSpacing w:val="0"/>
        <w:rPr/>
      </w:pPr>
      <w:bookmarkStart w:colFirst="0" w:colLast="0" w:name="_c1uby136bc2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bookmarkStart w:colFirst="0" w:colLast="0" w:name="_ghsqpwtemqg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835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jc w:val="left"/>
        <w:rPr/>
      </w:pPr>
      <w:bookmarkStart w:colFirst="0" w:colLast="0" w:name="_1rdbtzddiej0" w:id="10"/>
      <w:bookmarkEnd w:id="10"/>
      <w:r w:rsidDel="00000000" w:rsidR="00000000" w:rsidRPr="00000000">
        <w:rPr>
          <w:rtl w:val="0"/>
        </w:rPr>
        <w:t xml:space="preserve">Diseño de base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704850</wp:posOffset>
            </wp:positionH>
            <wp:positionV relativeFrom="paragraph">
              <wp:posOffset>1000125</wp:posOffset>
            </wp:positionV>
            <wp:extent cx="5943600" cy="4114800"/>
            <wp:effectExtent b="914400" l="-914399" r="-914399" t="91440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contextualSpacing w:val="0"/>
        <w:rPr/>
      </w:pPr>
      <w:bookmarkStart w:colFirst="0" w:colLast="0" w:name="_ot5o19w0ou91" w:id="11"/>
      <w:bookmarkEnd w:id="11"/>
      <w:r w:rsidDel="00000000" w:rsidR="00000000" w:rsidRPr="00000000">
        <w:rPr>
          <w:rtl w:val="0"/>
        </w:rPr>
        <w:t xml:space="preserve">Diseño de clases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285750</wp:posOffset>
            </wp:positionH>
            <wp:positionV relativeFrom="paragraph">
              <wp:posOffset>890587</wp:posOffset>
            </wp:positionV>
            <wp:extent cx="6805613" cy="5343525"/>
            <wp:effectExtent b="731044" l="-731043" r="-731043" t="731044"/>
            <wp:wrapTopAndBottom distB="114300" distT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05613" cy="534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-928687</wp:posOffset>
          </wp:positionH>
          <wp:positionV relativeFrom="paragraph">
            <wp:posOffset>180975</wp:posOffset>
          </wp:positionV>
          <wp:extent cx="7800975" cy="1065078"/>
          <wp:effectExtent b="0" l="0" r="0" t="0"/>
          <wp:wrapSquare wrapText="bothSides" distB="0" distT="0" distL="0" distR="0"/>
          <wp:docPr descr="footer graphic" id="3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-928687</wp:posOffset>
          </wp:positionH>
          <wp:positionV relativeFrom="paragraph">
            <wp:posOffset>171450</wp:posOffset>
          </wp:positionV>
          <wp:extent cx="7796213" cy="1064428"/>
          <wp:effectExtent b="0" l="0" r="0" t="0"/>
          <wp:wrapSquare wrapText="bothSides" distB="0" distT="0" distL="0" distR="0"/>
          <wp:docPr descr="footer graphic" id="7" name="image13.png"/>
          <a:graphic>
            <a:graphicData uri="http://schemas.openxmlformats.org/drawingml/2006/picture">
              <pic:pic>
                <pic:nvPicPr>
                  <pic:cNvPr descr="footer graphic"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6" name="image12.png"/>
          <a:graphic>
            <a:graphicData uri="http://schemas.openxmlformats.org/drawingml/2006/picture">
              <pic:pic>
                <pic:nvPicPr>
                  <pic:cNvPr descr="corner graphic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