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46D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Instituto Politécnico Nacional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Escuela Superior de Computo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Teoría de comunicaciones y señales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3cv8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Arellano Manjarrez Cristopher</w:t>
      </w:r>
    </w:p>
    <w:p w:rsidR="003104B2" w:rsidRDefault="003104B2" w:rsidP="003104B2">
      <w:pPr>
        <w:spacing w:line="240" w:lineRule="auto"/>
        <w:jc w:val="center"/>
        <w:rPr>
          <w:sz w:val="28"/>
        </w:rPr>
      </w:pPr>
    </w:p>
    <w:p w:rsidR="003104B2" w:rsidRPr="003104B2" w:rsidRDefault="003104B2" w:rsidP="003104B2">
      <w:pPr>
        <w:spacing w:line="240" w:lineRule="auto"/>
        <w:jc w:val="both"/>
        <w:rPr>
          <w:rFonts w:ascii="Courier New" w:hAnsi="Courier New" w:cs="Courier New"/>
          <w:sz w:val="28"/>
        </w:rPr>
      </w:pPr>
      <w:r w:rsidRPr="003104B2">
        <w:rPr>
          <w:rFonts w:ascii="Courier New" w:hAnsi="Courier New" w:cs="Courier New"/>
          <w:sz w:val="28"/>
        </w:rPr>
        <w:t>Primera part</w:t>
      </w:r>
      <w:r>
        <w:rPr>
          <w:rFonts w:ascii="Courier New" w:hAnsi="Courier New" w:cs="Courier New"/>
          <w:sz w:val="28"/>
        </w:rPr>
        <w:t xml:space="preserve">e  </w:t>
      </w:r>
      <w:r>
        <w:rPr>
          <w:rFonts w:ascii="Courier New" w:hAnsi="Courier New" w:cs="Courier New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5</m:t>
        </m:r>
        <m:r>
          <w:rPr>
            <w:rFonts w:ascii="Cambria Math" w:hAnsi="Cambria Math"/>
            <w:sz w:val="28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-10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πn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nπ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5</m:t>
                        </m:r>
                      </m:den>
                    </m:f>
                  </m:e>
                </m:func>
              </m:e>
            </m:d>
            <m:r>
              <w:rPr>
                <w:rFonts w:ascii="Cambria Math" w:hAnsi="Cambria Math"/>
                <w:sz w:val="28"/>
              </w:rPr>
              <m:t xml:space="preserve">     0&lt;t&lt;5</m:t>
            </m:r>
          </m:e>
        </m:nary>
      </m:oMath>
    </w:p>
    <w:p w:rsidR="003104B2" w:rsidRDefault="003104B2" w:rsidP="003104B2">
      <w:pPr>
        <w:spacing w:line="240" w:lineRule="auto"/>
        <w:jc w:val="both"/>
        <w:rPr>
          <w:sz w:val="28"/>
        </w:rPr>
      </w:pPr>
    </w:p>
    <w:p w:rsidR="003104B2" w:rsidRPr="007B2BDA" w:rsidRDefault="003104B2" w:rsidP="007B2BDA">
      <w:pPr>
        <w:pStyle w:val="Prrafodelista"/>
        <w:numPr>
          <w:ilvl w:val="0"/>
          <w:numId w:val="4"/>
        </w:numPr>
        <w:spacing w:line="240" w:lineRule="auto"/>
        <w:jc w:val="both"/>
        <w:rPr>
          <w:sz w:val="28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</w:rPr>
              <m:t>5</m:t>
            </m:r>
          </m:sup>
          <m:e>
            <m:r>
              <w:rPr>
                <w:rFonts w:ascii="Cambria Math" w:hAnsi="Cambria Math"/>
                <w:sz w:val="32"/>
              </w:rPr>
              <m:t xml:space="preserve">   </m:t>
            </m:r>
            <m:r>
              <w:rPr>
                <w:rFonts w:ascii="Cambria Math" w:hAnsi="Cambria Math"/>
                <w:sz w:val="32"/>
              </w:rPr>
              <m:t>-1</m:t>
            </m:r>
            <m:r>
              <w:rPr>
                <w:rFonts w:ascii="Cambria Math" w:hAnsi="Cambria Math"/>
                <w:sz w:val="32"/>
              </w:rPr>
              <m:t>0&lt;t&lt;</m:t>
            </m:r>
            <m:r>
              <w:rPr>
                <w:rFonts w:ascii="Cambria Math" w:hAnsi="Cambria Math"/>
                <w:sz w:val="32"/>
              </w:rPr>
              <m:t>10</m:t>
            </m:r>
          </m:e>
        </m:nary>
      </m:oMath>
    </w:p>
    <w:p w:rsidR="007B2BDA" w:rsidRDefault="007B2BDA" w:rsidP="007B2BDA">
      <w:pPr>
        <w:spacing w:line="24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4227F8">
            <wp:simplePos x="0" y="0"/>
            <wp:positionH relativeFrom="margin">
              <wp:align>center</wp:align>
            </wp:positionH>
            <wp:positionV relativeFrom="margin">
              <wp:posOffset>5039360</wp:posOffset>
            </wp:positionV>
            <wp:extent cx="5612130" cy="164274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305" w:rsidRDefault="00D62305" w:rsidP="007B2BDA">
      <w:pPr>
        <w:spacing w:line="24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1F49C0AF" wp14:editId="56659298">
            <wp:extent cx="5612130" cy="10820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DA" w:rsidRPr="007B2BDA" w:rsidRDefault="007B2BDA" w:rsidP="007B2BDA">
      <w:pPr>
        <w:pStyle w:val="Prrafodelista"/>
        <w:numPr>
          <w:ilvl w:val="0"/>
          <w:numId w:val="3"/>
        </w:numPr>
        <w:spacing w:line="240" w:lineRule="auto"/>
        <w:jc w:val="both"/>
        <w:rPr>
          <w:sz w:val="28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</w:rPr>
              <m:t>5</m:t>
            </m:r>
            <m:r>
              <w:rPr>
                <w:rFonts w:ascii="Cambria Math" w:hAnsi="Cambria Math"/>
                <w:sz w:val="32"/>
              </w:rPr>
              <m:t>0</m:t>
            </m:r>
          </m:sup>
          <m:e>
            <m:r>
              <w:rPr>
                <w:rFonts w:ascii="Cambria Math" w:hAnsi="Cambria Math"/>
                <w:sz w:val="32"/>
              </w:rPr>
              <m:t xml:space="preserve">   -</m:t>
            </m:r>
            <m:r>
              <w:rPr>
                <w:rFonts w:ascii="Cambria Math" w:hAnsi="Cambria Math"/>
                <w:sz w:val="32"/>
              </w:rPr>
              <m:t>6</m:t>
            </m:r>
            <m:r>
              <w:rPr>
                <w:rFonts w:ascii="Cambria Math" w:hAnsi="Cambria Math"/>
                <w:sz w:val="32"/>
              </w:rPr>
              <m:t>&lt;t&lt;</m:t>
            </m:r>
            <m:r>
              <w:rPr>
                <w:rFonts w:ascii="Cambria Math" w:hAnsi="Cambria Math"/>
                <w:sz w:val="32"/>
              </w:rPr>
              <m:t>6</m:t>
            </m:r>
          </m:e>
        </m:nary>
      </m:oMath>
    </w:p>
    <w:p w:rsidR="007B2BDA" w:rsidRDefault="007B2BDA" w:rsidP="007B2BDA">
      <w:pPr>
        <w:spacing w:line="240" w:lineRule="auto"/>
        <w:jc w:val="both"/>
        <w:rPr>
          <w:sz w:val="28"/>
        </w:rPr>
      </w:pPr>
    </w:p>
    <w:p w:rsidR="007B2BDA" w:rsidRPr="007B2BDA" w:rsidRDefault="007B2BDA" w:rsidP="007B2BDA">
      <w:pPr>
        <w:spacing w:line="240" w:lineRule="auto"/>
        <w:jc w:val="both"/>
        <w:rPr>
          <w:sz w:val="28"/>
        </w:rPr>
      </w:pPr>
    </w:p>
    <w:p w:rsidR="00D62305" w:rsidRPr="007B2BDA" w:rsidRDefault="00D62305" w:rsidP="00D62305">
      <w:pPr>
        <w:pStyle w:val="Prrafodelista"/>
        <w:numPr>
          <w:ilvl w:val="0"/>
          <w:numId w:val="3"/>
        </w:numPr>
        <w:spacing w:line="240" w:lineRule="auto"/>
        <w:jc w:val="both"/>
        <w:rPr>
          <w:sz w:val="28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</w:rPr>
              <m:t>1000</m:t>
            </m:r>
          </m:sup>
          <m:e>
            <m:r>
              <w:rPr>
                <w:rFonts w:ascii="Cambria Math" w:hAnsi="Cambria Math"/>
                <w:sz w:val="32"/>
              </w:rPr>
              <m:t xml:space="preserve">   </m:t>
            </m:r>
            <m:r>
              <w:rPr>
                <w:rFonts w:ascii="Cambria Math" w:hAnsi="Cambria Math"/>
                <w:sz w:val="32"/>
              </w:rPr>
              <m:t>0</m:t>
            </m:r>
            <m:r>
              <w:rPr>
                <w:rFonts w:ascii="Cambria Math" w:hAnsi="Cambria Math"/>
                <w:sz w:val="32"/>
              </w:rPr>
              <m:t>&lt;t&lt;</m:t>
            </m:r>
            <m:r>
              <w:rPr>
                <w:rFonts w:ascii="Cambria Math" w:hAnsi="Cambria Math"/>
                <w:sz w:val="32"/>
              </w:rPr>
              <m:t>2</m:t>
            </m:r>
          </m:e>
        </m:nary>
      </m:oMath>
    </w:p>
    <w:p w:rsidR="007B2BDA" w:rsidRDefault="00D62305" w:rsidP="007B2BDA">
      <w:pPr>
        <w:pStyle w:val="Prrafodelista"/>
        <w:spacing w:line="240" w:lineRule="auto"/>
        <w:jc w:val="both"/>
        <w:rPr>
          <w:sz w:val="28"/>
        </w:rPr>
      </w:pPr>
      <w:r>
        <w:rPr>
          <w:sz w:val="28"/>
        </w:rPr>
        <w:t>No gráfica la función</w:t>
      </w:r>
    </w:p>
    <w:p w:rsidR="00D62305" w:rsidRDefault="00D62305" w:rsidP="007B2BDA">
      <w:pPr>
        <w:pStyle w:val="Prrafodelista"/>
        <w:spacing w:line="240" w:lineRule="auto"/>
        <w:jc w:val="both"/>
        <w:rPr>
          <w:sz w:val="28"/>
        </w:rPr>
      </w:pPr>
    </w:p>
    <w:p w:rsidR="00D62305" w:rsidRDefault="00D62305" w:rsidP="007B2BDA">
      <w:pPr>
        <w:pStyle w:val="Prrafodelista"/>
        <w:spacing w:line="240" w:lineRule="auto"/>
        <w:jc w:val="both"/>
        <w:rPr>
          <w:sz w:val="28"/>
        </w:rPr>
      </w:pPr>
    </w:p>
    <w:p w:rsidR="00D62305" w:rsidRDefault="00D62305" w:rsidP="007B2BDA">
      <w:pPr>
        <w:pStyle w:val="Prrafodelista"/>
        <w:spacing w:line="240" w:lineRule="auto"/>
        <w:jc w:val="both"/>
        <w:rPr>
          <w:sz w:val="28"/>
        </w:rPr>
      </w:pPr>
    </w:p>
    <w:p w:rsidR="00D62305" w:rsidRPr="007B2BDA" w:rsidRDefault="00D62305" w:rsidP="00D62305">
      <w:pPr>
        <w:pStyle w:val="Prrafodelista"/>
        <w:numPr>
          <w:ilvl w:val="0"/>
          <w:numId w:val="3"/>
        </w:numPr>
        <w:spacing w:line="240" w:lineRule="auto"/>
        <w:jc w:val="both"/>
        <w:rPr>
          <w:sz w:val="28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n=1</m:t>
            </m:r>
            <m:r>
              <w:rPr>
                <w:rFonts w:ascii="Cambria Math" w:hAnsi="Cambria Math"/>
                <w:sz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</w:rPr>
              <m:t>100</m:t>
            </m:r>
          </m:sup>
          <m:e>
            <m:r>
              <w:rPr>
                <w:rFonts w:ascii="Cambria Math" w:hAnsi="Cambria Math"/>
                <w:sz w:val="32"/>
              </w:rPr>
              <m:t xml:space="preserve">   </m:t>
            </m:r>
            <m:r>
              <w:rPr>
                <w:rFonts w:ascii="Cambria Math" w:hAnsi="Cambria Math"/>
                <w:sz w:val="32"/>
              </w:rPr>
              <m:t>0</m:t>
            </m:r>
            <m:r>
              <w:rPr>
                <w:rFonts w:ascii="Cambria Math" w:hAnsi="Cambria Math"/>
                <w:sz w:val="32"/>
              </w:rPr>
              <m:t>&lt;t&lt;</m:t>
            </m:r>
            <m:r>
              <w:rPr>
                <w:rFonts w:ascii="Cambria Math" w:hAnsi="Cambria Math"/>
                <w:sz w:val="32"/>
              </w:rPr>
              <m:t>2</m:t>
            </m:r>
          </m:e>
        </m:nary>
      </m:oMath>
    </w:p>
    <w:p w:rsidR="00D62305" w:rsidRDefault="00D62305" w:rsidP="007B2BDA">
      <w:pPr>
        <w:pStyle w:val="Prrafodelista"/>
        <w:spacing w:line="24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023D95">
            <wp:simplePos x="0" y="0"/>
            <wp:positionH relativeFrom="page">
              <wp:posOffset>279400</wp:posOffset>
            </wp:positionH>
            <wp:positionV relativeFrom="margin">
              <wp:posOffset>519240</wp:posOffset>
            </wp:positionV>
            <wp:extent cx="7366000" cy="1104265"/>
            <wp:effectExtent l="0" t="0" r="635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2305" w:rsidRDefault="00D62305" w:rsidP="007B2BDA">
      <w:pPr>
        <w:pStyle w:val="Prrafodelista"/>
        <w:spacing w:line="240" w:lineRule="auto"/>
        <w:jc w:val="both"/>
        <w:rPr>
          <w:sz w:val="28"/>
        </w:rPr>
      </w:pPr>
    </w:p>
    <w:p w:rsidR="00D62305" w:rsidRDefault="00D62305" w:rsidP="007B2BDA">
      <w:pPr>
        <w:pStyle w:val="Prrafodelista"/>
        <w:spacing w:line="240" w:lineRule="auto"/>
        <w:jc w:val="both"/>
        <w:rPr>
          <w:sz w:val="28"/>
        </w:rPr>
      </w:pPr>
    </w:p>
    <w:p w:rsidR="00D76C9B" w:rsidRDefault="00D62305" w:rsidP="00D62305">
      <w:pPr>
        <w:spacing w:line="240" w:lineRule="auto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Segunda parte</w:t>
      </w:r>
    </w:p>
    <w:p w:rsidR="00D62305" w:rsidRPr="003104B2" w:rsidRDefault="00D62305" w:rsidP="00D62305">
      <w:pPr>
        <w:spacing w:line="240" w:lineRule="auto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t</m:t>
            </m:r>
          </m:e>
        </m:d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A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4A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1-cos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32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sz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2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</w:rPr>
                          <m:t>nπt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</w:rPr>
                          <m:t>2</m:t>
                        </m:r>
                      </m:den>
                    </m:f>
                  </m:e>
                </m:func>
              </m:e>
            </m:d>
            <m:r>
              <w:rPr>
                <w:rFonts w:ascii="Cambria Math" w:hAnsi="Cambria Math"/>
                <w:sz w:val="32"/>
              </w:rPr>
              <m:t xml:space="preserve">    -2&lt;t&lt;2</m:t>
            </m:r>
          </m:e>
        </m:nary>
      </m:oMath>
      <w:r w:rsidRPr="00D76C9B">
        <w:rPr>
          <w:rFonts w:ascii="Courier New" w:hAnsi="Courier New" w:cs="Courier New"/>
          <w:sz w:val="32"/>
        </w:rPr>
        <w:t xml:space="preserve"> </w:t>
      </w:r>
    </w:p>
    <w:p w:rsidR="00D62305" w:rsidRDefault="00D62305" w:rsidP="007B2BDA">
      <w:pPr>
        <w:pStyle w:val="Prrafodelista"/>
        <w:spacing w:line="240" w:lineRule="auto"/>
        <w:jc w:val="both"/>
        <w:rPr>
          <w:sz w:val="28"/>
        </w:rPr>
      </w:pPr>
    </w:p>
    <w:p w:rsidR="00D76C9B" w:rsidRDefault="00D76C9B" w:rsidP="007B2BDA">
      <w:pPr>
        <w:pStyle w:val="Prrafodelista"/>
        <w:spacing w:line="240" w:lineRule="auto"/>
        <w:jc w:val="both"/>
        <w:rPr>
          <w:sz w:val="28"/>
        </w:rPr>
      </w:pPr>
    </w:p>
    <w:p w:rsidR="00D76C9B" w:rsidRPr="007B2BDA" w:rsidRDefault="00D76C9B" w:rsidP="00D76C9B">
      <w:pPr>
        <w:pStyle w:val="Prrafodelista"/>
        <w:numPr>
          <w:ilvl w:val="0"/>
          <w:numId w:val="3"/>
        </w:numPr>
        <w:spacing w:line="240" w:lineRule="auto"/>
        <w:jc w:val="both"/>
        <w:rPr>
          <w:sz w:val="28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</w:rPr>
              <m:t>100</m:t>
            </m:r>
          </m:sup>
          <m:e>
            <m:r>
              <w:rPr>
                <w:rFonts w:ascii="Cambria Math" w:hAnsi="Cambria Math"/>
                <w:sz w:val="32"/>
              </w:rPr>
              <m:t xml:space="preserve">  </m:t>
            </m:r>
            <m:r>
              <w:rPr>
                <w:rFonts w:ascii="Cambria Math" w:hAnsi="Cambria Math"/>
                <w:sz w:val="32"/>
              </w:rPr>
              <m:t>-2</m:t>
            </m:r>
            <m:r>
              <w:rPr>
                <w:rFonts w:ascii="Cambria Math" w:hAnsi="Cambria Math"/>
                <w:sz w:val="32"/>
              </w:rPr>
              <m:t>&lt;t&lt;</m:t>
            </m:r>
            <m:r>
              <w:rPr>
                <w:rFonts w:ascii="Cambria Math" w:hAnsi="Cambria Math"/>
                <w:sz w:val="32"/>
              </w:rPr>
              <m:t>2</m:t>
            </m:r>
          </m:e>
        </m:nary>
      </m:oMath>
    </w:p>
    <w:p w:rsidR="00D76C9B" w:rsidRDefault="00D76C9B" w:rsidP="007B2BDA">
      <w:pPr>
        <w:pStyle w:val="Prrafodelista"/>
        <w:spacing w:line="240" w:lineRule="auto"/>
        <w:jc w:val="both"/>
        <w:rPr>
          <w:sz w:val="28"/>
        </w:rPr>
      </w:pPr>
    </w:p>
    <w:p w:rsidR="005A5649" w:rsidRDefault="005A5649" w:rsidP="007B2BDA">
      <w:pPr>
        <w:pStyle w:val="Prrafodelista"/>
        <w:spacing w:line="24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5D43C728" wp14:editId="119C11E6">
            <wp:extent cx="5612130" cy="9715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9" w:rsidRDefault="005A5649" w:rsidP="007B2BDA">
      <w:pPr>
        <w:pStyle w:val="Prrafodelista"/>
        <w:spacing w:line="240" w:lineRule="auto"/>
        <w:jc w:val="both"/>
        <w:rPr>
          <w:sz w:val="28"/>
        </w:rPr>
      </w:pPr>
    </w:p>
    <w:p w:rsidR="005A5649" w:rsidRPr="007B2BDA" w:rsidRDefault="005A5649" w:rsidP="005A5649">
      <w:pPr>
        <w:pStyle w:val="Prrafodelista"/>
        <w:numPr>
          <w:ilvl w:val="0"/>
          <w:numId w:val="3"/>
        </w:numPr>
        <w:spacing w:line="240" w:lineRule="auto"/>
        <w:jc w:val="both"/>
        <w:rPr>
          <w:sz w:val="28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</w:rPr>
              <m:t>100</m:t>
            </m:r>
          </m:sup>
          <m:e>
            <m:r>
              <w:rPr>
                <w:rFonts w:ascii="Cambria Math" w:hAnsi="Cambria Math"/>
                <w:sz w:val="32"/>
              </w:rPr>
              <m:t xml:space="preserve">  </m:t>
            </m:r>
            <m:r>
              <w:rPr>
                <w:rFonts w:ascii="Cambria Math" w:hAnsi="Cambria Math"/>
                <w:sz w:val="32"/>
              </w:rPr>
              <m:t>-</m:t>
            </m:r>
            <m:r>
              <w:rPr>
                <w:rFonts w:ascii="Cambria Math" w:hAnsi="Cambria Math"/>
                <w:sz w:val="32"/>
              </w:rPr>
              <m:t>10</m:t>
            </m:r>
            <m:r>
              <w:rPr>
                <w:rFonts w:ascii="Cambria Math" w:hAnsi="Cambria Math"/>
                <w:sz w:val="32"/>
              </w:rPr>
              <m:t>&lt;t&lt;</m:t>
            </m:r>
            <m:r>
              <w:rPr>
                <w:rFonts w:ascii="Cambria Math" w:hAnsi="Cambria Math"/>
                <w:sz w:val="32"/>
              </w:rPr>
              <m:t>10</m:t>
            </m:r>
          </m:e>
        </m:nary>
      </m:oMath>
    </w:p>
    <w:p w:rsidR="005A5649" w:rsidRDefault="005A5649" w:rsidP="007B2BDA">
      <w:pPr>
        <w:pStyle w:val="Prrafodelista"/>
        <w:spacing w:line="240" w:lineRule="auto"/>
        <w:jc w:val="both"/>
        <w:rPr>
          <w:sz w:val="28"/>
        </w:rPr>
      </w:pPr>
    </w:p>
    <w:p w:rsidR="005A5649" w:rsidRPr="007B2BDA" w:rsidRDefault="005A5649" w:rsidP="007B2BDA">
      <w:pPr>
        <w:pStyle w:val="Prrafodelista"/>
        <w:spacing w:line="240" w:lineRule="auto"/>
        <w:jc w:val="both"/>
        <w:rPr>
          <w:sz w:val="28"/>
        </w:rPr>
      </w:pPr>
      <w:bookmarkStart w:id="0" w:name="_GoBack"/>
      <w:r>
        <w:rPr>
          <w:noProof/>
        </w:rPr>
        <w:drawing>
          <wp:inline distT="0" distB="0" distL="0" distR="0" wp14:anchorId="00B027FE" wp14:editId="2DB262C6">
            <wp:extent cx="5612130" cy="8661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5649" w:rsidRPr="007B2BDA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E09" w:rsidRDefault="00AA7E09" w:rsidP="005A5649">
      <w:pPr>
        <w:spacing w:after="0" w:line="240" w:lineRule="auto"/>
      </w:pPr>
      <w:r>
        <w:separator/>
      </w:r>
    </w:p>
  </w:endnote>
  <w:endnote w:type="continuationSeparator" w:id="0">
    <w:p w:rsidR="00AA7E09" w:rsidRDefault="00AA7E09" w:rsidP="005A5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875" w:rsidRPr="00770875" w:rsidRDefault="00770875">
    <w:pPr>
      <w:pStyle w:val="Piedepgina"/>
      <w:rPr>
        <w:rFonts w:ascii="Bradley Hand ITC" w:hAnsi="Bradley Hand ITC"/>
        <w:sz w:val="28"/>
      </w:rPr>
    </w:pPr>
    <w:r w:rsidRPr="00770875">
      <w:rPr>
        <w:rFonts w:ascii="Bradley Hand ITC" w:hAnsi="Bradley Hand ITC"/>
        <w:sz w:val="28"/>
      </w:rPr>
      <w:t>P</w:t>
    </w:r>
    <w:r>
      <w:rPr>
        <w:rFonts w:ascii="Bradley Hand ITC" w:hAnsi="Bradley Hand ITC"/>
        <w:sz w:val="28"/>
      </w:rPr>
      <w:t>rof</w:t>
    </w:r>
    <w:r w:rsidRPr="00770875">
      <w:rPr>
        <w:rFonts w:ascii="Bradley Hand ITC" w:hAnsi="Bradley Hand ITC"/>
        <w:sz w:val="28"/>
      </w:rPr>
      <w:t>. Arzate Gordillo Jacqueline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E09" w:rsidRDefault="00AA7E09" w:rsidP="005A5649">
      <w:pPr>
        <w:spacing w:after="0" w:line="240" w:lineRule="auto"/>
      </w:pPr>
      <w:r>
        <w:separator/>
      </w:r>
    </w:p>
  </w:footnote>
  <w:footnote w:type="continuationSeparator" w:id="0">
    <w:p w:rsidR="00AA7E09" w:rsidRDefault="00AA7E09" w:rsidP="005A5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40C66"/>
    <w:multiLevelType w:val="hybridMultilevel"/>
    <w:tmpl w:val="ADCAB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773FB"/>
    <w:multiLevelType w:val="hybridMultilevel"/>
    <w:tmpl w:val="588A1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13066"/>
    <w:multiLevelType w:val="hybridMultilevel"/>
    <w:tmpl w:val="F3080A80"/>
    <w:lvl w:ilvl="0" w:tplc="90602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62C2E"/>
    <w:multiLevelType w:val="hybridMultilevel"/>
    <w:tmpl w:val="F3080A80"/>
    <w:lvl w:ilvl="0" w:tplc="90602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B2"/>
    <w:rsid w:val="003104B2"/>
    <w:rsid w:val="005A5649"/>
    <w:rsid w:val="00770875"/>
    <w:rsid w:val="007B2BDA"/>
    <w:rsid w:val="00AA7E09"/>
    <w:rsid w:val="00D62305"/>
    <w:rsid w:val="00D76C9B"/>
    <w:rsid w:val="00E6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9B61"/>
  <w15:chartTrackingRefBased/>
  <w15:docId w15:val="{3F54ADE0-5B05-4C4A-A66C-DF93396E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4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104B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A5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649"/>
  </w:style>
  <w:style w:type="paragraph" w:styleId="Piedepgina">
    <w:name w:val="footer"/>
    <w:basedOn w:val="Normal"/>
    <w:link w:val="PiedepginaCar"/>
    <w:uiPriority w:val="99"/>
    <w:unhideWhenUsed/>
    <w:rsid w:val="005A5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Arellano Manjarrez</dc:creator>
  <cp:keywords/>
  <dc:description/>
  <cp:lastModifiedBy>Cristopher Arellano Manjarrez</cp:lastModifiedBy>
  <cp:revision>3</cp:revision>
  <dcterms:created xsi:type="dcterms:W3CDTF">2018-02-14T06:24:00Z</dcterms:created>
  <dcterms:modified xsi:type="dcterms:W3CDTF">2018-02-14T07:03:00Z</dcterms:modified>
</cp:coreProperties>
</file>