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72754559"/>
        <w:docPartObj>
          <w:docPartGallery w:val="Cover Pages"/>
          <w:docPartUnique/>
        </w:docPartObj>
      </w:sdtPr>
      <w:sdtEndPr/>
      <w:sdtContent>
        <w:p w:rsidR="00100420" w:rsidRDefault="0010042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100420" w:rsidRDefault="00100420">
                                      <w:pPr>
                                        <w:pStyle w:val="NoSpacing"/>
                                        <w:spacing w:before="120"/>
                                        <w:jc w:val="center"/>
                                        <w:rPr>
                                          <w:color w:val="FFFFFF" w:themeColor="background1"/>
                                        </w:rPr>
                                      </w:pPr>
                                      <w:r>
                                        <w:rPr>
                                          <w:color w:val="FFFFFF" w:themeColor="background1"/>
                                        </w:rPr>
                                        <w:t>Felipe Prieto</w:t>
                                      </w:r>
                                    </w:p>
                                  </w:sdtContent>
                                </w:sdt>
                                <w:p w:rsidR="00100420" w:rsidRDefault="00F1676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3003A">
                                        <w:rPr>
                                          <w:caps/>
                                          <w:color w:val="FFFFFF" w:themeColor="background1"/>
                                        </w:rPr>
                                        <w:t xml:space="preserve">     </w:t>
                                      </w:r>
                                    </w:sdtContent>
                                  </w:sdt>
                                  <w:r w:rsidR="0010042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53003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00420" w:rsidRDefault="00D239A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Tarea 4</w:t>
                                      </w:r>
                                      <w:r w:rsidR="0000032A">
                                        <w:rPr>
                                          <w:rFonts w:asciiTheme="majorHAnsi" w:eastAsiaTheme="majorEastAsia" w:hAnsiTheme="majorHAnsi" w:cstheme="majorBidi"/>
                                          <w:caps/>
                                          <w:color w:val="4472C4" w:themeColor="accent1"/>
                                          <w:sz w:val="72"/>
                                          <w:szCs w:val="72"/>
                                        </w:rPr>
                                        <w:t xml:space="preserve"> aplicaciones de red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100420" w:rsidRDefault="00100420">
                                <w:pPr>
                                  <w:pStyle w:val="NoSpacing"/>
                                  <w:spacing w:before="120"/>
                                  <w:jc w:val="center"/>
                                  <w:rPr>
                                    <w:color w:val="FFFFFF" w:themeColor="background1"/>
                                  </w:rPr>
                                </w:pPr>
                                <w:r>
                                  <w:rPr>
                                    <w:color w:val="FFFFFF" w:themeColor="background1"/>
                                  </w:rPr>
                                  <w:t>Felipe Prieto</w:t>
                                </w:r>
                              </w:p>
                            </w:sdtContent>
                          </w:sdt>
                          <w:p w:rsidR="00100420" w:rsidRDefault="00F1676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3003A">
                                  <w:rPr>
                                    <w:caps/>
                                    <w:color w:val="FFFFFF" w:themeColor="background1"/>
                                  </w:rPr>
                                  <w:t xml:space="preserve">     </w:t>
                                </w:r>
                              </w:sdtContent>
                            </w:sdt>
                            <w:r w:rsidR="0010042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53003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00420" w:rsidRDefault="00D239A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Tarea 4</w:t>
                                </w:r>
                                <w:r w:rsidR="0000032A">
                                  <w:rPr>
                                    <w:rFonts w:asciiTheme="majorHAnsi" w:eastAsiaTheme="majorEastAsia" w:hAnsiTheme="majorHAnsi" w:cstheme="majorBidi"/>
                                    <w:caps/>
                                    <w:color w:val="4472C4" w:themeColor="accent1"/>
                                    <w:sz w:val="72"/>
                                    <w:szCs w:val="72"/>
                                  </w:rPr>
                                  <w:t xml:space="preserve"> aplicaciones de red</w:t>
                                </w:r>
                              </w:p>
                            </w:sdtContent>
                          </w:sdt>
                        </w:txbxContent>
                      </v:textbox>
                    </v:shape>
                    <w10:wrap anchorx="page" anchory="page"/>
                  </v:group>
                </w:pict>
              </mc:Fallback>
            </mc:AlternateContent>
          </w:r>
        </w:p>
        <w:p w:rsidR="00100420" w:rsidRDefault="00100420">
          <w:r>
            <w:br w:type="page"/>
          </w:r>
        </w:p>
      </w:sdtContent>
    </w:sdt>
    <w:p w:rsidR="00946010" w:rsidRDefault="00D239A1" w:rsidP="00CB0127">
      <w:pPr>
        <w:jc w:val="center"/>
        <w:rPr>
          <w:sz w:val="40"/>
          <w:szCs w:val="40"/>
        </w:rPr>
      </w:pPr>
      <w:r>
        <w:rPr>
          <w:sz w:val="40"/>
          <w:szCs w:val="40"/>
        </w:rPr>
        <w:lastRenderedPageBreak/>
        <w:t>Candidatos de las elecciones 2018</w:t>
      </w:r>
    </w:p>
    <w:p w:rsidR="00441E9B" w:rsidRDefault="00A406A2" w:rsidP="00A406A2">
      <w:pPr>
        <w:spacing w:line="360" w:lineRule="auto"/>
        <w:jc w:val="both"/>
        <w:rPr>
          <w:sz w:val="24"/>
          <w:szCs w:val="24"/>
        </w:rPr>
      </w:pPr>
      <w:r w:rsidRPr="00A406A2">
        <w:rPr>
          <w:sz w:val="24"/>
          <w:szCs w:val="24"/>
        </w:rPr>
        <w:t>Ricardo Anaya Cortés</w:t>
      </w:r>
      <w:r>
        <w:rPr>
          <w:sz w:val="24"/>
          <w:szCs w:val="24"/>
        </w:rPr>
        <w:t xml:space="preserve"> candidato de los partidos: Partido Acción Nacional (PAN), Partido de la revolución Democrática (PRD) y Movimiento Ciudadano (MC).</w:t>
      </w:r>
    </w:p>
    <w:p w:rsidR="00A406A2" w:rsidRDefault="00BB63D2" w:rsidP="00A406A2">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De acuerdo al</w:t>
      </w:r>
      <w:proofErr w:type="gramEnd"/>
      <w:r>
        <w:rPr>
          <w:rFonts w:ascii="Times New Roman" w:hAnsi="Times New Roman" w:cs="Times New Roman"/>
          <w:sz w:val="24"/>
          <w:szCs w:val="24"/>
        </w:rPr>
        <w:t xml:space="preserve"> programa del Frente, Anaya busca modificar el régimen presidencialista mexicano a uno de índole más parlamentaria. Entre los cambios destaca la figura del Secretario de Gobernación como jefe de gabinete, el escrutinio del poder legislativo sobre las secretarías y la figura reglamentada de gobiernos de coalición</w:t>
      </w:r>
      <w:r>
        <w:rPr>
          <w:rFonts w:ascii="Times New Roman" w:hAnsi="Times New Roman" w:cs="Times New Roman"/>
          <w:sz w:val="24"/>
          <w:szCs w:val="24"/>
        </w:rPr>
        <w:t>.</w:t>
      </w:r>
    </w:p>
    <w:p w:rsidR="00BF7EB8" w:rsidRDefault="00A53D40" w:rsidP="00A406A2">
      <w:pPr>
        <w:spacing w:line="360" w:lineRule="auto"/>
        <w:jc w:val="both"/>
        <w:rPr>
          <w:sz w:val="24"/>
          <w:szCs w:val="24"/>
        </w:rPr>
      </w:pPr>
      <w:r>
        <w:rPr>
          <w:sz w:val="24"/>
          <w:szCs w:val="24"/>
        </w:rPr>
        <w:t>José Antonio Meade Kuribreña</w:t>
      </w:r>
    </w:p>
    <w:p w:rsidR="00A53D40" w:rsidRDefault="00A53D40" w:rsidP="00A406A2">
      <w:pPr>
        <w:spacing w:line="360" w:lineRule="auto"/>
        <w:jc w:val="both"/>
        <w:rPr>
          <w:sz w:val="24"/>
          <w:szCs w:val="24"/>
        </w:rPr>
      </w:pPr>
      <w:r>
        <w:rPr>
          <w:sz w:val="24"/>
          <w:szCs w:val="24"/>
        </w:rPr>
        <w:t>Partido Revolucionario Institucional (PRI), Partido Verde Ecologista de México (PVEM) y Partido Nueva Alianza (NA)</w:t>
      </w:r>
      <w:r w:rsidR="00B34A72">
        <w:rPr>
          <w:sz w:val="24"/>
          <w:szCs w:val="24"/>
        </w:rPr>
        <w:t>.</w:t>
      </w:r>
    </w:p>
    <w:p w:rsidR="008C1B31" w:rsidRDefault="008C1B31" w:rsidP="008C1B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presidente, José Antonio Meade tendría a su favor muchos años de experiencia en la administración pública. Además de contar con el apoyo del PRI, quizá el partido más disciplinado, también se ha ganado el respeto de otras fuerzas políticas por su participación en el gobierno panista de Felipe Calderón. Sin embargo, su perfil es más tecnocrático que político. Esto le puede crear retos para convencer tanto a políticos opositores como a los ciudadanos a pie sobre la bondad de sus propuestas. Incluso dentro del propio PRI podría enfrentar algo similar en tanto Meade no es militante priista. </w:t>
      </w:r>
    </w:p>
    <w:p w:rsidR="00B34A72" w:rsidRDefault="00B6562B" w:rsidP="00A406A2">
      <w:pPr>
        <w:spacing w:line="360" w:lineRule="auto"/>
        <w:jc w:val="both"/>
        <w:rPr>
          <w:sz w:val="24"/>
          <w:szCs w:val="24"/>
        </w:rPr>
      </w:pPr>
      <w:r>
        <w:rPr>
          <w:sz w:val="24"/>
          <w:szCs w:val="24"/>
        </w:rPr>
        <w:t>Andrés Manuel López Obrador</w:t>
      </w:r>
    </w:p>
    <w:p w:rsidR="00B6562B" w:rsidRDefault="00B6562B" w:rsidP="00A406A2">
      <w:pPr>
        <w:spacing w:line="360" w:lineRule="auto"/>
        <w:jc w:val="both"/>
        <w:rPr>
          <w:sz w:val="24"/>
          <w:szCs w:val="24"/>
        </w:rPr>
      </w:pPr>
      <w:r>
        <w:rPr>
          <w:sz w:val="24"/>
          <w:szCs w:val="24"/>
        </w:rPr>
        <w:t>Movimiento Regeneración Nacional (MORENA), Partido del Trabajo (PT) y Partido Encuentro Social (PAS).</w:t>
      </w:r>
    </w:p>
    <w:p w:rsidR="006177E2" w:rsidRDefault="006177E2" w:rsidP="00A406A2">
      <w:pPr>
        <w:spacing w:line="360" w:lineRule="auto"/>
        <w:jc w:val="both"/>
        <w:rPr>
          <w:rFonts w:ascii="Times New Roman" w:hAnsi="Times New Roman" w:cs="Times New Roman"/>
          <w:sz w:val="24"/>
          <w:szCs w:val="24"/>
        </w:rPr>
      </w:pPr>
      <w:r>
        <w:rPr>
          <w:rFonts w:ascii="Times New Roman" w:hAnsi="Times New Roman" w:cs="Times New Roman"/>
          <w:sz w:val="24"/>
          <w:szCs w:val="24"/>
        </w:rPr>
        <w:t>López Obrador ha señalado que disminuirá el número de propuestas enviadas al Congreso.</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Esto sugiere que favorecerá políticas que dependan exclusivamente del ámbito ejecutivo. Para su financiamiento ha prometido que no se aumentarán los impuestos ni la deuda, en </w:t>
      </w:r>
      <w:r>
        <w:rPr>
          <w:rFonts w:ascii="Times New Roman" w:hAnsi="Times New Roman" w:cs="Times New Roman"/>
          <w:sz w:val="24"/>
          <w:szCs w:val="24"/>
        </w:rPr>
        <w:lastRenderedPageBreak/>
        <w:t>cambio el dinero se obtendrá por medio del combate a la corrupción, austeridad y una reingeniería del gasto público</w:t>
      </w:r>
    </w:p>
    <w:p w:rsidR="00B97F2A" w:rsidRDefault="00B97F2A" w:rsidP="00A406A2">
      <w:pPr>
        <w:spacing w:line="360" w:lineRule="auto"/>
        <w:jc w:val="both"/>
        <w:rPr>
          <w:rFonts w:ascii="Times New Roman" w:hAnsi="Times New Roman" w:cs="Times New Roman"/>
          <w:sz w:val="24"/>
          <w:szCs w:val="24"/>
        </w:rPr>
      </w:pPr>
      <w:r>
        <w:rPr>
          <w:rFonts w:ascii="Times New Roman" w:hAnsi="Times New Roman" w:cs="Times New Roman"/>
          <w:sz w:val="24"/>
          <w:szCs w:val="24"/>
        </w:rPr>
        <w:t>Margarita Esther Zavala Gómez del Campo</w:t>
      </w:r>
    </w:p>
    <w:p w:rsidR="00B97F2A" w:rsidRDefault="001812A8" w:rsidP="00A406A2">
      <w:pPr>
        <w:spacing w:line="360" w:lineRule="auto"/>
        <w:jc w:val="both"/>
        <w:rPr>
          <w:sz w:val="24"/>
          <w:szCs w:val="24"/>
        </w:rPr>
      </w:pPr>
      <w:r>
        <w:rPr>
          <w:sz w:val="24"/>
          <w:szCs w:val="24"/>
        </w:rPr>
        <w:t>Candidata independiente</w:t>
      </w:r>
    </w:p>
    <w:p w:rsidR="006C3A66" w:rsidRDefault="006C3A66" w:rsidP="006C3A66">
      <w:pPr>
        <w:spacing w:line="360" w:lineRule="auto"/>
        <w:jc w:val="both"/>
        <w:rPr>
          <w:rFonts w:ascii="Times New Roman" w:hAnsi="Times New Roman" w:cs="Times New Roman"/>
          <w:sz w:val="24"/>
          <w:szCs w:val="24"/>
        </w:rPr>
      </w:pPr>
      <w:r w:rsidRPr="00C01DB6">
        <w:rPr>
          <w:rFonts w:ascii="Times New Roman" w:hAnsi="Times New Roman" w:cs="Times New Roman"/>
          <w:sz w:val="24"/>
          <w:szCs w:val="24"/>
        </w:rPr>
        <w:t>La presidencia de Margarita Zavala sería algo novedoso en la historia de México. No sólo por ser la primera mujer presidente sino porque llegaría al cargo sin ser abanderada de algún partido político. Esto último puede ocasionar problemas para la gobernabilidad y la aprobación de reformas y presupuestos. Por el momento sus esfuerzos se han concentrado en obtener las firmas necesarias para contender como candidata independiente. Queda esperar un programa político más claro, sobre todo las características que la distingan del gobierno de su esposo Felipe Calderón.</w:t>
      </w:r>
    </w:p>
    <w:p w:rsidR="00780DD1" w:rsidRDefault="00780DD1" w:rsidP="00780DD1">
      <w:pPr>
        <w:pStyle w:val="FootnoteText"/>
        <w:rPr>
          <w:rFonts w:ascii="Times New Roman" w:hAnsi="Times New Roman" w:cs="Times New Roman"/>
        </w:rPr>
      </w:pPr>
      <w:r w:rsidRPr="00617ABC">
        <w:rPr>
          <w:rFonts w:ascii="Times New Roman" w:hAnsi="Times New Roman" w:cs="Times New Roman"/>
        </w:rPr>
        <w:t xml:space="preserve">Luis Daniel Nava, “En Atlixtac, la panista Margarita Zavala defiende la guerra contra el crimen organizado”, </w:t>
      </w:r>
      <w:r w:rsidRPr="00617ABC">
        <w:rPr>
          <w:rFonts w:ascii="Times New Roman" w:hAnsi="Times New Roman" w:cs="Times New Roman"/>
          <w:i/>
        </w:rPr>
        <w:t>El Sur</w:t>
      </w:r>
      <w:r w:rsidRPr="00617ABC">
        <w:rPr>
          <w:rFonts w:ascii="Times New Roman" w:hAnsi="Times New Roman" w:cs="Times New Roman"/>
        </w:rPr>
        <w:t xml:space="preserve">, México, Guerrero, 23 de enero de 2018, Política. </w:t>
      </w:r>
    </w:p>
    <w:p w:rsidR="007F0BF1" w:rsidRPr="00617ABC" w:rsidRDefault="007F0BF1" w:rsidP="007F0BF1">
      <w:pPr>
        <w:jc w:val="both"/>
        <w:rPr>
          <w:rFonts w:ascii="Times New Roman" w:hAnsi="Times New Roman" w:cs="Times New Roman"/>
          <w:sz w:val="24"/>
          <w:szCs w:val="24"/>
        </w:rPr>
      </w:pPr>
      <w:r w:rsidRPr="00617ABC">
        <w:rPr>
          <w:rFonts w:ascii="Times New Roman" w:hAnsi="Times New Roman" w:cs="Times New Roman"/>
          <w:sz w:val="24"/>
          <w:szCs w:val="24"/>
        </w:rPr>
        <w:t xml:space="preserve">Luciano Campos Garza, “Militares seguirán en las calles en lucha anticrimen, advierte Margarita Zavala”, </w:t>
      </w:r>
      <w:r w:rsidRPr="00617ABC">
        <w:rPr>
          <w:rFonts w:ascii="Times New Roman" w:hAnsi="Times New Roman" w:cs="Times New Roman"/>
          <w:i/>
          <w:sz w:val="24"/>
          <w:szCs w:val="24"/>
        </w:rPr>
        <w:t>Proceso</w:t>
      </w:r>
      <w:r w:rsidRPr="00617ABC">
        <w:rPr>
          <w:rFonts w:ascii="Times New Roman" w:hAnsi="Times New Roman" w:cs="Times New Roman"/>
          <w:sz w:val="24"/>
          <w:szCs w:val="24"/>
        </w:rPr>
        <w:t>, México, D.F., 8 de noviembre de 2017, Nacional.</w:t>
      </w:r>
      <w:r>
        <w:rPr>
          <w:rFonts w:ascii="Times New Roman" w:hAnsi="Times New Roman" w:cs="Times New Roman"/>
          <w:sz w:val="24"/>
          <w:szCs w:val="24"/>
        </w:rPr>
        <w:t xml:space="preserve"> [</w:t>
      </w:r>
      <w:r w:rsidRPr="00617ABC">
        <w:rPr>
          <w:rFonts w:ascii="Times New Roman" w:hAnsi="Times New Roman" w:cs="Times New Roman"/>
          <w:sz w:val="24"/>
          <w:szCs w:val="24"/>
        </w:rPr>
        <w:t>http://www.proceso.com.mx/510329/militares-seguiran-en-las-calles-en-lucha-anticrimen-advierte-margarita-zavala</w:t>
      </w:r>
      <w:r>
        <w:rPr>
          <w:rFonts w:ascii="Times New Roman" w:hAnsi="Times New Roman" w:cs="Times New Roman"/>
          <w:sz w:val="24"/>
          <w:szCs w:val="24"/>
        </w:rPr>
        <w:t>].</w:t>
      </w:r>
    </w:p>
    <w:p w:rsidR="00DC1F39" w:rsidRPr="001E4CD9" w:rsidRDefault="00DC1F39" w:rsidP="00DC1F39">
      <w:pPr>
        <w:jc w:val="both"/>
        <w:rPr>
          <w:rFonts w:ascii="Times New Roman" w:hAnsi="Times New Roman" w:cs="Times New Roman"/>
          <w:sz w:val="24"/>
          <w:szCs w:val="24"/>
        </w:rPr>
      </w:pPr>
      <w:r w:rsidRPr="001E4CD9">
        <w:rPr>
          <w:rFonts w:ascii="Times New Roman" w:hAnsi="Times New Roman" w:cs="Times New Roman"/>
          <w:sz w:val="24"/>
          <w:szCs w:val="24"/>
        </w:rPr>
        <w:t xml:space="preserve">Enrique Acevedo, “Meade: el candidato de Trump”, </w:t>
      </w:r>
      <w:r w:rsidRPr="001E4CD9">
        <w:rPr>
          <w:rFonts w:ascii="Times New Roman" w:hAnsi="Times New Roman" w:cs="Times New Roman"/>
          <w:i/>
          <w:sz w:val="24"/>
          <w:szCs w:val="24"/>
        </w:rPr>
        <w:t>Milenio</w:t>
      </w:r>
      <w:r w:rsidRPr="001E4CD9">
        <w:rPr>
          <w:rFonts w:ascii="Times New Roman" w:hAnsi="Times New Roman" w:cs="Times New Roman"/>
          <w:sz w:val="24"/>
          <w:szCs w:val="24"/>
        </w:rPr>
        <w:t xml:space="preserve">, México, D.F., 11 de enero de 2018, Firmas. </w:t>
      </w:r>
      <w:r>
        <w:rPr>
          <w:rFonts w:ascii="Times New Roman" w:hAnsi="Times New Roman" w:cs="Times New Roman"/>
          <w:sz w:val="24"/>
          <w:szCs w:val="24"/>
        </w:rPr>
        <w:t>[</w:t>
      </w:r>
      <w:r w:rsidRPr="00F74212">
        <w:rPr>
          <w:rFonts w:ascii="Times New Roman" w:hAnsi="Times New Roman" w:cs="Times New Roman"/>
          <w:sz w:val="24"/>
          <w:szCs w:val="24"/>
        </w:rPr>
        <w:t>http://www.milenio.com/firmas/enrique_acevedo/meade-candidato-trump-intereses-casa_blanca-estados_unidos-milenio_18_1101669841.html</w:t>
      </w:r>
      <w:r>
        <w:rPr>
          <w:rFonts w:ascii="Times New Roman" w:hAnsi="Times New Roman" w:cs="Times New Roman"/>
          <w:sz w:val="24"/>
          <w:szCs w:val="24"/>
        </w:rPr>
        <w:t>].</w:t>
      </w:r>
    </w:p>
    <w:p w:rsidR="007F0BF1" w:rsidRPr="00617ABC" w:rsidRDefault="007F0BF1" w:rsidP="00780DD1">
      <w:pPr>
        <w:pStyle w:val="FootnoteText"/>
        <w:rPr>
          <w:rFonts w:ascii="Times New Roman" w:hAnsi="Times New Roman" w:cs="Times New Roman"/>
        </w:rPr>
      </w:pPr>
      <w:bookmarkStart w:id="0" w:name="_GoBack"/>
      <w:bookmarkEnd w:id="0"/>
    </w:p>
    <w:p w:rsidR="00780DD1" w:rsidRPr="00C01DB6" w:rsidRDefault="00780DD1" w:rsidP="006C3A66">
      <w:pPr>
        <w:spacing w:line="360" w:lineRule="auto"/>
        <w:jc w:val="both"/>
        <w:rPr>
          <w:rFonts w:ascii="Times New Roman" w:hAnsi="Times New Roman" w:cs="Times New Roman"/>
          <w:sz w:val="24"/>
          <w:szCs w:val="24"/>
        </w:rPr>
      </w:pPr>
    </w:p>
    <w:p w:rsidR="006C3A66" w:rsidRPr="00A406A2" w:rsidRDefault="006C3A66" w:rsidP="00A406A2">
      <w:pPr>
        <w:spacing w:line="360" w:lineRule="auto"/>
        <w:jc w:val="both"/>
        <w:rPr>
          <w:sz w:val="24"/>
          <w:szCs w:val="24"/>
        </w:rPr>
      </w:pPr>
    </w:p>
    <w:sectPr w:rsidR="006C3A66" w:rsidRPr="00A406A2" w:rsidSect="0010042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765" w:rsidRDefault="00F16765" w:rsidP="006177E2">
      <w:pPr>
        <w:spacing w:after="0" w:line="240" w:lineRule="auto"/>
      </w:pPr>
      <w:r>
        <w:separator/>
      </w:r>
    </w:p>
  </w:endnote>
  <w:endnote w:type="continuationSeparator" w:id="0">
    <w:p w:rsidR="00F16765" w:rsidRDefault="00F16765" w:rsidP="00617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765" w:rsidRDefault="00F16765" w:rsidP="006177E2">
      <w:pPr>
        <w:spacing w:after="0" w:line="240" w:lineRule="auto"/>
      </w:pPr>
      <w:r>
        <w:separator/>
      </w:r>
    </w:p>
  </w:footnote>
  <w:footnote w:type="continuationSeparator" w:id="0">
    <w:p w:rsidR="00F16765" w:rsidRDefault="00F16765" w:rsidP="006177E2">
      <w:pPr>
        <w:spacing w:after="0" w:line="240" w:lineRule="auto"/>
      </w:pPr>
      <w:r>
        <w:continuationSeparator/>
      </w:r>
    </w:p>
  </w:footnote>
  <w:footnote w:id="1">
    <w:p w:rsidR="00B97F2A" w:rsidRDefault="00B97F2A" w:rsidP="006177E2">
      <w:pPr>
        <w:pStyle w:val="FootnoteText"/>
        <w:rPr>
          <w:rFonts w:ascii="Times New Roman" w:hAnsi="Times New Roman" w:cs="Times New Roman"/>
        </w:rPr>
      </w:pPr>
      <w:r>
        <w:rPr>
          <w:rFonts w:ascii="Times New Roman" w:hAnsi="Times New Roman" w:cs="Times New Roman"/>
        </w:rPr>
        <w:t xml:space="preserve"> </w:t>
      </w:r>
    </w:p>
    <w:p w:rsidR="00B97F2A" w:rsidRDefault="00B97F2A" w:rsidP="006177E2">
      <w:pPr>
        <w:pStyle w:val="FootnoteText"/>
        <w:rPr>
          <w:rFonts w:ascii="Times New Roman" w:hAnsi="Times New Roman" w:cs="Times New Roman"/>
        </w:rPr>
      </w:pPr>
    </w:p>
    <w:p w:rsidR="00B97F2A" w:rsidRDefault="00B97F2A" w:rsidP="006177E2">
      <w:pPr>
        <w:pStyle w:val="FootnoteText"/>
        <w:rPr>
          <w:rFonts w:ascii="Times New Roman" w:hAnsi="Times New Roman" w:cs="Times New Roman"/>
        </w:rPr>
      </w:pPr>
    </w:p>
    <w:p w:rsidR="00B97F2A" w:rsidRDefault="00B97F2A" w:rsidP="006177E2">
      <w:pPr>
        <w:pStyle w:val="FootnoteText"/>
        <w:rPr>
          <w:rFonts w:ascii="Times New Roman" w:hAnsi="Times New Roman" w:cs="Times New Roman"/>
        </w:rPr>
      </w:pPr>
    </w:p>
    <w:p w:rsidR="00B97F2A" w:rsidRDefault="00B97F2A" w:rsidP="006177E2">
      <w:pPr>
        <w:pStyle w:val="FootnoteText"/>
        <w:rPr>
          <w:rFonts w:ascii="Times New Roman" w:hAnsi="Times New Roman" w:cs="Times New Roman"/>
        </w:rPr>
      </w:pPr>
    </w:p>
    <w:p w:rsidR="00B97F2A" w:rsidRDefault="00B97F2A" w:rsidP="006177E2">
      <w:pPr>
        <w:pStyle w:val="FootnoteText"/>
        <w:rPr>
          <w:rFonts w:ascii="Times New Roman" w:hAnsi="Times New Roman" w:cs="Times New Roman"/>
        </w:rPr>
      </w:pPr>
    </w:p>
    <w:p w:rsidR="00B97F2A" w:rsidRPr="005F20D0" w:rsidRDefault="00B97F2A" w:rsidP="006177E2">
      <w:pPr>
        <w:pStyle w:val="FootnoteText"/>
        <w:rPr>
          <w:rFonts w:ascii="Times New Roman" w:hAnsi="Times New Roman" w:cs="Times New Roman"/>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420"/>
    <w:rsid w:val="0000032A"/>
    <w:rsid w:val="00100420"/>
    <w:rsid w:val="0016354E"/>
    <w:rsid w:val="001812A8"/>
    <w:rsid w:val="001D4F0B"/>
    <w:rsid w:val="00441E9B"/>
    <w:rsid w:val="0053003A"/>
    <w:rsid w:val="005E5E1B"/>
    <w:rsid w:val="006177E2"/>
    <w:rsid w:val="006C3A66"/>
    <w:rsid w:val="00755226"/>
    <w:rsid w:val="00780DD1"/>
    <w:rsid w:val="007F0BF1"/>
    <w:rsid w:val="008C1B31"/>
    <w:rsid w:val="00946010"/>
    <w:rsid w:val="00A406A2"/>
    <w:rsid w:val="00A53D40"/>
    <w:rsid w:val="00B34A72"/>
    <w:rsid w:val="00B6562B"/>
    <w:rsid w:val="00B97F2A"/>
    <w:rsid w:val="00BB63D2"/>
    <w:rsid w:val="00BF7EB8"/>
    <w:rsid w:val="00C041ED"/>
    <w:rsid w:val="00CB0127"/>
    <w:rsid w:val="00D239A1"/>
    <w:rsid w:val="00DC1F39"/>
    <w:rsid w:val="00F16765"/>
    <w:rsid w:val="00F94B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ED09A"/>
  <w15:chartTrackingRefBased/>
  <w15:docId w15:val="{012B32AF-E34D-442F-AC94-B3CCB55A8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01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04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00420"/>
    <w:rPr>
      <w:rFonts w:eastAsiaTheme="minorEastAsia"/>
      <w:lang w:val="en-US"/>
    </w:rPr>
  </w:style>
  <w:style w:type="character" w:customStyle="1" w:styleId="Heading1Char">
    <w:name w:val="Heading 1 Char"/>
    <w:basedOn w:val="DefaultParagraphFont"/>
    <w:link w:val="Heading1"/>
    <w:uiPriority w:val="9"/>
    <w:rsid w:val="0094601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946010"/>
  </w:style>
  <w:style w:type="paragraph" w:styleId="FootnoteText">
    <w:name w:val="footnote text"/>
    <w:basedOn w:val="Normal"/>
    <w:link w:val="FootnoteTextChar"/>
    <w:uiPriority w:val="99"/>
    <w:semiHidden/>
    <w:unhideWhenUsed/>
    <w:rsid w:val="006177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77E2"/>
    <w:rPr>
      <w:sz w:val="20"/>
      <w:szCs w:val="20"/>
    </w:rPr>
  </w:style>
  <w:style w:type="character" w:styleId="FootnoteReference">
    <w:name w:val="footnote reference"/>
    <w:basedOn w:val="DefaultParagraphFont"/>
    <w:uiPriority w:val="99"/>
    <w:semiHidden/>
    <w:unhideWhenUsed/>
    <w:rsid w:val="006177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899274">
      <w:bodyDiv w:val="1"/>
      <w:marLeft w:val="0"/>
      <w:marRight w:val="0"/>
      <w:marTop w:val="0"/>
      <w:marBottom w:val="0"/>
      <w:divBdr>
        <w:top w:val="none" w:sz="0" w:space="0" w:color="auto"/>
        <w:left w:val="none" w:sz="0" w:space="0" w:color="auto"/>
        <w:bottom w:val="none" w:sz="0" w:space="0" w:color="auto"/>
        <w:right w:val="none" w:sz="0" w:space="0" w:color="auto"/>
      </w:divBdr>
    </w:div>
    <w:div w:id="391465085">
      <w:bodyDiv w:val="1"/>
      <w:marLeft w:val="0"/>
      <w:marRight w:val="0"/>
      <w:marTop w:val="0"/>
      <w:marBottom w:val="0"/>
      <w:divBdr>
        <w:top w:val="none" w:sz="0" w:space="0" w:color="auto"/>
        <w:left w:val="none" w:sz="0" w:space="0" w:color="auto"/>
        <w:bottom w:val="none" w:sz="0" w:space="0" w:color="auto"/>
        <w:right w:val="none" w:sz="0" w:space="0" w:color="auto"/>
      </w:divBdr>
    </w:div>
    <w:div w:id="840589186">
      <w:bodyDiv w:val="1"/>
      <w:marLeft w:val="0"/>
      <w:marRight w:val="0"/>
      <w:marTop w:val="0"/>
      <w:marBottom w:val="0"/>
      <w:divBdr>
        <w:top w:val="none" w:sz="0" w:space="0" w:color="auto"/>
        <w:left w:val="none" w:sz="0" w:space="0" w:color="auto"/>
        <w:bottom w:val="none" w:sz="0" w:space="0" w:color="auto"/>
        <w:right w:val="none" w:sz="0" w:space="0" w:color="auto"/>
      </w:divBdr>
    </w:div>
    <w:div w:id="1008750507">
      <w:bodyDiv w:val="1"/>
      <w:marLeft w:val="0"/>
      <w:marRight w:val="0"/>
      <w:marTop w:val="0"/>
      <w:marBottom w:val="0"/>
      <w:divBdr>
        <w:top w:val="none" w:sz="0" w:space="0" w:color="auto"/>
        <w:left w:val="none" w:sz="0" w:space="0" w:color="auto"/>
        <w:bottom w:val="none" w:sz="0" w:space="0" w:color="auto"/>
        <w:right w:val="none" w:sz="0" w:space="0" w:color="auto"/>
      </w:divBdr>
    </w:div>
    <w:div w:id="1378361390">
      <w:bodyDiv w:val="1"/>
      <w:marLeft w:val="0"/>
      <w:marRight w:val="0"/>
      <w:marTop w:val="0"/>
      <w:marBottom w:val="0"/>
      <w:divBdr>
        <w:top w:val="none" w:sz="0" w:space="0" w:color="auto"/>
        <w:left w:val="none" w:sz="0" w:space="0" w:color="auto"/>
        <w:bottom w:val="none" w:sz="0" w:space="0" w:color="auto"/>
        <w:right w:val="none" w:sz="0" w:space="0" w:color="auto"/>
      </w:divBdr>
    </w:div>
    <w:div w:id="1421021747">
      <w:bodyDiv w:val="1"/>
      <w:marLeft w:val="0"/>
      <w:marRight w:val="0"/>
      <w:marTop w:val="0"/>
      <w:marBottom w:val="0"/>
      <w:divBdr>
        <w:top w:val="none" w:sz="0" w:space="0" w:color="auto"/>
        <w:left w:val="none" w:sz="0" w:space="0" w:color="auto"/>
        <w:bottom w:val="none" w:sz="0" w:space="0" w:color="auto"/>
        <w:right w:val="none" w:sz="0" w:space="0" w:color="auto"/>
      </w:divBdr>
    </w:div>
    <w:div w:id="1565681575">
      <w:bodyDiv w:val="1"/>
      <w:marLeft w:val="0"/>
      <w:marRight w:val="0"/>
      <w:marTop w:val="0"/>
      <w:marBottom w:val="0"/>
      <w:divBdr>
        <w:top w:val="none" w:sz="0" w:space="0" w:color="auto"/>
        <w:left w:val="none" w:sz="0" w:space="0" w:color="auto"/>
        <w:bottom w:val="none" w:sz="0" w:space="0" w:color="auto"/>
        <w:right w:val="none" w:sz="0" w:space="0" w:color="auto"/>
      </w:divBdr>
    </w:div>
    <w:div w:id="158441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Con</b:Tag>
    <b:SourceType>Misc</b:SourceType>
    <b:Guid>{E818126D-69BF-440A-B281-35C37323A342}</b:Guid>
    <b:Author>
      <b:Author>
        <b:NameList>
          <b:Person>
            <b:Last>ESCOM</b:Last>
            <b:First>Consejero</b:First>
            <b:Middle>de la</b:Middle>
          </b:Person>
        </b:NameList>
      </b:Author>
    </b:Author>
    <b:RefOrder>1</b:RefOrder>
  </b:Source>
  <b:Source>
    <b:Tag>Lui</b:Tag>
    <b:SourceType>InternetSite</b:SourceType>
    <b:Guid>{0425882F-B36D-4CE1-9C93-11DE36DF5600}</b:Guid>
    <b:Title>Youtube</b:Title>
    <b:Author>
      <b:Author>
        <b:NameList>
          <b:Person>
            <b:Last>Arias</b:Last>
            <b:First>Luis</b:First>
          </b:Person>
        </b:NameList>
      </b:Author>
    </b:Author>
    <b:URL>https://www.youtube.com/watch?v=XN0J4rzj-NA&amp;t=2729s</b:URL>
    <b:RefOrder>2</b:RefOrder>
  </b:Source>
  <b:Source>
    <b:Tag>Cód</b:Tag>
    <b:SourceType>InternetSite</b:SourceType>
    <b:Guid>{8B27470B-F4CB-4E0F-AFA7-B9D628774AC0}</b:Guid>
    <b:Author>
      <b:Author>
        <b:NameList>
          <b:Person>
            <b:Last>Facilito</b:Last>
            <b:First>Código</b:First>
          </b:Person>
        </b:NameList>
      </b:Author>
    </b:Author>
    <b:Title>YouTube</b:Title>
    <b:URL>https://www.youtube.com/watch?v=tX_RDW5QYMY</b:URL>
    <b:RefOrder>3</b:RefOrder>
  </b:Source>
</b:Sources>
</file>

<file path=customXml/itemProps1.xml><?xml version="1.0" encoding="utf-8"?>
<ds:datastoreItem xmlns:ds="http://schemas.openxmlformats.org/officeDocument/2006/customXml" ds:itemID="{458DC4E3-28D3-450A-9D2A-FFD3A2ED6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475</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Tarea 4 aplicaciones de red</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4 aplicaciones de red</dc:title>
  <dc:subject/>
  <dc:creator>Felipe Prieto</dc:creator>
  <cp:keywords/>
  <dc:description/>
  <cp:lastModifiedBy>Felipe Prieto</cp:lastModifiedBy>
  <cp:revision>15</cp:revision>
  <dcterms:created xsi:type="dcterms:W3CDTF">2018-04-15T16:35:00Z</dcterms:created>
  <dcterms:modified xsi:type="dcterms:W3CDTF">2018-04-15T17:49:00Z</dcterms:modified>
</cp:coreProperties>
</file>