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400" w:lineRule="auto"/>
        <w:ind w:right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48000" cy="15049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jc w:val="center"/>
        <w:rPr>
          <w:color w:val="e31c60"/>
        </w:rPr>
      </w:pPr>
      <w:bookmarkStart w:colFirst="0" w:colLast="0" w:name="_yddvdixby0ot" w:id="0"/>
      <w:bookmarkEnd w:id="0"/>
      <w:r w:rsidDel="00000000" w:rsidR="00000000" w:rsidRPr="00000000">
        <w:rPr>
          <w:rtl w:val="0"/>
        </w:rPr>
        <w:t xml:space="preserve">OwnCloud y Gluster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  <w:sz w:val="48"/>
          <w:szCs w:val="48"/>
        </w:rPr>
      </w:pPr>
      <w:bookmarkStart w:colFirst="0" w:colLast="0" w:name="_4ln4q8facorn" w:id="1"/>
      <w:bookmarkEnd w:id="1"/>
      <w:r w:rsidDel="00000000" w:rsidR="00000000" w:rsidRPr="00000000">
        <w:rPr>
          <w:rtl w:val="0"/>
        </w:rPr>
        <w:t xml:space="preserve">Reyes Luna José Rodolfo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ind w:left="-1440" w:right="1440" w:firstLine="0"/>
        <w:rPr>
          <w:rFonts w:ascii="Source Code Pro" w:cs="Source Code Pro" w:eastAsia="Source Code Pro" w:hAnsi="Source Code Pro"/>
          <w:color w:val="999999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729538" cy="4051566"/>
            <wp:effectExtent b="0" l="0" r="0" t="0"/>
            <wp:docPr descr="Placeholder image" id="4" name="image10.png"/>
            <a:graphic>
              <a:graphicData uri="http://schemas.openxmlformats.org/drawingml/2006/picture">
                <pic:pic>
                  <pic:nvPicPr>
                    <pic:cNvPr descr="Placeholder image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9538" cy="4051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>
          <w:i w:val="1"/>
          <w:color w:val="0b5394"/>
          <w:sz w:val="20"/>
          <w:szCs w:val="20"/>
        </w:rPr>
      </w:pPr>
      <w:r w:rsidDel="00000000" w:rsidR="00000000" w:rsidRPr="00000000">
        <w:rPr>
          <w:i w:val="1"/>
          <w:color w:val="0b5394"/>
          <w:sz w:val="20"/>
          <w:szCs w:val="20"/>
          <w:rtl w:val="0"/>
        </w:rPr>
        <w:t xml:space="preserve">Lorem ipsum dolor sit amet</w:t>
      </w:r>
    </w:p>
    <w:p w:rsidR="00000000" w:rsidDel="00000000" w:rsidP="00000000" w:rsidRDefault="00000000" w:rsidRPr="00000000" w14:paraId="0000000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wkngl9co1yl" w:id="2"/>
      <w:bookmarkEnd w:id="2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Covered By Your Grace" w:cs="Covered By Your Grace" w:eastAsia="Covered By Your Grace" w:hAnsi="Covered By Your Grace"/>
          <w:color w:val="424242"/>
          <w:sz w:val="36"/>
          <w:szCs w:val="36"/>
        </w:rPr>
      </w:pPr>
      <w:r w:rsidDel="00000000" w:rsidR="00000000" w:rsidRPr="00000000">
        <w:rPr>
          <w:rFonts w:ascii="Covered By Your Grace" w:cs="Covered By Your Grace" w:eastAsia="Covered By Your Grace" w:hAnsi="Covered By Your Grace"/>
          <w:color w:val="424242"/>
          <w:sz w:val="36"/>
          <w:szCs w:val="36"/>
          <w:rtl w:val="0"/>
        </w:rPr>
        <w:t xml:space="preserve">- - - - X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 continuación mostraremos la instalación de OwnCloud con Gluster, con el fin de realizar un servidor de Cloud. El sistema se realizará en una arquitectura de 2x2, es decir, habrá 2 servidores destinados a crear un volumen y distribuir la información. Los otros 2 servidores estarán dedicados a la redundancia, que quiere decir, copiará la información de los primeros dos servidores. La distribución de los volúmenes de información se realizará con gluster.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nwkngl9co1yl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_nwkngl9co1yl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90or5nih5ihm">
            <w:r w:rsidDel="00000000" w:rsidR="00000000" w:rsidRPr="00000000">
              <w:rPr>
                <w:b w:val="1"/>
                <w:rtl w:val="0"/>
              </w:rPr>
              <w:t xml:space="preserve">Gluster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_90or5nih5ihm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3y7kf7u3m7iw">
            <w:r w:rsidDel="00000000" w:rsidR="00000000" w:rsidRPr="00000000">
              <w:rPr>
                <w:b w:val="1"/>
                <w:rtl w:val="0"/>
              </w:rPr>
              <w:t xml:space="preserve">Owncloud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_3y7kf7u3m7iw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after="80" w:before="200" w:line="240" w:lineRule="auto"/>
            <w:ind w:left="0" w:firstLine="0"/>
            <w:rPr/>
          </w:pPr>
          <w:hyperlink w:anchor="_30zfhvallek">
            <w:r w:rsidDel="00000000" w:rsidR="00000000" w:rsidRPr="00000000">
              <w:rPr>
                <w:b w:val="1"/>
                <w:rtl w:val="0"/>
              </w:rPr>
              <w:t xml:space="preserve">Referencias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_30zfhvallek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90or5nih5ihm" w:id="3"/>
      <w:bookmarkEnd w:id="3"/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luster</w:t>
      </w:r>
    </w:p>
    <w:p w:rsidR="00000000" w:rsidDel="00000000" w:rsidP="00000000" w:rsidRDefault="00000000" w:rsidRPr="00000000" w14:paraId="00000014">
      <w:pPr>
        <w:spacing w:before="0" w:line="240" w:lineRule="auto"/>
        <w:rPr>
          <w:rFonts w:ascii="Covered By Your Grace" w:cs="Covered By Your Grace" w:eastAsia="Covered By Your Grace" w:hAnsi="Covered By Your Grace"/>
          <w:sz w:val="36"/>
          <w:szCs w:val="36"/>
        </w:rPr>
      </w:pPr>
      <w:r w:rsidDel="00000000" w:rsidR="00000000" w:rsidRPr="00000000">
        <w:rPr>
          <w:rFonts w:ascii="Covered By Your Grace" w:cs="Covered By Your Grace" w:eastAsia="Covered By Your Grace" w:hAnsi="Covered By Your Grace"/>
          <w:sz w:val="36"/>
          <w:szCs w:val="36"/>
          <w:rtl w:val="0"/>
        </w:rPr>
        <w:t xml:space="preserve">- - - - X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Al haber instalado Glusterfc-server en todos los servidores (en este caso 4) debemos probar la conexión entre ellos. Deberán estar en la misma red y será más fácil si en el archivo /etc/hosts incluimos algún apodo a ellos.</w:t>
      </w:r>
    </w:p>
    <w:p w:rsidR="00000000" w:rsidDel="00000000" w:rsidP="00000000" w:rsidRDefault="00000000" w:rsidRPr="00000000" w14:paraId="00000016">
      <w:pPr>
        <w:rPr>
          <w:i w:val="1"/>
        </w:rPr>
      </w:pPr>
      <w:r w:rsidDel="00000000" w:rsidR="00000000" w:rsidRPr="00000000">
        <w:rPr>
          <w:rtl w:val="0"/>
        </w:rPr>
        <w:t xml:space="preserve">Con el siguiente comando podremos probar que la conexión funciona, se deberá hacer de ambos lados, ya que además permitirá agregarlos a los servidores habilitados a usar para configurar.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gluster peer probe server2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Podremos ver los servidores encontrados con el siguiente comando:</w:t>
      </w:r>
    </w:p>
    <w:p w:rsidR="00000000" w:rsidDel="00000000" w:rsidP="00000000" w:rsidRDefault="00000000" w:rsidRPr="00000000" w14:paraId="00000018">
      <w:pPr>
        <w:rPr>
          <w:rFonts w:ascii="Consolas" w:cs="Consolas" w:eastAsia="Consolas" w:hAnsi="Consolas"/>
          <w:b w:val="1"/>
          <w:color w:val="333333"/>
          <w:sz w:val="16"/>
          <w:szCs w:val="16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6"/>
          <w:szCs w:val="16"/>
          <w:highlight w:val="white"/>
          <w:rtl w:val="0"/>
        </w:rPr>
        <w:t xml:space="preserve"> gluster peer 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6"/>
          <w:szCs w:val="16"/>
          <w:highlight w:val="white"/>
          <w:rtl w:val="0"/>
        </w:rPr>
        <w:t xml:space="preserve">status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Y devolverá un resultado como el siguiente si todo ha salido bien: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778885" cy="85883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7893" l="32852" r="35416" t="40177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858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Crearemos una carpeta la cual será la que usará la distribución de gluster para usarlo como volumen. A cada nodo de la distribución de volumen que haremos le llamaramos bloque (brick).</w:t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  <w:b w:val="1"/>
          <w:color w:val="333333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6"/>
          <w:szCs w:val="16"/>
          <w:highlight w:val="white"/>
          <w:rtl w:val="0"/>
        </w:rPr>
        <w:t xml:space="preserve"> mkdir -p /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6"/>
          <w:szCs w:val="16"/>
          <w:rtl w:val="0"/>
        </w:rPr>
        <w:t xml:space="preserve">mnt/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El siguiente comando nos permitirá replicar el servidor, y crear un volumen llamado gfs, con una réplica de cada servidor y dos servidores de forma distribuida.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sudo gluster volume create gfs \</w:t>
        <w:br w:type="textWrapping"/>
        <w:t xml:space="preserve">server1:/mnt/ \</w:t>
        <w:br w:type="textWrapping"/>
        <w:t xml:space="preserve">server2:/mnt/ \</w:t>
        <w:br w:type="textWrapping"/>
        <w:t xml:space="preserve">replica 2 transport tcp \</w:t>
        <w:br w:type="textWrapping"/>
        <w:t xml:space="preserve">server3:/mnt/ \</w:t>
        <w:br w:type="textWrapping"/>
        <w:t xml:space="preserve">server4:/mnt/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Después ejecutar: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sudo gluster volume start gfs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Para comprobar que se realizó correctamente aparecerá un mensaje como el siguiente:</w:t>
      </w:r>
    </w:p>
    <w:p w:rsidR="00000000" w:rsidDel="00000000" w:rsidP="00000000" w:rsidRDefault="00000000" w:rsidRPr="00000000" w14:paraId="00000023">
      <w:pPr>
        <w:spacing w:before="0" w:lineRule="auto"/>
        <w:rPr>
          <w:rFonts w:ascii="Consolas" w:cs="Consolas" w:eastAsia="Consolas" w:hAnsi="Consolas"/>
          <w:color w:val="333333"/>
          <w:sz w:val="24"/>
          <w:szCs w:val="2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0" w:lineRule="auto"/>
        <w:rPr>
          <w:rFonts w:ascii="Consolas" w:cs="Consolas" w:eastAsia="Consolas" w:hAnsi="Consolas"/>
          <w:color w:val="333333"/>
          <w:sz w:val="24"/>
          <w:szCs w:val="24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sudo gluster volume info</w:t>
      </w:r>
    </w:p>
    <w:p w:rsidR="00000000" w:rsidDel="00000000" w:rsidP="00000000" w:rsidRDefault="00000000" w:rsidRPr="00000000" w14:paraId="00000025">
      <w:pPr>
        <w:spacing w:before="0" w:lineRule="auto"/>
        <w:rPr>
          <w:rFonts w:ascii="Consolas" w:cs="Consolas" w:eastAsia="Consolas" w:hAnsi="Consolas"/>
          <w:color w:val="333333"/>
          <w:sz w:val="24"/>
          <w:szCs w:val="24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Volume Name: gfs</w:t>
        <w:br w:type="textWrapping"/>
        <w:t xml:space="preserve">Type: Replicate</w:t>
        <w:br w:type="textWrapping"/>
        <w:t xml:space="preserve">Volume ID: c5cadbea-0054-4c41-853e-b50733aacebf</w:t>
        <w:br w:type="textWrapping"/>
        <w:t xml:space="preserve">Status: Started</w:t>
        <w:br w:type="textWrapping"/>
        <w:t xml:space="preserve">Number of Bricks: 2 x 2 = 4</w:t>
        <w:br w:type="textWrapping"/>
        <w:t xml:space="preserve">Transport-type: tcp</w:t>
        <w:br w:type="textWrapping"/>
        <w:t xml:space="preserve">Bricks:</w:t>
        <w:br w:type="textWrapping"/>
        <w:t xml:space="preserve">Brick1: 192.168.1.65:/mnt</w:t>
        <w:br w:type="textWrapping"/>
        <w:t xml:space="preserve">Brick2: 192.168.1.66:/mnt</w:t>
        <w:br w:type="textWrapping"/>
        <w:t xml:space="preserve">Brick3: 192.168.1.69:/mnt</w:t>
        <w:br w:type="textWrapping"/>
        <w:t xml:space="preserve">Brick4: 192.168.1.70:/mnt</w:t>
        <w:br w:type="textWrapping"/>
        <w:t xml:space="preserve">Options Reconfigured:</w:t>
        <w:br w:type="textWrapping"/>
        <w:t xml:space="preserve">performance.readdir-ahead: on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0" w:line="240" w:lineRule="auto"/>
        <w:ind w:left="0" w:right="0" w:firstLine="0"/>
        <w:jc w:val="left"/>
        <w:rPr/>
      </w:pPr>
      <w:bookmarkStart w:colFirst="0" w:colLast="0" w:name="_3y7kf7u3m7iw" w:id="4"/>
      <w:bookmarkEnd w:id="4"/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Oswald" w:cs="Oswald" w:eastAsia="Oswald" w:hAnsi="Oswald"/>
          <w:sz w:val="36"/>
          <w:szCs w:val="36"/>
          <w:rtl w:val="0"/>
        </w:rPr>
        <w:t xml:space="preserve">wncloud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0" w:line="240" w:lineRule="auto"/>
        <w:rPr>
          <w:rFonts w:ascii="Covered By Your Grace" w:cs="Covered By Your Grace" w:eastAsia="Covered By Your Grace" w:hAnsi="Covered By Your Grace"/>
          <w:sz w:val="36"/>
          <w:szCs w:val="36"/>
        </w:rPr>
      </w:pPr>
      <w:r w:rsidDel="00000000" w:rsidR="00000000" w:rsidRPr="00000000">
        <w:rPr>
          <w:rFonts w:ascii="Covered By Your Grace" w:cs="Covered By Your Grace" w:eastAsia="Covered By Your Grace" w:hAnsi="Covered By Your Grace"/>
          <w:sz w:val="36"/>
          <w:szCs w:val="36"/>
          <w:rtl w:val="0"/>
        </w:rPr>
        <w:t xml:space="preserve">- - - - X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Empezamos a instalar Owncloud una vez que los volúmenes están funcionando, instalaremos y configuraremos OwnCloud en un solo paso.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Se creará un archivo compose de docker, que nos creará 3 contenedores, uno de la base de datos, otro redis y otro owncloud.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2528888" cy="341130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9964" l="1121" r="61217" t="5511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3411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66988" cy="334824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2266" l="801" r="63301" t="9511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334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69578" cy="144303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13866" l="0" r="24679" t="53066"/>
                    <a:stretch>
                      <a:fillRect/>
                    </a:stretch>
                  </pic:blipFill>
                  <pic:spPr>
                    <a:xfrm>
                      <a:off x="0" y="0"/>
                      <a:ext cx="5469578" cy="144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Se usará un plugin para trabajar con gluster en Docker y el archivo env de Docker será usado aqui para configurar los valores de owncloud como el administrador, su contraseña, entre otros.</w:t>
      </w:r>
    </w:p>
    <w:p w:rsidR="00000000" w:rsidDel="00000000" w:rsidP="00000000" w:rsidRDefault="00000000" w:rsidRPr="00000000" w14:paraId="0000002C">
      <w:pPr>
        <w:pStyle w:val="Heading1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0" w:line="240" w:lineRule="auto"/>
        <w:ind w:left="0" w:right="0" w:firstLine="0"/>
        <w:jc w:val="left"/>
        <w:rPr>
          <w:rFonts w:ascii="Oswald" w:cs="Oswald" w:eastAsia="Oswald" w:hAnsi="Oswald"/>
          <w:sz w:val="36"/>
          <w:szCs w:val="36"/>
        </w:rPr>
      </w:pPr>
      <w:bookmarkStart w:colFirst="0" w:colLast="0" w:name="_30zfhvallek" w:id="5"/>
      <w:bookmarkEnd w:id="5"/>
      <w:r w:rsidDel="00000000" w:rsidR="00000000" w:rsidRPr="00000000">
        <w:rPr>
          <w:rFonts w:ascii="Oswald" w:cs="Oswald" w:eastAsia="Oswald" w:hAnsi="Oswald"/>
          <w:sz w:val="36"/>
          <w:szCs w:val="36"/>
          <w:rtl w:val="0"/>
        </w:rPr>
        <w:t xml:space="preserve">Referencias</w:t>
      </w:r>
    </w:p>
    <w:p w:rsidR="00000000" w:rsidDel="00000000" w:rsidP="00000000" w:rsidRDefault="00000000" w:rsidRPr="00000000" w14:paraId="0000002D">
      <w:pPr>
        <w:spacing w:before="0" w:line="240" w:lineRule="auto"/>
        <w:rPr/>
      </w:pPr>
      <w:r w:rsidDel="00000000" w:rsidR="00000000" w:rsidRPr="00000000">
        <w:rPr>
          <w:rFonts w:ascii="Covered By Your Grace" w:cs="Covered By Your Grace" w:eastAsia="Covered By Your Grace" w:hAnsi="Covered By Your Grace"/>
          <w:sz w:val="36"/>
          <w:szCs w:val="36"/>
          <w:rtl w:val="0"/>
        </w:rPr>
        <w:t xml:space="preserve">- - - - 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https://docs.gluster.org/en/v3/Quick-Start-Guide/Quickstart/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https://doc.owncloud.org/server/10.0/admin_manual/installation/docker/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https://docs.gluster.org/en/v3/Install-Guide/Install/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https://sysadmins.co.za/replace-faulty-bricks-in-glusterfs/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nsolas"/>
  <w:font w:name="Covered By Your Grace">
    <w:embedRegular w:fontKey="{00000000-0000-0000-0000-000000000000}" r:id="rId1" w:subsetted="0"/>
  </w:font>
  <w:font w:name="Source Code Pro">
    <w:embedRegular w:fontKey="{00000000-0000-0000-0000-000000000000}" r:id="rId2" w:subsetted="0"/>
    <w:embedBold w:fontKey="{00000000-0000-0000-0000-000000000000}" r:id="rId3" w:subsetted="0"/>
  </w:font>
  <w:font w:name="Oswald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drawing>
        <wp:inline distB="114300" distT="114300" distL="114300" distR="114300">
          <wp:extent cx="5943600" cy="63500"/>
          <wp:effectExtent b="0" l="0" r="0" t="0"/>
          <wp:docPr descr="horizontal line" id="9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440" w:right="-144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7717729" cy="3853498"/>
          <wp:effectExtent b="0" l="0" r="0" t="0"/>
          <wp:docPr descr="placeholder graphic" id="3" name="image9.jpg"/>
          <a:graphic>
            <a:graphicData uri="http://schemas.openxmlformats.org/drawingml/2006/picture">
              <pic:pic>
                <pic:nvPicPr>
                  <pic:cNvPr descr="placeholder graphic" id="0" name="image9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17729" cy="385349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0" w:before="1000" w:lineRule="auto"/>
      <w:ind w:right="0"/>
      <w:jc w:val="right"/>
      <w:rPr>
        <w:color w:val="666666"/>
      </w:rPr>
    </w:pPr>
    <w:r w:rsidDel="00000000" w:rsidR="00000000" w:rsidRPr="00000000">
      <w:rPr>
        <w:color w:val="6666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6" name="image6.png"/>
          <a:graphic>
            <a:graphicData uri="http://schemas.openxmlformats.org/drawingml/2006/picture">
              <pic:pic>
                <pic:nvPicPr>
                  <pic:cNvPr descr="horizontal line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424242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720" w:line="240" w:lineRule="auto"/>
    </w:pPr>
    <w:rPr>
      <w:rFonts w:ascii="Oswald" w:cs="Oswald" w:eastAsia="Oswald" w:hAnsi="Oswald"/>
      <w:color w:val="424242"/>
      <w:sz w:val="36"/>
      <w:szCs w:val="36"/>
    </w:rPr>
  </w:style>
  <w:style w:type="paragraph" w:styleId="Heading2">
    <w:name w:val="heading 2"/>
    <w:basedOn w:val="Normal"/>
    <w:next w:val="Normal"/>
    <w:pPr>
      <w:spacing w:line="240" w:lineRule="auto"/>
      <w:jc w:val="center"/>
    </w:pPr>
    <w:rPr>
      <w:rFonts w:ascii="Oswald" w:cs="Oswald" w:eastAsia="Oswald" w:hAnsi="Oswald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spacing w:before="0" w:lineRule="auto"/>
    </w:pPr>
    <w:rPr>
      <w:i w:val="1"/>
      <w:color w:val="e31c60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200" w:line="240" w:lineRule="auto"/>
    </w:pPr>
    <w:rPr>
      <w:rFonts w:ascii="Oswald" w:cs="Oswald" w:eastAsia="Oswald" w:hAnsi="Oswald"/>
      <w:color w:val="424242"/>
      <w:sz w:val="104"/>
      <w:szCs w:val="104"/>
    </w:rPr>
  </w:style>
  <w:style w:type="paragraph" w:styleId="Subtitle">
    <w:name w:val="Subtitle"/>
    <w:basedOn w:val="Normal"/>
    <w:next w:val="Normal"/>
    <w:pPr>
      <w:spacing w:before="0" w:lineRule="auto"/>
      <w:jc w:val="center"/>
    </w:pPr>
    <w:rPr>
      <w:rFonts w:ascii="Covered By Your Grace" w:cs="Covered By Your Grace" w:eastAsia="Covered By Your Grace" w:hAnsi="Covered By Your Grace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hyperlink" Target="https://doc.owncloud.org/server/10.0/admin_manual/installation/docker/" TargetMode="External"/><Relationship Id="rId12" Type="http://schemas.openxmlformats.org/officeDocument/2006/relationships/hyperlink" Target="https://docs.gluster.org/en/v3/Quick-Start-Guide/Quickstar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sysadmins.co.za/replace-faulty-bricks-in-glusterfs/" TargetMode="External"/><Relationship Id="rId14" Type="http://schemas.openxmlformats.org/officeDocument/2006/relationships/hyperlink" Target="https://docs.gluster.org/en/v3/Install-Guide/Install/" TargetMode="External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5.png"/><Relationship Id="rId18" Type="http://schemas.openxmlformats.org/officeDocument/2006/relationships/footer" Target="footer1.xml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veredByYourGrace-regular.ttf"/><Relationship Id="rId2" Type="http://schemas.openxmlformats.org/officeDocument/2006/relationships/font" Target="fonts/SourceCodePro-regular.ttf"/><Relationship Id="rId3" Type="http://schemas.openxmlformats.org/officeDocument/2006/relationships/font" Target="fonts/SourceCodePro-bold.ttf"/><Relationship Id="rId4" Type="http://schemas.openxmlformats.org/officeDocument/2006/relationships/font" Target="fonts/Oswald-regular.ttf"/><Relationship Id="rId5" Type="http://schemas.openxmlformats.org/officeDocument/2006/relationships/font" Target="fonts/Oswald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9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