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4813300</wp:posOffset>
            </wp:positionH>
            <wp:positionV relativeFrom="paragraph">
              <wp:posOffset>140335</wp:posOffset>
            </wp:positionV>
            <wp:extent cx="1550670" cy="1057275"/>
            <wp:effectExtent b="0" l="0" r="0" t="0"/>
            <wp:wrapSquare wrapText="bothSides" distB="0" distT="0" distL="114300" distR="114300"/>
            <wp:docPr descr="http://www.escom.ipn.mx/Conocenos/PublishingImages/fotoEscudoESCOM.jpg" id="10" name="image4.jpg"/>
            <a:graphic>
              <a:graphicData uri="http://schemas.openxmlformats.org/drawingml/2006/picture">
                <pic:pic>
                  <pic:nvPicPr>
                    <pic:cNvPr descr="http://www.escom.ipn.mx/Conocenos/PublishingImages/fotoEscudoESCOM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-661034</wp:posOffset>
            </wp:positionH>
            <wp:positionV relativeFrom="paragraph">
              <wp:posOffset>0</wp:posOffset>
            </wp:positionV>
            <wp:extent cx="1219200" cy="146304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Escuela Superior de Cómputo</w:t>
      </w:r>
    </w:p>
    <w:p w:rsidR="00000000" w:rsidDel="00000000" w:rsidP="00000000" w:rsidRDefault="00000000" w:rsidRPr="00000000" w14:paraId="00000006">
      <w:pPr>
        <w:tabs>
          <w:tab w:val="left" w:pos="126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Soto Ramos Manuel Alejandro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B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Manual de Instalación y Configuración - Servidor DHCP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Jiménez Maruri Pedro</w:t>
        <w:br w:type="textWrapping"/>
        <w:t xml:space="preserve">Romero Serrano Luis</w:t>
      </w:r>
    </w:p>
    <w:p w:rsidR="00000000" w:rsidDel="00000000" w:rsidP="00000000" w:rsidRDefault="00000000" w:rsidRPr="00000000" w14:paraId="00000010">
      <w:pPr>
        <w:spacing w:after="1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Valencia Rodriguez Fernando Quetzalcoatl</w:t>
      </w:r>
    </w:p>
    <w:p w:rsidR="00000000" w:rsidDel="00000000" w:rsidP="00000000" w:rsidRDefault="00000000" w:rsidRPr="00000000" w14:paraId="00000011">
      <w:pPr>
        <w:spacing w:after="1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1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Grupo: 4CV4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m5iebnkdn230" w:id="0"/>
      <w:bookmarkEnd w:id="0"/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5iebnkdn230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_m5iebnkdn230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9i3w0sy840d7"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_9i3w0sy840d7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u2l7vio17u73">
            <w:r w:rsidDel="00000000" w:rsidR="00000000" w:rsidRPr="00000000">
              <w:rPr>
                <w:b w:val="1"/>
                <w:rtl w:val="0"/>
              </w:rPr>
              <w:t xml:space="preserve">Sistema Operativo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_u2l7vio17u73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uqzoe9eho9p3">
            <w:r w:rsidDel="00000000" w:rsidR="00000000" w:rsidRPr="00000000">
              <w:rPr>
                <w:b w:val="1"/>
                <w:rtl w:val="0"/>
              </w:rPr>
              <w:t xml:space="preserve">Licencia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_uqzoe9eho9p3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svzgzvs2yq0">
            <w:r w:rsidDel="00000000" w:rsidR="00000000" w:rsidRPr="00000000">
              <w:rPr>
                <w:b w:val="1"/>
                <w:rtl w:val="0"/>
              </w:rPr>
              <w:t xml:space="preserve">Mozilla Public License: es una licencia de copyleft débil, caracterizada como un punto intermedio entre las licencias de software libre permisivas y la Licencia Pública General de GNU (GPL), que busca equilibrar las preocupaciones de los desarrolladores propietarios y de código abierto.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_2svzgzvs2yq0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o6heh6p1k1q9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_o6heh6p1k1q9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fu7ihbeaim86">
            <w:r w:rsidDel="00000000" w:rsidR="00000000" w:rsidRPr="00000000">
              <w:rPr>
                <w:b w:val="1"/>
                <w:rtl w:val="0"/>
              </w:rPr>
              <w:t xml:space="preserve">Instalación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_fu7ihbeaim86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c2mgvgakclg9">
            <w:r w:rsidDel="00000000" w:rsidR="00000000" w:rsidRPr="00000000">
              <w:rPr>
                <w:b w:val="1"/>
                <w:rtl w:val="0"/>
              </w:rPr>
              <w:t xml:space="preserve">Configuración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_c2mgvgakclg9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as4o0ok1oqy9">
            <w:r w:rsidDel="00000000" w:rsidR="00000000" w:rsidRPr="00000000">
              <w:rPr>
                <w:rtl w:val="0"/>
              </w:rPr>
              <w:t xml:space="preserve">Configuración de tarjetas de red.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_as4o0ok1oqy9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a5kt7k6sfyq">
            <w:r w:rsidDel="00000000" w:rsidR="00000000" w:rsidRPr="00000000">
              <w:rPr>
                <w:rtl w:val="0"/>
              </w:rPr>
              <w:t xml:space="preserve">Configuración de isc-dhcp-server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_a5kt7k6sfyq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mry52si8kmrk">
            <w:r w:rsidDel="00000000" w:rsidR="00000000" w:rsidRPr="00000000">
              <w:rPr>
                <w:rtl w:val="0"/>
              </w:rPr>
              <w:t xml:space="preserve">Configuración de tiempo de arrendamiento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_mry52si8kmrk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prkq6ju0km9m">
            <w:r w:rsidDel="00000000" w:rsidR="00000000" w:rsidRPr="00000000">
              <w:rPr>
                <w:rtl w:val="0"/>
              </w:rPr>
              <w:t xml:space="preserve">Configuración de los sistemas de registro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_prkq6ju0km9m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izyn9c8xg53">
            <w:r w:rsidDel="00000000" w:rsidR="00000000" w:rsidRPr="00000000">
              <w:rPr>
                <w:b w:val="1"/>
                <w:rtl w:val="0"/>
              </w:rPr>
              <w:t xml:space="preserve">Bitacoras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_xizyn9c8xg53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ta13lfzcqcie">
            <w:r w:rsidDel="00000000" w:rsidR="00000000" w:rsidRPr="00000000">
              <w:rPr>
                <w:b w:val="1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_ta13lfzcqcie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9i3w0sy840d7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1.4 GHz x86-64 o superior.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sz w:val="24"/>
          <w:szCs w:val="24"/>
          <w:rtl w:val="0"/>
        </w:rPr>
        <w:t xml:space="preserve"> 1 GB.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 disco:</w:t>
      </w:r>
      <w:r w:rsidDel="00000000" w:rsidR="00000000" w:rsidRPr="00000000">
        <w:rPr>
          <w:sz w:val="24"/>
          <w:szCs w:val="24"/>
          <w:rtl w:val="0"/>
        </w:rPr>
        <w:t xml:space="preserve"> 250 MB.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u2l7vio17u73" w:id="2"/>
      <w:bookmarkEnd w:id="2"/>
      <w:r w:rsidDel="00000000" w:rsidR="00000000" w:rsidRPr="00000000">
        <w:rPr>
          <w:rtl w:val="0"/>
        </w:rPr>
        <w:t xml:space="preserve">Sistema Operativo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Server 2008, 2012, 2012 R2, 2016.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Solaris: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Solaris 10.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Linux: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RedHat, CentOS, Suse, Ubuntu.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uqzoe9eho9p3" w:id="3"/>
      <w:bookmarkEnd w:id="3"/>
      <w:r w:rsidDel="00000000" w:rsidR="00000000" w:rsidRPr="00000000">
        <w:rPr>
          <w:rtl w:val="0"/>
        </w:rPr>
        <w:t xml:space="preserve">Licencia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ISC DHCP cuenta con dos licencias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ICS license: licencia de software libre permisiva publicada por Internet Software Consortium, llamada Internet Systems Consortium (ISC). Es funcionalmente equivalente a las licencias BSD y MIT simplificadas, pero sin lenguaje considerado innecesario según el Convenio de Berna. </w:t>
      </w:r>
    </w:p>
    <w:p w:rsidR="00000000" w:rsidDel="00000000" w:rsidP="00000000" w:rsidRDefault="00000000" w:rsidRPr="00000000" w14:paraId="0000004D">
      <w:pPr>
        <w:keepNext w:val="0"/>
        <w:keepLines w:val="0"/>
        <w:numPr>
          <w:ilvl w:val="0"/>
          <w:numId w:val="5"/>
        </w:numPr>
        <w:spacing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Mozilla Public License: </w:t>
      </w:r>
      <w:r w:rsidDel="00000000" w:rsidR="00000000" w:rsidRPr="00000000">
        <w:rPr>
          <w:rtl w:val="0"/>
        </w:rPr>
        <w:t xml:space="preserve">es una licencia de copyleft débil, caracterizada como un punto intermedio entre las licencias de software libre permisivas y la Licencia Pública General de GNU (GPL), que busca equilibrar las preocupaciones de los desarrolladores propietarios y de código abierto.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o6heh6p1k1q9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Protocolo de configuración dinámica de host (DHCP) es un protocolo de red que se utiliza para asignar direcciones IP y proporcionar información de configuración a dispositivos como servidores, equipos de escritorio o dispositivos móviles, para que puedan comunicarse en una red mediante el Protocolo de Internet (IP). 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ISC DHCP es una colección de software que implementa todos los aspectos de la suite DHCP (Dynamic Host Configuration Protocol). Incluye: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servidor DHCP:</w:t>
      </w:r>
      <w:r w:rsidDel="00000000" w:rsidR="00000000" w:rsidRPr="00000000">
        <w:rPr>
          <w:sz w:val="24"/>
          <w:szCs w:val="24"/>
          <w:rtl w:val="0"/>
        </w:rPr>
        <w:t xml:space="preserve"> que recibe las solicitudes de los clientes y les responde.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cliente DHCP:</w:t>
      </w:r>
      <w:r w:rsidDel="00000000" w:rsidR="00000000" w:rsidRPr="00000000">
        <w:rPr>
          <w:sz w:val="24"/>
          <w:szCs w:val="24"/>
          <w:rtl w:val="0"/>
        </w:rPr>
        <w:t xml:space="preserve"> que se puede incluir con el sistema operativo de una computadora cliente u otro dispositivo con capacidad para IP y que envía solicitudes de configuración al servidor. La mayoría de los dispositivos y sistemas operativos ya tienen clientes DHCP incluidos.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agente de retransmisión DHCP:</w:t>
      </w:r>
      <w:r w:rsidDel="00000000" w:rsidR="00000000" w:rsidRPr="00000000">
        <w:rPr>
          <w:sz w:val="24"/>
          <w:szCs w:val="24"/>
          <w:rtl w:val="0"/>
        </w:rPr>
        <w:t xml:space="preserve"> que pasa las solicitudes DHCP de una LAN a otra para que no sea necesario que haya un servidor DHCP en cada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fu7ihbeaim86" w:id="5"/>
      <w:bookmarkEnd w:id="5"/>
      <w:r w:rsidDel="00000000" w:rsidR="00000000" w:rsidRPr="00000000">
        <w:rPr>
          <w:rtl w:val="0"/>
        </w:rPr>
        <w:t xml:space="preserve">Instalación</w:t>
      </w:r>
    </w:p>
    <w:p w:rsidR="00000000" w:rsidDel="00000000" w:rsidP="00000000" w:rsidRDefault="00000000" w:rsidRPr="00000000" w14:paraId="0000005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Comenzaremos por actualizar el índice de paquetes locales para que refleje los últimos cambios. Después, podemos instalar el paquete isc-dhcp-server.</w:t>
      </w:r>
    </w:p>
    <w:p w:rsidR="00000000" w:rsidDel="00000000" w:rsidP="00000000" w:rsidRDefault="00000000" w:rsidRPr="00000000" w14:paraId="00000057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apt-get update</w:t>
        <w:br w:type="textWrapping"/>
        <w:tab/>
        <w:t xml:space="preserve">sudo apt-get install isc-dhcp-server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Después de confirmar la instalación, apt-get instalará isc-dhcp-server y todas las dependencias necesarias.</w:t>
      </w:r>
    </w:p>
    <w:p w:rsidR="00000000" w:rsidDel="00000000" w:rsidP="00000000" w:rsidRDefault="00000000" w:rsidRPr="00000000" w14:paraId="0000005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Una vez instalado el servicio intenta iniciar, pero debido a que no hay una configuración adecuada para el equipo y la red de área local, el servicio no puede iniciar y arroja errores.</w:t>
      </w:r>
    </w:p>
    <w:p w:rsidR="00000000" w:rsidDel="00000000" w:rsidP="00000000" w:rsidRDefault="00000000" w:rsidRPr="00000000" w14:paraId="0000005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Para configurarlo, buscamos el nombre del adaptador de red asociado a la red donde se brindará el servicio mediante el comando "ip a":</w:t>
      </w:r>
    </w:p>
    <w:p w:rsidR="00000000" w:rsidDel="00000000" w:rsidP="00000000" w:rsidRDefault="00000000" w:rsidRPr="00000000" w14:paraId="0000005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ip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Nos mostrará varios datos en el cual para este ejemplo el adaptador es: “wlp3s0”</w:t>
      </w:r>
    </w:p>
    <w:p w:rsidR="00000000" w:rsidDel="00000000" w:rsidP="00000000" w:rsidRDefault="00000000" w:rsidRPr="00000000" w14:paraId="0000005D">
      <w:pPr>
        <w:spacing w:after="200" w:lineRule="auto"/>
        <w:jc w:val="center"/>
        <w:rPr>
          <w:i w:val="1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0"/>
          <w:szCs w:val="20"/>
          <w:rtl w:val="0"/>
        </w:rPr>
        <w:br w:type="textWrapping"/>
        <w:t xml:space="preserve">Img. 1 Nombre del adaptador.</w:t>
      </w:r>
    </w:p>
    <w:p w:rsidR="00000000" w:rsidDel="00000000" w:rsidP="00000000" w:rsidRDefault="00000000" w:rsidRPr="00000000" w14:paraId="0000005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c2mgvgakclg9" w:id="6"/>
      <w:bookmarkEnd w:id="6"/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6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Antes de entrar con la configuración del servidor, debemos asegurarnos que tenemos una IP fija y de igual manera que nuestro módem está configurado correctamente.</w:t>
      </w:r>
    </w:p>
    <w:p w:rsidR="00000000" w:rsidDel="00000000" w:rsidP="00000000" w:rsidRDefault="00000000" w:rsidRPr="00000000" w14:paraId="0000006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Haremos la correcta configuración de nuestro módem, esto para poder evitar que el DHCP precargado en él, no nos impida trabajar con nuestro servidor de aplicación.</w:t>
      </w:r>
    </w:p>
    <w:p w:rsidR="00000000" w:rsidDel="00000000" w:rsidP="00000000" w:rsidRDefault="00000000" w:rsidRPr="00000000" w14:paraId="0000006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Primero accedemos a la página principal de nuestro módem (Para nuestro caso, un módem TELMEX). Para ello ingresamos en la barra de nuestro navegador la siguiente dirección “192.168.1.254”</w:t>
      </w:r>
    </w:p>
    <w:p w:rsidR="00000000" w:rsidDel="00000000" w:rsidP="00000000" w:rsidRDefault="00000000" w:rsidRPr="00000000" w14:paraId="00000065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24431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2462" l="0" r="41860" t="385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Después nos direccionamos en la parte izquierda, donde dice red, la cual nos abrirá la siguiente página en donde buscaremos “DHCP Habilitado” y le daremos en el cuadrito para deshabilitar la opción.</w:t>
      </w:r>
    </w:p>
    <w:p w:rsidR="00000000" w:rsidDel="00000000" w:rsidP="00000000" w:rsidRDefault="00000000" w:rsidRPr="00000000" w14:paraId="00000068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19763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0474" l="0" r="31727" t="3264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Cuando hemos instalado el servicio DHCP, éste queda preparado para iniciarse siempre durante el inicio del sistema. Si queremos detener o iniciar el servicio en un momento dado, podemos utilizar el script /etc/init.d/isc-dhcp-server o el comando service: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as4o0ok1oqy9" w:id="7"/>
      <w:bookmarkEnd w:id="7"/>
      <w:r w:rsidDel="00000000" w:rsidR="00000000" w:rsidRPr="00000000">
        <w:rPr>
          <w:rtl w:val="0"/>
        </w:rPr>
        <w:t xml:space="preserve">Configuración de tarjetas de red.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Antes de realizar la configuración del servidor DHCP , es necesario configurar las tarjetas de red. Para ello accedemos al archivo /</w:t>
      </w:r>
      <w:r w:rsidDel="00000000" w:rsidR="00000000" w:rsidRPr="00000000">
        <w:rPr>
          <w:i w:val="1"/>
          <w:rtl w:val="0"/>
        </w:rPr>
        <w:t xml:space="preserve">etc/network/interfaces</w:t>
      </w:r>
      <w:r w:rsidDel="00000000" w:rsidR="00000000" w:rsidRPr="00000000">
        <w:rPr>
          <w:rtl w:val="0"/>
        </w:rPr>
        <w:t xml:space="preserve"> y agrega la siguiente configuración:</w:t>
      </w:r>
    </w:p>
    <w:p w:rsidR="00000000" w:rsidDel="00000000" w:rsidP="00000000" w:rsidRDefault="00000000" w:rsidRPr="00000000" w14:paraId="0000006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/etc/network/interfaces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295979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En esta configuración se agregaron 2 tarjetas de red diferentes a partir de la principal, esto con el objetivo de poder asignar direcciones IP de clase A, clase B y clase C.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Posteriormente activaremos las interfaces para ello es necesario editar el archivo /etc/rc.local y agregar el nombre de cada interfaz.</w:t>
      </w:r>
    </w:p>
    <w:p w:rsidR="00000000" w:rsidDel="00000000" w:rsidP="00000000" w:rsidRDefault="00000000" w:rsidRPr="00000000" w14:paraId="00000074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/etc/rc.local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6950" cy="83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En algunos casos no se encuentra este archivo, de tal manera que se tiene que crear. Para ello puede copiar la sintaxis en la siguiente dirección:</w:t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spacing w:after="20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https://www.techfry.com/linux-tutorial/how-to-enable-etc-rc-local-for-running-commands-on-linux-boot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Después editaremos el archivo /etc/default/isc-dhcp-server donde buscaremos la línea </w:t>
      </w:r>
      <w:r w:rsidDel="00000000" w:rsidR="00000000" w:rsidRPr="00000000">
        <w:rPr>
          <w:rtl w:val="0"/>
        </w:rPr>
        <w:t xml:space="preserve">INTERFACESv4</w:t>
      </w:r>
      <w:r w:rsidDel="00000000" w:rsidR="00000000" w:rsidRPr="00000000">
        <w:rPr>
          <w:rtl w:val="0"/>
        </w:rPr>
        <w:t xml:space="preserve">=” ” y tendremos que agregar lo siguiente:</w:t>
      </w:r>
    </w:p>
    <w:p w:rsidR="00000000" w:rsidDel="00000000" w:rsidP="00000000" w:rsidRDefault="00000000" w:rsidRPr="00000000" w14:paraId="0000007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/etc/default/isc-dhcp-server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apt-get update</w:t>
      </w:r>
      <w:r w:rsidDel="00000000" w:rsidR="00000000" w:rsidRPr="00000000">
        <w:rPr/>
        <w:drawing>
          <wp:inline distB="114300" distT="114300" distL="114300" distR="114300">
            <wp:extent cx="3457575" cy="342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Después de esta configuración tenemos que reiniciar el equipo.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a5kt7k6sfyq" w:id="8"/>
      <w:bookmarkEnd w:id="8"/>
      <w:r w:rsidDel="00000000" w:rsidR="00000000" w:rsidRPr="00000000">
        <w:rPr>
          <w:rtl w:val="0"/>
        </w:rPr>
        <w:t xml:space="preserve">Configuración de isc-dhcp-server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este apartado hay que mencionar los archivos que se editaran para la configuración de nuestro servidor.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/etc/dhcp/dhcpd.conf: </w:t>
      </w:r>
      <w:r w:rsidDel="00000000" w:rsidR="00000000" w:rsidRPr="00000000">
        <w:rPr>
          <w:rtl w:val="0"/>
        </w:rPr>
        <w:t xml:space="preserve">Archivo principal de configuración del servicio DHCP.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/etc/init.d/isc-dhcp-server: </w:t>
      </w:r>
      <w:r w:rsidDel="00000000" w:rsidR="00000000" w:rsidRPr="00000000">
        <w:rPr>
          <w:rtl w:val="0"/>
        </w:rPr>
        <w:t xml:space="preserve">Script para iniciar y detener el servicio.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/etc/default/isc-dhcp-server: </w:t>
      </w:r>
      <w:r w:rsidDel="00000000" w:rsidR="00000000" w:rsidRPr="00000000">
        <w:rPr>
          <w:rtl w:val="0"/>
        </w:rPr>
        <w:t xml:space="preserve">Establece las interfaces de red en los que el servidor DHCP escucha las solicitudes de los clientes.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/var/lib/dhcp/dhcpd.leases: </w:t>
      </w:r>
      <w:r w:rsidDel="00000000" w:rsidR="00000000" w:rsidRPr="00000000">
        <w:rPr>
          <w:rtl w:val="0"/>
        </w:rPr>
        <w:t xml:space="preserve">Contiene información actualizada sobre las concesiones que ha otorgado el servidor a los clientes. Dentro de este archivo hay una entrada por cada concesión que se ha dado y en la que se indica la IP que se ha concedido al cliente, la dirección física del cliente, cuanto tiempo de concesión se ha utilizado, etc.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Ahora vamo a editar el archivo dhcpd.conf introducimos la siguiente sentencia en consola para poder editar.</w:t>
      </w:r>
    </w:p>
    <w:p w:rsidR="00000000" w:rsidDel="00000000" w:rsidP="00000000" w:rsidRDefault="00000000" w:rsidRPr="00000000" w14:paraId="0000008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/etc/dhcp/dhcpd.conf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 agregaremos lo siguiente: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#Clase para MAC Address conocida (Grupo)</w:t>
      </w:r>
    </w:p>
    <w:p w:rsidR="00000000" w:rsidDel="00000000" w:rsidP="00000000" w:rsidRDefault="00000000" w:rsidRPr="00000000" w14:paraId="0000008F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host alpizar #Nombre para el dispositivo {  </w:t>
      </w:r>
    </w:p>
    <w:p w:rsidR="00000000" w:rsidDel="00000000" w:rsidP="00000000" w:rsidRDefault="00000000" w:rsidRPr="00000000" w14:paraId="00000090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# Dirección MAC del dispositivo.</w:t>
      </w:r>
    </w:p>
    <w:p w:rsidR="00000000" w:rsidDel="00000000" w:rsidP="00000000" w:rsidRDefault="00000000" w:rsidRPr="00000000" w14:paraId="00000091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hardware Ethernet 2c:59:8a:20:c5:a5;</w:t>
      </w:r>
    </w:p>
    <w:p w:rsidR="00000000" w:rsidDel="00000000" w:rsidP="00000000" w:rsidRDefault="00000000" w:rsidRPr="00000000" w14:paraId="00000092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# Dirección IP que se asignará a la MAC.</w:t>
      </w:r>
    </w:p>
    <w:p w:rsidR="00000000" w:rsidDel="00000000" w:rsidP="00000000" w:rsidRDefault="00000000" w:rsidRPr="00000000" w14:paraId="00000093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fixed-address 192.168.0.9;</w:t>
      </w:r>
    </w:p>
    <w:p w:rsidR="00000000" w:rsidDel="00000000" w:rsidP="00000000" w:rsidRDefault="00000000" w:rsidRPr="00000000" w14:paraId="00000094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#Clase para MAC Address conocida (Grupo)</w:t>
      </w:r>
    </w:p>
    <w:p w:rsidR="00000000" w:rsidDel="00000000" w:rsidP="00000000" w:rsidRDefault="00000000" w:rsidRPr="00000000" w14:paraId="00000097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class "a" {</w:t>
      </w:r>
    </w:p>
    <w:p w:rsidR="00000000" w:rsidDel="00000000" w:rsidP="00000000" w:rsidRDefault="00000000" w:rsidRPr="00000000" w14:paraId="00000098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match if binary-to-ascii(16,8,":",substring(hardware,1,3)) = "cc:61:e5";</w:t>
      </w:r>
    </w:p>
    <w:p w:rsidR="00000000" w:rsidDel="00000000" w:rsidP="00000000" w:rsidRDefault="00000000" w:rsidRPr="00000000" w14:paraId="00000099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class "b" {</w:t>
      </w:r>
    </w:p>
    <w:p w:rsidR="00000000" w:rsidDel="00000000" w:rsidP="00000000" w:rsidRDefault="00000000" w:rsidRPr="00000000" w14:paraId="0000009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match if binary-to-ascii(16,8,":",substring(hardware,1,3)) = "0c:d6:bd";</w:t>
      </w:r>
    </w:p>
    <w:p w:rsidR="00000000" w:rsidDel="00000000" w:rsidP="00000000" w:rsidRDefault="00000000" w:rsidRPr="00000000" w14:paraId="0000009C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#Clase por sistema operativo</w:t>
      </w:r>
    </w:p>
    <w:p w:rsidR="00000000" w:rsidDel="00000000" w:rsidP="00000000" w:rsidRDefault="00000000" w:rsidRPr="00000000" w14:paraId="0000009F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class "android" {</w:t>
      </w:r>
    </w:p>
    <w:p w:rsidR="00000000" w:rsidDel="00000000" w:rsidP="00000000" w:rsidRDefault="00000000" w:rsidRPr="00000000" w14:paraId="000000A0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match if substring (option vendor-class-identifier, 0, 7) = "android";</w:t>
      </w:r>
    </w:p>
    <w:p w:rsidR="00000000" w:rsidDel="00000000" w:rsidP="00000000" w:rsidRDefault="00000000" w:rsidRPr="00000000" w14:paraId="000000A1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class "huawei" {</w:t>
      </w:r>
    </w:p>
    <w:p w:rsidR="00000000" w:rsidDel="00000000" w:rsidP="00000000" w:rsidRDefault="00000000" w:rsidRPr="00000000" w14:paraId="000000A3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match if substring (option vendor-class-identifier, 0, 6) = "HUAWEI";</w:t>
      </w:r>
    </w:p>
    <w:p w:rsidR="00000000" w:rsidDel="00000000" w:rsidP="00000000" w:rsidRDefault="00000000" w:rsidRPr="00000000" w14:paraId="000000A4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class "windows" {</w:t>
      </w:r>
    </w:p>
    <w:p w:rsidR="00000000" w:rsidDel="00000000" w:rsidP="00000000" w:rsidRDefault="00000000" w:rsidRPr="00000000" w14:paraId="000000A6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match if substring (option vendor-class-identifier, 0, 4) = "MSFT";</w:t>
      </w:r>
    </w:p>
    <w:p w:rsidR="00000000" w:rsidDel="00000000" w:rsidP="00000000" w:rsidRDefault="00000000" w:rsidRPr="00000000" w14:paraId="000000A7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shared-network servidorDHCP {</w:t>
      </w:r>
    </w:p>
    <w:p w:rsidR="00000000" w:rsidDel="00000000" w:rsidP="00000000" w:rsidRDefault="00000000" w:rsidRPr="00000000" w14:paraId="000000AA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option routers 192.168.1.254;</w:t>
      </w:r>
    </w:p>
    <w:p w:rsidR="00000000" w:rsidDel="00000000" w:rsidP="00000000" w:rsidRDefault="00000000" w:rsidRPr="00000000" w14:paraId="000000A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# Segmento de red clase A</w:t>
      </w:r>
    </w:p>
    <w:p w:rsidR="00000000" w:rsidDel="00000000" w:rsidP="00000000" w:rsidRDefault="00000000" w:rsidRPr="00000000" w14:paraId="000000AD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subnet 10.0.0.0 netmask 255.0.0.0 {</w:t>
      </w:r>
    </w:p>
    <w:p w:rsidR="00000000" w:rsidDel="00000000" w:rsidP="00000000" w:rsidRDefault="00000000" w:rsidRPr="00000000" w14:paraId="000000A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#interface wlp3s0;</w:t>
      </w:r>
    </w:p>
    <w:p w:rsidR="00000000" w:rsidDel="00000000" w:rsidP="00000000" w:rsidRDefault="00000000" w:rsidRPr="00000000" w14:paraId="000000AF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option routers 10.0.0.1;</w:t>
      </w:r>
    </w:p>
    <w:p w:rsidR="00000000" w:rsidDel="00000000" w:rsidP="00000000" w:rsidRDefault="00000000" w:rsidRPr="00000000" w14:paraId="000000B0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#range 10.0.0.3 10.0.0.10;</w:t>
      </w:r>
    </w:p>
    <w:p w:rsidR="00000000" w:rsidDel="00000000" w:rsidP="00000000" w:rsidRDefault="00000000" w:rsidRPr="00000000" w14:paraId="000000B1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pool {</w:t>
      </w:r>
    </w:p>
    <w:p w:rsidR="00000000" w:rsidDel="00000000" w:rsidP="00000000" w:rsidRDefault="00000000" w:rsidRPr="00000000" w14:paraId="000000B2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#Equipos conocidas con ip dinámica</w:t>
      </w:r>
    </w:p>
    <w:p w:rsidR="00000000" w:rsidDel="00000000" w:rsidP="00000000" w:rsidRDefault="00000000" w:rsidRPr="00000000" w14:paraId="000000B3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allow members of "huawei";</w:t>
      </w:r>
    </w:p>
    <w:p w:rsidR="00000000" w:rsidDel="00000000" w:rsidP="00000000" w:rsidRDefault="00000000" w:rsidRPr="00000000" w14:paraId="000000B4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range 10.0.0.3 10.0.0.10;</w:t>
      </w:r>
    </w:p>
    <w:p w:rsidR="00000000" w:rsidDel="00000000" w:rsidP="00000000" w:rsidRDefault="00000000" w:rsidRPr="00000000" w14:paraId="000000B5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6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# Segmento de red clase B</w:t>
      </w:r>
    </w:p>
    <w:p w:rsidR="00000000" w:rsidDel="00000000" w:rsidP="00000000" w:rsidRDefault="00000000" w:rsidRPr="00000000" w14:paraId="000000B8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subnet 142.0.0.0 netmask 255.255.0.0 {</w:t>
      </w:r>
    </w:p>
    <w:p w:rsidR="00000000" w:rsidDel="00000000" w:rsidP="00000000" w:rsidRDefault="00000000" w:rsidRPr="00000000" w14:paraId="000000B9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option routers 142.0.0.1;</w:t>
      </w:r>
    </w:p>
    <w:p w:rsidR="00000000" w:rsidDel="00000000" w:rsidP="00000000" w:rsidRDefault="00000000" w:rsidRPr="00000000" w14:paraId="000000BA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#range 142.0.0.3 142.0.0.10;</w:t>
      </w:r>
    </w:p>
    <w:p w:rsidR="00000000" w:rsidDel="00000000" w:rsidP="00000000" w:rsidRDefault="00000000" w:rsidRPr="00000000" w14:paraId="000000B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pool {</w:t>
      </w:r>
    </w:p>
    <w:p w:rsidR="00000000" w:rsidDel="00000000" w:rsidP="00000000" w:rsidRDefault="00000000" w:rsidRPr="00000000" w14:paraId="000000BC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#Equipos conocidas con ip dinámica</w:t>
      </w:r>
    </w:p>
    <w:p w:rsidR="00000000" w:rsidDel="00000000" w:rsidP="00000000" w:rsidRDefault="00000000" w:rsidRPr="00000000" w14:paraId="000000BD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allow members of "android";</w:t>
      </w:r>
    </w:p>
    <w:p w:rsidR="00000000" w:rsidDel="00000000" w:rsidP="00000000" w:rsidRDefault="00000000" w:rsidRPr="00000000" w14:paraId="000000B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range 142.0.0.3 142.0.0.10;</w:t>
      </w:r>
    </w:p>
    <w:p w:rsidR="00000000" w:rsidDel="00000000" w:rsidP="00000000" w:rsidRDefault="00000000" w:rsidRPr="00000000" w14:paraId="000000BF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0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# Segmento de red clase C</w:t>
      </w:r>
    </w:p>
    <w:p w:rsidR="00000000" w:rsidDel="00000000" w:rsidP="00000000" w:rsidRDefault="00000000" w:rsidRPr="00000000" w14:paraId="000000C2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subnet 192.168.0.0 netmask 255.255.255.0 {</w:t>
      </w:r>
    </w:p>
    <w:p w:rsidR="00000000" w:rsidDel="00000000" w:rsidP="00000000" w:rsidRDefault="00000000" w:rsidRPr="00000000" w14:paraId="000000C3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option routers 192.168.0.1;</w:t>
      </w:r>
    </w:p>
    <w:p w:rsidR="00000000" w:rsidDel="00000000" w:rsidP="00000000" w:rsidRDefault="00000000" w:rsidRPr="00000000" w14:paraId="000000C4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#range 192.168.0.3 192.168.0.10;</w:t>
      </w:r>
    </w:p>
    <w:p w:rsidR="00000000" w:rsidDel="00000000" w:rsidP="00000000" w:rsidRDefault="00000000" w:rsidRPr="00000000" w14:paraId="000000C5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pool {</w:t>
      </w:r>
    </w:p>
    <w:p w:rsidR="00000000" w:rsidDel="00000000" w:rsidP="00000000" w:rsidRDefault="00000000" w:rsidRPr="00000000" w14:paraId="000000C6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#Equipos conocidas con ip dinámica</w:t>
      </w:r>
    </w:p>
    <w:p w:rsidR="00000000" w:rsidDel="00000000" w:rsidP="00000000" w:rsidRDefault="00000000" w:rsidRPr="00000000" w14:paraId="000000C7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allow members of "windows";</w:t>
      </w:r>
    </w:p>
    <w:p w:rsidR="00000000" w:rsidDel="00000000" w:rsidP="00000000" w:rsidRDefault="00000000" w:rsidRPr="00000000" w14:paraId="000000C8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ab/>
        <w:t xml:space="preserve"> range 192.168.0.3 192.168.0.10;</w:t>
      </w:r>
    </w:p>
    <w:p w:rsidR="00000000" w:rsidDel="00000000" w:rsidP="00000000" w:rsidRDefault="00000000" w:rsidRPr="00000000" w14:paraId="000000C9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A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 esta configuración se nos permitirá asignar direcciones IP de la clase que seleccionemos, esto puede ser por default, es decir, habilitar que segmento de red será usado de manera automática, o también hacer uso de declaraciones host para dispositivos específicos.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mry52si8kmrk" w:id="9"/>
      <w:bookmarkEnd w:id="9"/>
      <w:r w:rsidDel="00000000" w:rsidR="00000000" w:rsidRPr="00000000">
        <w:rPr>
          <w:rtl w:val="0"/>
        </w:rPr>
        <w:t xml:space="preserve">Configuración de tiempo de arrendamiento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 disponen de varios parámetros para la gestión de tiempo de arrendamiento para cada IP, pero los básicos son los siguientes:</w:t>
        <w:br w:type="textWrapping"/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66925" cy="38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Donde 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Default-lease-time 600:</w:t>
      </w:r>
      <w:r w:rsidDel="00000000" w:rsidR="00000000" w:rsidRPr="00000000">
        <w:rPr>
          <w:rtl w:val="0"/>
        </w:rPr>
        <w:t xml:space="preserve"> Nos indica que la ip se asigna a cada dispositivo en un lapso de tiempo de 10 minutos o 600 segundos.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Max-lease-time 7200:</w:t>
      </w:r>
      <w:r w:rsidDel="00000000" w:rsidR="00000000" w:rsidRPr="00000000">
        <w:rPr>
          <w:rtl w:val="0"/>
        </w:rPr>
        <w:t xml:space="preserve"> Indica el tiempo máximo que se podrá asignar una IP a un dispositivo específico , si este no se desconecta.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Esta configuración se encuentra en el archivo dhcpd.conf que se encuentra en la dirección /etc/dhcp pero ya se encuentra habilitada.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br w:type="textWrapping"/>
        <w:t xml:space="preserve">Luego de establecer los parámetros ya mencionados continuaremos con  a configurar la subnet, es decir,  vamos a configurar el rango de IPs que nuestro servidor DHCP brindará de forma dinámica, y además la configuraremos para que cada máquina del salón tengan una IP fija.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prkq6ju0km9m" w:id="10"/>
      <w:bookmarkEnd w:id="10"/>
      <w:r w:rsidDel="00000000" w:rsidR="00000000" w:rsidRPr="00000000">
        <w:rPr>
          <w:rtl w:val="0"/>
        </w:rPr>
        <w:t xml:space="preserve">Configuración de los sistemas de registro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 servidor DHCP que se está utilizando, no cuenta con un archivo log autogenerado, por ello este debe ser generado de manera manual siguiendo los siguientes pasos: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 el archivo dhcpd.conf se agrega la línea. </w:t>
      </w:r>
    </w:p>
    <w:p w:rsidR="00000000" w:rsidDel="00000000" w:rsidP="00000000" w:rsidRDefault="00000000" w:rsidRPr="00000000" w14:paraId="000000D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>
          <w:rFonts w:ascii="Roboto Mono" w:cs="Roboto Mono" w:eastAsia="Roboto Mono" w:hAnsi="Roboto Mono"/>
          <w:color w:val="ffffff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/etc/dhcp/dhcpd.conf</w:t>
      </w:r>
    </w:p>
    <w:p w:rsidR="00000000" w:rsidDel="00000000" w:rsidP="00000000" w:rsidRDefault="00000000" w:rsidRPr="00000000" w14:paraId="000000DF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log-facility local7;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xizyn9c8xg53" w:id="11"/>
      <w:bookmarkEnd w:id="11"/>
      <w:r w:rsidDel="00000000" w:rsidR="00000000" w:rsidRPr="00000000">
        <w:rPr>
          <w:rtl w:val="0"/>
        </w:rPr>
        <w:t xml:space="preserve">Bitacoras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 la carpeta /etc/rsyslog.d/ Se debe crear un archivo de la siguiente manera: </w:t>
      </w:r>
    </w:p>
    <w:p w:rsidR="00000000" w:rsidDel="00000000" w:rsidP="00000000" w:rsidRDefault="00000000" w:rsidRPr="00000000" w14:paraId="000000EA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/etc/rsyslog.d/dhcpd-default.conf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Y en este archivo se agrega la siguiente línea se guarda y cerramos. </w:t>
      </w:r>
    </w:p>
    <w:p w:rsidR="00000000" w:rsidDel="00000000" w:rsidP="00000000" w:rsidRDefault="00000000" w:rsidRPr="00000000" w14:paraId="000000EC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local7.* /var/log/dhcpd.log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Ahora se debe crear el archivo dhcpd.log de la siguiente manera: </w:t>
      </w:r>
    </w:p>
    <w:p w:rsidR="00000000" w:rsidDel="00000000" w:rsidP="00000000" w:rsidRDefault="00000000" w:rsidRPr="00000000" w14:paraId="000000EE">
      <w:pPr>
        <w:shd w:fill="3a3a3a" w:val="clear"/>
        <w:spacing w:after="200" w:before="200" w:lineRule="auto"/>
        <w:ind w:left="992.1259842519685" w:right="992.5984251968515" w:firstLine="447.8740157480315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z w:val="16"/>
          <w:szCs w:val="16"/>
          <w:rtl w:val="0"/>
        </w:rPr>
        <w:t xml:space="preserve">sudo nano /var/log/dhcpd.log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Se deja vació y se guarda. 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El cual funciona como un apuntador a lo que hemos declarado en dhcpd.conf que se encuentra en la carpeta rsyslog.d. Se reinicia el servicio y después cada operación que se realice, se registrará en ese archivo de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ta13lfzcqcie" w:id="12"/>
      <w:bookmarkEnd w:id="12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[1] Isc, 31/03/2019,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https://www.isc.org/downloads/dhcp/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[2] Ubuntu, 31/03/2019,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https://help.ubuntu.com/community/isc-dhcp-server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[3] Debian, 31/03/2019,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https://wiki.debian.org/DHCP_Server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[4] Ecured, 31/03/2019,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https://www.ecured.cu/ISC-DHCP-SERVER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[5] Forodelpc, 31/03/2019,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https://www.forodelpc.com/index.php?topic=12595.0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cured.cu/ISC-DHCP-SERVER" TargetMode="External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hyperlink" Target="https://www.forodelpc.com/index.php?topic=12595.0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hyperlink" Target="https://www.techfry.com/linux-tutorial/how-to-enable-etc-rc-local-for-running-commands-on-linux-boot" TargetMode="External"/><Relationship Id="rId17" Type="http://schemas.openxmlformats.org/officeDocument/2006/relationships/hyperlink" Target="https://www.isc.org/downloads/dhcp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wiki.debian.org/DHCP_Server" TargetMode="External"/><Relationship Id="rId6" Type="http://schemas.openxmlformats.org/officeDocument/2006/relationships/image" Target="media/image4.jpg"/><Relationship Id="rId18" Type="http://schemas.openxmlformats.org/officeDocument/2006/relationships/hyperlink" Target="https://help.ubuntu.com/community/isc-dhcp-serve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