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4813300</wp:posOffset>
            </wp:positionH>
            <wp:positionV relativeFrom="paragraph">
              <wp:posOffset>140335</wp:posOffset>
            </wp:positionV>
            <wp:extent cx="1550670" cy="1057275"/>
            <wp:effectExtent b="0" l="0" r="0" t="0"/>
            <wp:wrapSquare wrapText="bothSides" distB="0" distT="0" distL="114300" distR="114300"/>
            <wp:docPr descr="http://www.escom.ipn.mx/Conocenos/PublishingImages/fotoEscudoESCOM.jpg" id="14" name="image1.jpg"/>
            <a:graphic>
              <a:graphicData uri="http://schemas.openxmlformats.org/drawingml/2006/picture">
                <pic:pic>
                  <pic:nvPicPr>
                    <pic:cNvPr descr="http://www.escom.ipn.mx/Conocenos/PublishingImages/fotoEscudoESCOM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-661034</wp:posOffset>
            </wp:positionH>
            <wp:positionV relativeFrom="paragraph">
              <wp:posOffset>0</wp:posOffset>
            </wp:positionV>
            <wp:extent cx="1219200" cy="1463040"/>
            <wp:effectExtent b="0" l="0" r="0" t="0"/>
            <wp:wrapSquare wrapText="bothSides" distB="0" distT="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63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Escuela Superior de Cómputo</w:t>
      </w:r>
    </w:p>
    <w:p w:rsidR="00000000" w:rsidDel="00000000" w:rsidP="00000000" w:rsidRDefault="00000000" w:rsidRPr="00000000" w14:paraId="00000006">
      <w:pPr>
        <w:tabs>
          <w:tab w:val="left" w:pos="126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Soto Ramos Manuel Alejandro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Administración de Servicios en Red</w:t>
      </w:r>
    </w:p>
    <w:p w:rsidR="00000000" w:rsidDel="00000000" w:rsidP="00000000" w:rsidRDefault="00000000" w:rsidRPr="00000000" w14:paraId="0000000B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pos="4419"/>
          <w:tab w:val="right" w:pos="8838"/>
        </w:tabs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Lista de Cotejo - Servidor DHCP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Jiménez Maruri Pedro</w:t>
        <w:br w:type="textWrapping"/>
        <w:t xml:space="preserve">Romero Serrano Luis</w:t>
      </w:r>
    </w:p>
    <w:p w:rsidR="00000000" w:rsidDel="00000000" w:rsidP="00000000" w:rsidRDefault="00000000" w:rsidRPr="00000000" w14:paraId="00000010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Valencia Rodriguez Fernando Quetzalcoatl</w:t>
      </w:r>
    </w:p>
    <w:p w:rsidR="00000000" w:rsidDel="00000000" w:rsidP="00000000" w:rsidRDefault="00000000" w:rsidRPr="00000000" w14:paraId="00000011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2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Grupo: 4CV4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6xs93f37480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Lista de Cotejo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_6xs93f37480t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a7fas0d3pzwg">
            <w:r w:rsidDel="00000000" w:rsidR="00000000" w:rsidRPr="00000000">
              <w:rPr>
                <w:b w:val="1"/>
                <w:rtl w:val="0"/>
              </w:rPr>
              <w:t xml:space="preserve">Pruebas de Operación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_a7fas0d3pzwg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ymgb44xvzz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 de direcciones de red clase A.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_dymgb44xvzz5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hqzf7cqt2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 de direcciones de red clase B.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_vqhqzf7cqt2z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gpvv1dexy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 de direcciones de red clase C.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_ohgpvv1dexyp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y49yeugxac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Configuración de tiempo de arrendamiento.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_5y49yeugxack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zmcw9hygo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 de acceso y restricciones.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_xzmcw9hygoeo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d6qa3zxxb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Implementación de asignación automática de IP para diferentes usuarios con los siguientes criterios.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_vad6qa3zxxbd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7xfyf8w5l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Mac Address conocida (Grupo)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_867xfyf8w5lv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8fu5lerp5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Operativo.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_jn8fu5lerp5e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bfcfh0cav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Windows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_x3bfcfh0cavx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60" w:line="24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gbv8jvrevo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_mgbv8jvrevoh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37eja4v5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Mac Address reservada (Única para IP-&gt;MAC Address)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_6f37eja4v5m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q52qxed28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Configuración de los sistemas de registro de acceso al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_qq52qxed28ys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zaboi86wscht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6xs93f37480t" w:id="1"/>
      <w:bookmarkEnd w:id="1"/>
      <w:r w:rsidDel="00000000" w:rsidR="00000000" w:rsidRPr="00000000">
        <w:rPr>
          <w:rtl w:val="0"/>
        </w:rPr>
        <w:t xml:space="preserve">Lista de Cotejo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8h7oyc3hnc8v" w:id="2"/>
      <w:bookmarkEnd w:id="2"/>
      <w:r w:rsidDel="00000000" w:rsidR="00000000" w:rsidRPr="00000000">
        <w:rPr/>
        <w:drawing>
          <wp:inline distB="114300" distT="114300" distL="114300" distR="114300">
            <wp:extent cx="5734050" cy="3022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a7fas0d3pzwg" w:id="3"/>
      <w:bookmarkEnd w:id="3"/>
      <w:r w:rsidDel="00000000" w:rsidR="00000000" w:rsidRPr="00000000">
        <w:rPr>
          <w:rtl w:val="0"/>
        </w:rPr>
        <w:t xml:space="preserve">Pruebas de Operación</w:t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dymgb44xvzz5" w:id="4"/>
      <w:bookmarkEnd w:id="4"/>
      <w:r w:rsidDel="00000000" w:rsidR="00000000" w:rsidRPr="00000000">
        <w:rPr>
          <w:rtl w:val="0"/>
        </w:rPr>
        <w:t xml:space="preserve">Entrega de direcciones de red clase 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2247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8584" l="30232" r="35880" t="3599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vqhqzf7cqt2z" w:id="5"/>
      <w:bookmarkEnd w:id="5"/>
      <w:r w:rsidDel="00000000" w:rsidR="00000000" w:rsidRPr="00000000">
        <w:rPr>
          <w:rtl w:val="0"/>
        </w:rPr>
        <w:t xml:space="preserve">Entrega de direcciones de red clase B.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5181" cy="29956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8584" l="31561" r="36544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2765181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ohgpvv1dexyp" w:id="6"/>
      <w:bookmarkEnd w:id="6"/>
      <w:r w:rsidDel="00000000" w:rsidR="00000000" w:rsidRPr="00000000">
        <w:rPr>
          <w:rtl w:val="0"/>
        </w:rPr>
        <w:t xml:space="preserve">Entrega de direcciones de red clase C.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40957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309" l="15772" r="41362" t="326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5y49yeugxack" w:id="7"/>
      <w:bookmarkEnd w:id="7"/>
      <w:r w:rsidDel="00000000" w:rsidR="00000000" w:rsidRPr="00000000">
        <w:rPr>
          <w:rtl w:val="0"/>
        </w:rPr>
        <w:t xml:space="preserve">Configuración de tiempo de arrendamiento.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66925" cy="381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xzmcw9hygoeo" w:id="8"/>
      <w:bookmarkEnd w:id="8"/>
      <w:r w:rsidDel="00000000" w:rsidR="00000000" w:rsidRPr="00000000">
        <w:rPr>
          <w:rtl w:val="0"/>
        </w:rPr>
        <w:t xml:space="preserve">Pruebas de acceso y restricciones.</w:t>
      </w:r>
    </w:p>
    <w:p w:rsidR="00000000" w:rsidDel="00000000" w:rsidP="00000000" w:rsidRDefault="00000000" w:rsidRPr="00000000" w14:paraId="00000045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# Segmento de red clase A</w:t>
      </w:r>
    </w:p>
    <w:p w:rsidR="00000000" w:rsidDel="00000000" w:rsidP="00000000" w:rsidRDefault="00000000" w:rsidRPr="00000000" w14:paraId="00000046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subnet 10.0.0.0 netmask 255.0.0.0 {</w:t>
      </w:r>
    </w:p>
    <w:p w:rsidR="00000000" w:rsidDel="00000000" w:rsidP="00000000" w:rsidRDefault="00000000" w:rsidRPr="00000000" w14:paraId="00000047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#interface wlp3s0;</w:t>
      </w:r>
    </w:p>
    <w:p w:rsidR="00000000" w:rsidDel="00000000" w:rsidP="00000000" w:rsidRDefault="00000000" w:rsidRPr="00000000" w14:paraId="00000048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option routers 10.0.0.1;</w:t>
      </w:r>
    </w:p>
    <w:p w:rsidR="00000000" w:rsidDel="00000000" w:rsidP="00000000" w:rsidRDefault="00000000" w:rsidRPr="00000000" w14:paraId="00000049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#range 10.0.0.3 10.0.0.10;</w:t>
      </w:r>
    </w:p>
    <w:p w:rsidR="00000000" w:rsidDel="00000000" w:rsidP="00000000" w:rsidRDefault="00000000" w:rsidRPr="00000000" w14:paraId="0000004A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pool {</w:t>
      </w:r>
    </w:p>
    <w:p w:rsidR="00000000" w:rsidDel="00000000" w:rsidP="00000000" w:rsidRDefault="00000000" w:rsidRPr="00000000" w14:paraId="0000004B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ab/>
        <w:t xml:space="preserve"> #Equipos conocidas con ip dinámica</w:t>
      </w:r>
    </w:p>
    <w:p w:rsidR="00000000" w:rsidDel="00000000" w:rsidP="00000000" w:rsidRDefault="00000000" w:rsidRPr="00000000" w14:paraId="0000004C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ab/>
        <w:t xml:space="preserve"> allow members of "huawei";</w:t>
      </w:r>
    </w:p>
    <w:p w:rsidR="00000000" w:rsidDel="00000000" w:rsidP="00000000" w:rsidRDefault="00000000" w:rsidRPr="00000000" w14:paraId="0000004D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ab/>
        <w:t xml:space="preserve"> range 10.0.0.3 10.0.0.10;</w:t>
      </w:r>
    </w:p>
    <w:p w:rsidR="00000000" w:rsidDel="00000000" w:rsidP="00000000" w:rsidRDefault="00000000" w:rsidRPr="00000000" w14:paraId="0000004E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4F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50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# Segmento de red clase B</w:t>
      </w:r>
    </w:p>
    <w:p w:rsidR="00000000" w:rsidDel="00000000" w:rsidP="00000000" w:rsidRDefault="00000000" w:rsidRPr="00000000" w14:paraId="00000051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subnet 142.0.0.0 netmask 255.255.0.0 {</w:t>
      </w:r>
    </w:p>
    <w:p w:rsidR="00000000" w:rsidDel="00000000" w:rsidP="00000000" w:rsidRDefault="00000000" w:rsidRPr="00000000" w14:paraId="00000052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option routers 142.0.0.1;</w:t>
      </w:r>
    </w:p>
    <w:p w:rsidR="00000000" w:rsidDel="00000000" w:rsidP="00000000" w:rsidRDefault="00000000" w:rsidRPr="00000000" w14:paraId="00000053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#range 142.0.0.3 142.0.0.10;</w:t>
      </w:r>
    </w:p>
    <w:p w:rsidR="00000000" w:rsidDel="00000000" w:rsidP="00000000" w:rsidRDefault="00000000" w:rsidRPr="00000000" w14:paraId="00000054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pool {</w:t>
      </w:r>
    </w:p>
    <w:p w:rsidR="00000000" w:rsidDel="00000000" w:rsidP="00000000" w:rsidRDefault="00000000" w:rsidRPr="00000000" w14:paraId="00000055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ab/>
        <w:t xml:space="preserve"> #Equipos conocidas con ip dinámica</w:t>
      </w:r>
    </w:p>
    <w:p w:rsidR="00000000" w:rsidDel="00000000" w:rsidP="00000000" w:rsidRDefault="00000000" w:rsidRPr="00000000" w14:paraId="00000056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ab/>
        <w:t xml:space="preserve"> allow members of "android";</w:t>
      </w:r>
    </w:p>
    <w:p w:rsidR="00000000" w:rsidDel="00000000" w:rsidP="00000000" w:rsidRDefault="00000000" w:rsidRPr="00000000" w14:paraId="00000057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ab/>
        <w:t xml:space="preserve"> range 142.0.0.3 142.0.0.10;</w:t>
      </w:r>
    </w:p>
    <w:p w:rsidR="00000000" w:rsidDel="00000000" w:rsidP="00000000" w:rsidRDefault="00000000" w:rsidRPr="00000000" w14:paraId="00000058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59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# Segmento de red clase C</w:t>
      </w:r>
    </w:p>
    <w:p w:rsidR="00000000" w:rsidDel="00000000" w:rsidP="00000000" w:rsidRDefault="00000000" w:rsidRPr="00000000" w14:paraId="0000005B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subnet 192.168.0.0 netmask 255.255.255.0 {</w:t>
      </w:r>
    </w:p>
    <w:p w:rsidR="00000000" w:rsidDel="00000000" w:rsidP="00000000" w:rsidRDefault="00000000" w:rsidRPr="00000000" w14:paraId="0000005C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option routers 192.168.0.1;</w:t>
      </w:r>
    </w:p>
    <w:p w:rsidR="00000000" w:rsidDel="00000000" w:rsidP="00000000" w:rsidRDefault="00000000" w:rsidRPr="00000000" w14:paraId="0000005D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#range 192.168.0.3 192.168.0.10;</w:t>
      </w:r>
    </w:p>
    <w:p w:rsidR="00000000" w:rsidDel="00000000" w:rsidP="00000000" w:rsidRDefault="00000000" w:rsidRPr="00000000" w14:paraId="0000005E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pool {</w:t>
      </w:r>
    </w:p>
    <w:p w:rsidR="00000000" w:rsidDel="00000000" w:rsidP="00000000" w:rsidRDefault="00000000" w:rsidRPr="00000000" w14:paraId="0000005F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ab/>
        <w:t xml:space="preserve"> #Equipos conocidas con ip dinámica</w:t>
      </w:r>
    </w:p>
    <w:p w:rsidR="00000000" w:rsidDel="00000000" w:rsidP="00000000" w:rsidRDefault="00000000" w:rsidRPr="00000000" w14:paraId="00000060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ab/>
        <w:t xml:space="preserve"> allow members of "windows";</w:t>
      </w:r>
    </w:p>
    <w:p w:rsidR="00000000" w:rsidDel="00000000" w:rsidP="00000000" w:rsidRDefault="00000000" w:rsidRPr="00000000" w14:paraId="00000061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ab/>
        <w:t xml:space="preserve"> range 192.168.0.3 192.168.0.10;</w:t>
      </w:r>
    </w:p>
    <w:p w:rsidR="00000000" w:rsidDel="00000000" w:rsidP="00000000" w:rsidRDefault="00000000" w:rsidRPr="00000000" w14:paraId="00000062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63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vad6qa3zxxbd" w:id="9"/>
      <w:bookmarkEnd w:id="9"/>
      <w:r w:rsidDel="00000000" w:rsidR="00000000" w:rsidRPr="00000000">
        <w:rPr>
          <w:rtl w:val="0"/>
        </w:rPr>
        <w:t xml:space="preserve">Implementación de asignación automática de IP para diferentes usuarios con los siguientes criterios.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rPr/>
      </w:pPr>
      <w:bookmarkStart w:colFirst="0" w:colLast="0" w:name="_867xfyf8w5lv" w:id="10"/>
      <w:bookmarkEnd w:id="10"/>
      <w:r w:rsidDel="00000000" w:rsidR="00000000" w:rsidRPr="00000000">
        <w:rPr>
          <w:rtl w:val="0"/>
        </w:rPr>
        <w:t xml:space="preserve">Mac Address conocida (Grupo)</w:t>
      </w:r>
    </w:p>
    <w:p w:rsidR="00000000" w:rsidDel="00000000" w:rsidP="00000000" w:rsidRDefault="00000000" w:rsidRPr="00000000" w14:paraId="0000006A">
      <w:pPr>
        <w:shd w:fill="3a3a3a" w:val="clear"/>
        <w:spacing w:after="200" w:before="200" w:lineRule="auto"/>
        <w:ind w:left="992.1259842519685" w:right="100.8661417322844" w:hanging="850.39370078740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class "b" { match if binary-to-ascii(16,8,":",substring(hardware,1,3)) = "0c:d6:bd"; 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2247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8584" l="30232" r="35880" t="3599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rPr/>
      </w:pPr>
      <w:bookmarkStart w:colFirst="0" w:colLast="0" w:name="_jn8fu5lerp5e" w:id="11"/>
      <w:bookmarkEnd w:id="11"/>
      <w:r w:rsidDel="00000000" w:rsidR="00000000" w:rsidRPr="00000000">
        <w:rPr>
          <w:rtl w:val="0"/>
        </w:rPr>
        <w:t xml:space="preserve">Sistema Operativo.</w:t>
      </w:r>
    </w:p>
    <w:p w:rsidR="00000000" w:rsidDel="00000000" w:rsidP="00000000" w:rsidRDefault="00000000" w:rsidRPr="00000000" w14:paraId="0000006F">
      <w:pPr>
        <w:pStyle w:val="Heading5"/>
        <w:rPr/>
      </w:pPr>
      <w:bookmarkStart w:colFirst="0" w:colLast="0" w:name="_x3bfcfh0cavx" w:id="12"/>
      <w:bookmarkEnd w:id="12"/>
      <w:r w:rsidDel="00000000" w:rsidR="00000000" w:rsidRPr="00000000">
        <w:rPr>
          <w:rtl w:val="0"/>
        </w:rPr>
        <w:t xml:space="preserve"> </w:t>
        <w:tab/>
        <w:t xml:space="preserve">Windows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40957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309" l="15772" r="41362" t="326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5"/>
        <w:ind w:firstLine="720"/>
        <w:rPr/>
      </w:pPr>
      <w:bookmarkStart w:colFirst="0" w:colLast="0" w:name="_mgbv8jvrevoh" w:id="13"/>
      <w:bookmarkEnd w:id="13"/>
      <w:r w:rsidDel="00000000" w:rsidR="00000000" w:rsidRPr="00000000">
        <w:rPr>
          <w:rtl w:val="0"/>
        </w:rPr>
        <w:t xml:space="preserve">Android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247117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8584" l="30232" r="35880" t="3156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7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6f37eja4v5m" w:id="14"/>
      <w:bookmarkEnd w:id="14"/>
      <w:r w:rsidDel="00000000" w:rsidR="00000000" w:rsidRPr="00000000">
        <w:rPr>
          <w:rtl w:val="0"/>
        </w:rPr>
        <w:t xml:space="preserve">Mac Address reservada (Única para IP-&gt;MAC Address)</w:t>
      </w:r>
    </w:p>
    <w:p w:rsidR="00000000" w:rsidDel="00000000" w:rsidP="00000000" w:rsidRDefault="00000000" w:rsidRPr="00000000" w14:paraId="00000076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#Clase para MAC Address conocida (Grupo)</w:t>
      </w:r>
    </w:p>
    <w:p w:rsidR="00000000" w:rsidDel="00000000" w:rsidP="00000000" w:rsidRDefault="00000000" w:rsidRPr="00000000" w14:paraId="00000077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host alpizar #Nombre para el dispositivo {  </w:t>
      </w:r>
    </w:p>
    <w:p w:rsidR="00000000" w:rsidDel="00000000" w:rsidP="00000000" w:rsidRDefault="00000000" w:rsidRPr="00000000" w14:paraId="00000078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# Dirección MAC del dispositivo.</w:t>
      </w:r>
    </w:p>
    <w:p w:rsidR="00000000" w:rsidDel="00000000" w:rsidP="00000000" w:rsidRDefault="00000000" w:rsidRPr="00000000" w14:paraId="00000079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hardware Ethernet 2c:59:8a:20:c5:a5;</w:t>
      </w:r>
    </w:p>
    <w:p w:rsidR="00000000" w:rsidDel="00000000" w:rsidP="00000000" w:rsidRDefault="00000000" w:rsidRPr="00000000" w14:paraId="0000007A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# Dirección IP que se asignará a la MAC.</w:t>
      </w:r>
    </w:p>
    <w:p w:rsidR="00000000" w:rsidDel="00000000" w:rsidP="00000000" w:rsidRDefault="00000000" w:rsidRPr="00000000" w14:paraId="0000007B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    fixed-address 192.168.0.9;</w:t>
      </w:r>
    </w:p>
    <w:p w:rsidR="00000000" w:rsidDel="00000000" w:rsidP="00000000" w:rsidRDefault="00000000" w:rsidRPr="00000000" w14:paraId="0000007C">
      <w:pPr>
        <w:shd w:fill="3a3a3a" w:val="clear"/>
        <w:spacing w:after="200" w:before="200" w:lineRule="auto"/>
        <w:ind w:left="992.1259842519685" w:right="992.5984251968515" w:firstLine="447.8740157480315"/>
        <w:jc w:val="both"/>
        <w:rPr>
          <w:rFonts w:ascii="Roboto Mono" w:cs="Roboto Mono" w:eastAsia="Roboto Mono" w:hAnsi="Roboto Mono"/>
          <w:color w:val="ffffff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color w:val="ffffff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Prueba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32377" cy="2033588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30383" l="31229" r="33887" t="35988"/>
                    <a:stretch>
                      <a:fillRect/>
                    </a:stretch>
                  </pic:blipFill>
                  <pic:spPr>
                    <a:xfrm>
                      <a:off x="0" y="0"/>
                      <a:ext cx="3732377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qq52qxed28ys" w:id="15"/>
      <w:bookmarkEnd w:id="15"/>
      <w:r w:rsidDel="00000000" w:rsidR="00000000" w:rsidRPr="00000000">
        <w:rPr>
          <w:rtl w:val="0"/>
        </w:rPr>
        <w:t xml:space="preserve">Configuración de los sistemas de registro de acceso al sistema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La configuración se realizó en los archivos /etc/dhcp/dhcpd.conf y en /etc/rsyslog.d/dhcpd.conf, como se muestra a continuación.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34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1104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1422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939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2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35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jp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