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D3" w:rsidRPr="002E24D3" w:rsidRDefault="002E24D3" w:rsidP="00335F9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2E24D3">
        <w:rPr>
          <w:rFonts w:ascii="Times New Roman" w:hAnsi="Times New Roman"/>
          <w:b/>
          <w:sz w:val="26"/>
          <w:szCs w:val="26"/>
        </w:rPr>
        <w:t>Лабораторная работа №8</w:t>
      </w:r>
    </w:p>
    <w:p w:rsidR="002E24D3" w:rsidRPr="002E24D3" w:rsidRDefault="002E24D3" w:rsidP="00335F9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2E24D3">
        <w:rPr>
          <w:rFonts w:ascii="Times New Roman" w:hAnsi="Times New Roman"/>
          <w:b/>
          <w:sz w:val="26"/>
          <w:szCs w:val="26"/>
        </w:rPr>
        <w:t xml:space="preserve">ИСПОЛЬЗОВАНИЕ РЕГУЛЯРНЫХ ВЫРАЖЕНИЙ. ОПЕРАЦИИ </w:t>
      </w:r>
      <w:proofErr w:type="gramStart"/>
      <w:r w:rsidRPr="002E24D3">
        <w:rPr>
          <w:rFonts w:ascii="Times New Roman" w:hAnsi="Times New Roman"/>
          <w:b/>
          <w:sz w:val="26"/>
          <w:szCs w:val="26"/>
        </w:rPr>
        <w:t>СО</w:t>
      </w:r>
      <w:proofErr w:type="gramEnd"/>
    </w:p>
    <w:p w:rsidR="002E24D3" w:rsidRPr="002E24D3" w:rsidRDefault="002E24D3" w:rsidP="00335F9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2E24D3">
        <w:rPr>
          <w:rFonts w:ascii="Times New Roman" w:hAnsi="Times New Roman"/>
          <w:b/>
          <w:sz w:val="26"/>
          <w:szCs w:val="26"/>
        </w:rPr>
        <w:t>СПИСКАМИ</w:t>
      </w:r>
    </w:p>
    <w:p w:rsidR="002E24D3" w:rsidRPr="002E24D3" w:rsidRDefault="002E24D3" w:rsidP="00335F9A">
      <w:pPr>
        <w:spacing w:line="360" w:lineRule="auto"/>
        <w:rPr>
          <w:rFonts w:ascii="Times New Roman" w:hAnsi="Times New Roman"/>
          <w:b/>
          <w:sz w:val="26"/>
          <w:szCs w:val="26"/>
        </w:rPr>
      </w:pPr>
      <w:r w:rsidRPr="002E24D3">
        <w:rPr>
          <w:rFonts w:ascii="Times New Roman" w:hAnsi="Times New Roman"/>
          <w:b/>
          <w:sz w:val="26"/>
          <w:szCs w:val="26"/>
        </w:rPr>
        <w:t>Цель работы</w:t>
      </w:r>
    </w:p>
    <w:p w:rsidR="001B6B17" w:rsidRDefault="002E24D3" w:rsidP="00335F9A">
      <w:p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2E24D3">
        <w:rPr>
          <w:rFonts w:ascii="Times New Roman" w:hAnsi="Times New Roman"/>
          <w:sz w:val="26"/>
          <w:szCs w:val="26"/>
        </w:rPr>
        <w:t>Научиться использовать регулярные выражения.</w:t>
      </w:r>
    </w:p>
    <w:p w:rsidR="002E24D3" w:rsidRDefault="002E24D3" w:rsidP="00335F9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2E24D3" w:rsidRDefault="0086234E" w:rsidP="00335F9A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86234E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29F71071" wp14:editId="063E8497">
            <wp:extent cx="5940425" cy="23445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4E" w:rsidRDefault="0086234E" w:rsidP="00335F9A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– </w:t>
      </w:r>
      <w:r>
        <w:rPr>
          <w:rFonts w:ascii="Times New Roman" w:hAnsi="Times New Roman"/>
          <w:sz w:val="26"/>
          <w:szCs w:val="26"/>
        </w:rPr>
        <w:t>реализация класс входа в систему с проверкой пароля</w:t>
      </w:r>
    </w:p>
    <w:p w:rsidR="0086234E" w:rsidRDefault="0086234E" w:rsidP="00335F9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86234E">
        <w:rPr>
          <w:rFonts w:ascii="Times New Roman" w:hAnsi="Times New Roman"/>
          <w:b/>
          <w:sz w:val="26"/>
          <w:szCs w:val="26"/>
        </w:rPr>
        <w:t>Контрольные вопросы</w:t>
      </w:r>
    </w:p>
    <w:p w:rsidR="0086234E" w:rsidRDefault="0086234E" w:rsidP="00335F9A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Pr="0086234E">
        <w:rPr>
          <w:rFonts w:ascii="Times New Roman" w:hAnsi="Times New Roman"/>
          <w:b/>
          <w:sz w:val="26"/>
          <w:szCs w:val="26"/>
        </w:rPr>
        <w:t>Основные методы для работы с регулярными выражениями</w:t>
      </w:r>
    </w:p>
    <w:p w:rsidR="00335F9A" w:rsidRPr="00335F9A" w:rsidRDefault="00335F9A" w:rsidP="00335F9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35F9A">
        <w:rPr>
          <w:rFonts w:ascii="Times New Roman" w:hAnsi="Times New Roman"/>
          <w:sz w:val="26"/>
          <w:szCs w:val="26"/>
        </w:rPr>
        <w:t>Методы класса Regex позволяю</w:t>
      </w:r>
      <w:r w:rsidRPr="00335F9A">
        <w:rPr>
          <w:rFonts w:ascii="Times New Roman" w:hAnsi="Times New Roman"/>
          <w:sz w:val="26"/>
          <w:szCs w:val="26"/>
        </w:rPr>
        <w:t>т выполнять следующие операции:</w:t>
      </w:r>
    </w:p>
    <w:p w:rsidR="00335F9A" w:rsidRPr="00335F9A" w:rsidRDefault="00335F9A" w:rsidP="00335F9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35F9A">
        <w:rPr>
          <w:rFonts w:ascii="Times New Roman" w:hAnsi="Times New Roman"/>
          <w:sz w:val="26"/>
          <w:szCs w:val="26"/>
        </w:rPr>
        <w:t>Определить, входит ли шаблон регулярного выражения во входной текст, с помощью метода Regex.IsMatch. Пример использования метода IsMatch для проверки текста см. в разделе Руководство. Проверка строк на соответствие формату электронной почты.</w:t>
      </w:r>
    </w:p>
    <w:p w:rsidR="00335F9A" w:rsidRPr="00335F9A" w:rsidRDefault="00335F9A" w:rsidP="00335F9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35F9A">
        <w:rPr>
          <w:rFonts w:ascii="Times New Roman" w:hAnsi="Times New Roman"/>
          <w:sz w:val="26"/>
          <w:szCs w:val="26"/>
        </w:rPr>
        <w:t>Получить один или все экземпляры текста, соответствующего шаблону регулярного выражения с помощью метода Regex.Match или Regex.Matches. Первый метод возвращает объект System.Text.RegularExpressions.Match, который предоставляет сведения о соответствующем тексте. Второй метод возвращает объект MatchCollection, содержащий один объект System.Text.RegularExpressions.Match для каждого соответствия, обнаруженного в обработанном тексте.</w:t>
      </w:r>
    </w:p>
    <w:p w:rsidR="00335F9A" w:rsidRPr="00335F9A" w:rsidRDefault="00335F9A" w:rsidP="00335F9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6234E" w:rsidRPr="00335F9A" w:rsidRDefault="00335F9A" w:rsidP="00335F9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335F9A">
        <w:rPr>
          <w:rFonts w:ascii="Times New Roman" w:hAnsi="Times New Roman"/>
          <w:sz w:val="26"/>
          <w:szCs w:val="26"/>
        </w:rPr>
        <w:t xml:space="preserve">Заменить текст, соответствующий шаблону регулярного выражения, с помощью метода Regex.Replace. Примеры использования метода Replace для </w:t>
      </w:r>
      <w:r w:rsidRPr="00335F9A">
        <w:rPr>
          <w:rFonts w:ascii="Times New Roman" w:hAnsi="Times New Roman"/>
          <w:sz w:val="26"/>
          <w:szCs w:val="26"/>
        </w:rPr>
        <w:lastRenderedPageBreak/>
        <w:t>изменения форматов даты и удаления недопустимых символов из строки см. в разделах Руководство. Исключение недопустимых символов из строки и Руководство. Изменение форматов даты.</w:t>
      </w:r>
    </w:p>
    <w:p w:rsidR="00335F9A" w:rsidRDefault="00335F9A" w:rsidP="00335F9A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335F9A">
        <w:rPr>
          <w:rFonts w:ascii="Times New Roman" w:hAnsi="Times New Roman"/>
          <w:sz w:val="26"/>
          <w:szCs w:val="26"/>
        </w:rPr>
        <w:t>2.</w:t>
      </w:r>
      <w:r w:rsidRPr="00335F9A">
        <w:t xml:space="preserve"> </w:t>
      </w:r>
      <w:r w:rsidRPr="00335F9A">
        <w:rPr>
          <w:rFonts w:ascii="Times New Roman" w:hAnsi="Times New Roman"/>
          <w:b/>
          <w:sz w:val="26"/>
          <w:szCs w:val="26"/>
        </w:rPr>
        <w:t xml:space="preserve">Экранирование </w:t>
      </w:r>
      <w:proofErr w:type="gramStart"/>
      <w:r w:rsidRPr="00335F9A">
        <w:rPr>
          <w:rFonts w:ascii="Times New Roman" w:hAnsi="Times New Roman"/>
          <w:b/>
          <w:sz w:val="26"/>
          <w:szCs w:val="26"/>
        </w:rPr>
        <w:t>спец</w:t>
      </w:r>
      <w:proofErr w:type="gramEnd"/>
      <w:r w:rsidRPr="00335F9A">
        <w:rPr>
          <w:rFonts w:ascii="Times New Roman" w:hAnsi="Times New Roman"/>
          <w:b/>
          <w:sz w:val="26"/>
          <w:szCs w:val="26"/>
        </w:rPr>
        <w:t xml:space="preserve"> символов.</w:t>
      </w:r>
    </w:p>
    <w:tbl>
      <w:tblPr>
        <w:tblW w:w="943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191"/>
      </w:tblGrid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\newline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Если после символа "</w:t>
            </w:r>
            <w:r w:rsidRPr="00335F9A">
              <w:rPr>
                <w:rFonts w:ascii="Inconsolata-Regular" w:eastAsia="Times New Roman" w:hAnsi="Inconsolata-Regular" w:cs="Courier New"/>
                <w:color w:val="C7254E"/>
                <w:spacing w:val="30"/>
                <w:sz w:val="20"/>
                <w:szCs w:val="20"/>
                <w:shd w:val="clear" w:color="auto" w:fill="F9F2F4"/>
                <w:lang w:eastAsia="ru-RU"/>
              </w:rPr>
              <w:t>\</w:t>
            </w: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 сразу нажать клавишу </w:t>
            </w:r>
            <w:proofErr w:type="gramStart"/>
            <w:r w:rsidRPr="00335F9A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lang w:eastAsia="ru-RU"/>
              </w:rPr>
              <w:t>Enter</w:t>
            </w:r>
            <w:proofErr w:type="gram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 то это позволит продолжать запись с новой строки.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\\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Позволяет записать символ обратного слеша.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\'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Позволяет записать один символ апострофа.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\"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Позволяет записать один символ кавычки.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\a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Гудок встроенного в систему динамика.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\b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Backspace</w:t>
            </w:r>
            <w:proofErr w:type="spell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, он же возврат, он же "пробел назад" – удаляет один символ перед курсором.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\f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Разрыв страницы.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\n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Перенос строки (новая строка).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\r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Возврат курсора в начало строки.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\t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Горизонтальный отступ слева от начала строки (горизонтальная табуляция).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\v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Вертикальный отступ сверху (вертикальная табуляция).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</w:t>
            </w:r>
            <w:proofErr w:type="spell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xhh</w:t>
            </w:r>
            <w:proofErr w:type="spellEnd"/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Шестнадцатеричный код символа (две шестнадцатеричные цифры </w:t>
            </w:r>
            <w:proofErr w:type="spellStart"/>
            <w:r w:rsidRPr="00335F9A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lang w:eastAsia="ru-RU"/>
              </w:rPr>
              <w:t>hh</w:t>
            </w:r>
            <w:proofErr w:type="spell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</w:t>
            </w:r>
            <w:proofErr w:type="spell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ooo</w:t>
            </w:r>
            <w:proofErr w:type="spellEnd"/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Восьмеричный код символа (три восьмеричные цифры </w:t>
            </w:r>
            <w:proofErr w:type="spellStart"/>
            <w:r w:rsidRPr="00335F9A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lang w:eastAsia="ru-RU"/>
              </w:rPr>
              <w:t>ooo</w:t>
            </w:r>
            <w:proofErr w:type="spell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\0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Символ </w:t>
            </w:r>
            <w:proofErr w:type="spellStart"/>
            <w:r w:rsidRPr="00335F9A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lang w:eastAsia="ru-RU"/>
              </w:rPr>
              <w:t>Null</w:t>
            </w:r>
            <w:proofErr w:type="spell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lastRenderedPageBreak/>
              <w:t>\N{</w:t>
            </w:r>
            <w:proofErr w:type="spell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ID (идентификатор) символа в базе данных Юникода, или, проще говоря, его название в таблице Юникода.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</w:t>
            </w:r>
            <w:proofErr w:type="spell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uhhhh</w:t>
            </w:r>
            <w:proofErr w:type="spellEnd"/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Шестнадцатеричный код 16-битного символа Юникода (</w:t>
            </w:r>
            <w:proofErr w:type="gram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символ</w:t>
            </w:r>
            <w:proofErr w:type="gram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кодируемый двумя байтами).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</w:t>
            </w:r>
            <w:proofErr w:type="spell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Uhhhhhhhh</w:t>
            </w:r>
            <w:proofErr w:type="spellEnd"/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Шестнадцатеричный код 32-битного символа Юникода (</w:t>
            </w:r>
            <w:proofErr w:type="gramStart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символ</w:t>
            </w:r>
            <w:proofErr w:type="gram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кодируемый четырьмя байтами).</w:t>
            </w:r>
          </w:p>
        </w:tc>
      </w:tr>
      <w:tr w:rsidR="00335F9A" w:rsidRPr="00335F9A" w:rsidTr="00335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\</w:t>
            </w:r>
            <w:proofErr w:type="spellStart"/>
            <w:r w:rsidRPr="00335F9A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</w:p>
        </w:tc>
        <w:tc>
          <w:tcPr>
            <w:tcW w:w="8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F9A" w:rsidRPr="00335F9A" w:rsidRDefault="00335F9A" w:rsidP="00335F9A">
            <w:pPr>
              <w:spacing w:after="300" w:line="36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Под </w:t>
            </w:r>
            <w:proofErr w:type="spellStart"/>
            <w:r w:rsidRPr="00335F9A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 понимается любая другая последовательность символов. Не является экранированной последовательностью (остается без изменений с сохранением в строке символа "</w:t>
            </w:r>
            <w:r w:rsidRPr="00335F9A">
              <w:rPr>
                <w:rFonts w:ascii="Inconsolata-Regular" w:eastAsia="Times New Roman" w:hAnsi="Inconsolata-Regular" w:cs="Courier New"/>
                <w:color w:val="C7254E"/>
                <w:spacing w:val="30"/>
                <w:sz w:val="20"/>
                <w:szCs w:val="20"/>
                <w:shd w:val="clear" w:color="auto" w:fill="F9F2F4"/>
                <w:lang w:eastAsia="ru-RU"/>
              </w:rPr>
              <w:t>\</w:t>
            </w:r>
            <w:r w:rsidRPr="00335F9A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").</w:t>
            </w:r>
          </w:p>
        </w:tc>
      </w:tr>
    </w:tbl>
    <w:p w:rsidR="00335F9A" w:rsidRPr="0086234E" w:rsidRDefault="00335F9A" w:rsidP="00335F9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6234E" w:rsidRDefault="0086234E" w:rsidP="00335F9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86234E" w:rsidRPr="0086234E" w:rsidRDefault="0086234E" w:rsidP="00335F9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86234E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научился</w:t>
      </w:r>
      <w:r w:rsidRPr="0086234E">
        <w:rPr>
          <w:rFonts w:ascii="Times New Roman" w:hAnsi="Times New Roman"/>
          <w:sz w:val="26"/>
          <w:szCs w:val="26"/>
        </w:rPr>
        <w:t xml:space="preserve"> использовать регулярные выражения.</w:t>
      </w:r>
    </w:p>
    <w:p w:rsidR="0086234E" w:rsidRPr="0086234E" w:rsidRDefault="0086234E" w:rsidP="00335F9A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sectPr w:rsidR="0086234E" w:rsidRPr="0086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consolata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03D6C"/>
    <w:multiLevelType w:val="hybridMultilevel"/>
    <w:tmpl w:val="448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5F"/>
    <w:rsid w:val="001B6B17"/>
    <w:rsid w:val="002E24D3"/>
    <w:rsid w:val="00335F9A"/>
    <w:rsid w:val="004829D6"/>
    <w:rsid w:val="0086234E"/>
    <w:rsid w:val="00AF7918"/>
    <w:rsid w:val="00B8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6234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6234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35F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6234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6234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35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2022-12-04T16:35:00Z</dcterms:created>
  <dcterms:modified xsi:type="dcterms:W3CDTF">2022-12-04T17:36:00Z</dcterms:modified>
</cp:coreProperties>
</file>