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5511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D1E32DB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F6208D7" wp14:editId="1EFA2003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8EA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0D06FE81" w14:textId="780AF64C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</w:t>
      </w:r>
      <w:r w:rsidR="0036242C">
        <w:rPr>
          <w:rFonts w:asciiTheme="minorHAnsi" w:hAnsiTheme="minorHAnsi" w:cstheme="minorHAnsi"/>
          <w:b/>
        </w:rPr>
        <w:t>You</w:t>
      </w:r>
      <w:r w:rsidR="00D77883" w:rsidRPr="00B44839">
        <w:rPr>
          <w:rFonts w:asciiTheme="minorHAnsi" w:hAnsiTheme="minorHAnsi" w:cstheme="minorHAnsi"/>
          <w:b/>
        </w:rPr>
        <w:t xml:space="preserve"> will present to the head of </w:t>
      </w:r>
      <w:r w:rsidR="00E90422">
        <w:rPr>
          <w:rFonts w:asciiTheme="minorHAnsi" w:hAnsiTheme="minorHAnsi" w:cstheme="minorHAnsi"/>
          <w:b/>
        </w:rPr>
        <w:t>marketing who is looking for an “ah –ha” persona or previously unknown data relationship</w:t>
      </w:r>
      <w:r w:rsidR="00E10B8F">
        <w:rPr>
          <w:rFonts w:asciiTheme="minorHAnsi" w:hAnsiTheme="minorHAnsi" w:cstheme="minorHAnsi"/>
          <w:b/>
        </w:rPr>
        <w:t xml:space="preserve"> among two or more interactions</w:t>
      </w:r>
      <w:r w:rsidR="00E90422">
        <w:rPr>
          <w:rFonts w:asciiTheme="minorHAnsi" w:hAnsiTheme="minorHAnsi" w:cstheme="minorHAnsi"/>
          <w:b/>
        </w:rPr>
        <w:t xml:space="preserve">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 will need to turn in code and PowerPoint slides.</w:t>
      </w:r>
    </w:p>
    <w:p w14:paraId="1E63009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571AA614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3462257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3443CB54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27DC167B" w14:textId="395C2B95" w:rsidR="000F6462" w:rsidRPr="00B44839" w:rsidRDefault="000F6462" w:rsidP="00956226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/>
        </w:rPr>
        <w:t>The data set your</w:t>
      </w:r>
      <w:r w:rsidR="0036242C">
        <w:rPr>
          <w:rFonts w:asciiTheme="minorHAnsi" w:hAnsiTheme="minorHAnsi"/>
        </w:rPr>
        <w:t xml:space="preserve"> business analysis</w:t>
      </w:r>
      <w:r w:rsidRPr="00B44839">
        <w:rPr>
          <w:rFonts w:asciiTheme="minorHAnsi" w:hAnsiTheme="minorHAnsi"/>
        </w:rPr>
        <w:t xml:space="preserve"> team is using has been </w:t>
      </w:r>
      <w:r w:rsidR="00AC5BB2" w:rsidRPr="00B44839">
        <w:rPr>
          <w:rFonts w:asciiTheme="minorHAnsi" w:hAnsiTheme="minorHAnsi"/>
        </w:rPr>
        <w:t xml:space="preserve">authorized, </w:t>
      </w:r>
      <w:r w:rsidRPr="00B44839">
        <w:rPr>
          <w:rFonts w:asciiTheme="minorHAnsi" w:hAnsiTheme="minorHAnsi"/>
        </w:rPr>
        <w:t xml:space="preserve">cleaned and </w:t>
      </w:r>
      <w:r w:rsidR="00404A6F" w:rsidRPr="00B44839">
        <w:rPr>
          <w:rFonts w:asciiTheme="minorHAnsi" w:hAnsiTheme="minorHAnsi"/>
        </w:rPr>
        <w:t>anonymized</w:t>
      </w:r>
      <w:r w:rsidRPr="00B44839">
        <w:rPr>
          <w:rFonts w:asciiTheme="minorHAnsi" w:hAnsiTheme="minorHAnsi"/>
        </w:rPr>
        <w:t xml:space="preserve">.  </w:t>
      </w:r>
    </w:p>
    <w:p w14:paraId="415732AB" w14:textId="58D85331" w:rsidR="00B44839" w:rsidRPr="00E90422" w:rsidRDefault="00B44839" w:rsidP="00E90422">
      <w:pPr>
        <w:rPr>
          <w:rFonts w:asciiTheme="minorHAnsi" w:hAnsiTheme="minorHAnsi"/>
        </w:rPr>
      </w:pPr>
      <w:r w:rsidRPr="00E90422">
        <w:rPr>
          <w:rFonts w:asciiTheme="minorHAnsi" w:hAnsiTheme="minorHAnsi"/>
        </w:rPr>
        <w:lastRenderedPageBreak/>
        <w:t xml:space="preserve">The original data, publication, code, and codebook </w:t>
      </w:r>
      <w:r w:rsidR="0036242C">
        <w:rPr>
          <w:rFonts w:asciiTheme="minorHAnsi" w:hAnsiTheme="minorHAnsi"/>
        </w:rPr>
        <w:t>was obtained here:</w:t>
      </w:r>
      <w:r w:rsidRPr="00E90422">
        <w:rPr>
          <w:rFonts w:asciiTheme="minorHAnsi" w:hAnsiTheme="minorHAnsi"/>
        </w:rPr>
        <w:t xml:space="preserve"> </w:t>
      </w:r>
      <w:hyperlink r:id="rId10" w:tgtFrame="_blank" w:history="1">
        <w:r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493F969F" w14:textId="5BF91434" w:rsidR="00B44839" w:rsidRPr="00326846" w:rsidRDefault="00B44839" w:rsidP="00B44839">
      <w:pPr>
        <w:rPr>
          <w:rFonts w:asciiTheme="minorHAnsi" w:hAnsiTheme="minorHAnsi"/>
        </w:rPr>
      </w:pPr>
      <w:r w:rsidRPr="00326846">
        <w:rPr>
          <w:rFonts w:asciiTheme="minorHAnsi" w:hAnsiTheme="minorHAnsi"/>
        </w:rPr>
        <w:t>To get the data run the following in your console</w:t>
      </w:r>
      <w:r w:rsidR="0036242C">
        <w:rPr>
          <w:rFonts w:asciiTheme="minorHAnsi" w:hAnsiTheme="minorHAnsi"/>
        </w:rPr>
        <w:t xml:space="preserve"> </w:t>
      </w:r>
      <w:r w:rsidR="0036242C" w:rsidRPr="0036242C">
        <w:rPr>
          <w:rFonts w:asciiTheme="minorHAnsi" w:hAnsiTheme="minorHAnsi"/>
          <w:i/>
          <w:iCs/>
        </w:rPr>
        <w:t>once you have set your working directory</w:t>
      </w:r>
      <w:r w:rsidRPr="00326846">
        <w:rPr>
          <w:rFonts w:asciiTheme="minorHAnsi" w:hAnsiTheme="minorHAnsi"/>
        </w:rPr>
        <w:t>:</w:t>
      </w:r>
    </w:p>
    <w:p w14:paraId="569089DA" w14:textId="0ADEC262" w:rsidR="0036242C" w:rsidRDefault="0036242C" w:rsidP="0036242C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242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FFFFF"/>
        </w:rPr>
        <w:t>profiles &lt;- read.csv('profiles.csv')</w:t>
      </w:r>
    </w:p>
    <w:p w14:paraId="1ED3D1FE" w14:textId="77777777" w:rsidR="0036242C" w:rsidRPr="0036242C" w:rsidRDefault="0036242C" w:rsidP="0036242C"/>
    <w:p w14:paraId="79C8E26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ECF3617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4F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4E5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89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B11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79D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34C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747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CFF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2A6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78A0C33D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DC8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8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20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28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463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608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417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F9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89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4416A65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F45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C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0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C33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2C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3C44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8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A04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7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602226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A04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EE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07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F8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E7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4E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8E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E7D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92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3AA47E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04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5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D8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93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9C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361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AA2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72C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4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1CC9174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CC2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30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C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A8B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69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D3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BBE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12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1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7FF4FA82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743B5897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23C2935E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7A9C3006" w14:textId="77777777" w:rsidR="00956226" w:rsidRPr="00B44839" w:rsidRDefault="00956226" w:rsidP="00D77883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54EB3CD5" w14:textId="77777777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The presentation will be evaluated on a 5 </w:t>
      </w:r>
      <w:proofErr w:type="spellStart"/>
      <w:r w:rsidRPr="00B44839">
        <w:rPr>
          <w:rFonts w:asciiTheme="minorHAnsi" w:hAnsiTheme="minorHAnsi" w:cstheme="minorHAnsi"/>
        </w:rPr>
        <w:t>pt</w:t>
      </w:r>
      <w:proofErr w:type="spellEnd"/>
      <w:r w:rsidRPr="00B44839">
        <w:rPr>
          <w:rFonts w:asciiTheme="minorHAnsi" w:hAnsiTheme="minorHAnsi" w:cstheme="minorHAnsi"/>
        </w:rPr>
        <w:t xml:space="preserve"> scale with the following criteria.</w:t>
      </w:r>
    </w:p>
    <w:p w14:paraId="5F898B86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3ABA6CD8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1CEE7A28" w14:textId="19DF0D0B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</w:t>
      </w:r>
      <w:r w:rsidR="0036242C">
        <w:rPr>
          <w:rFonts w:asciiTheme="minorHAnsi" w:hAnsiTheme="minorHAnsi" w:cstheme="minorHAnsi"/>
        </w:rPr>
        <w:t>, 4 unique insights identified?</w:t>
      </w:r>
    </w:p>
    <w:p w14:paraId="03D1024A" w14:textId="6422F04F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</w:t>
      </w:r>
      <w:r w:rsidRPr="006D03F0">
        <w:rPr>
          <w:rFonts w:asciiTheme="minorHAnsi" w:hAnsiTheme="minorHAnsi" w:cstheme="minorHAnsi"/>
          <w:b/>
        </w:rPr>
        <w:t>ss</w:t>
      </w:r>
      <w:r w:rsidRPr="00B44839">
        <w:rPr>
          <w:rFonts w:asciiTheme="minorHAnsi" w:hAnsiTheme="minorHAnsi" w:cstheme="minorHAnsi"/>
        </w:rPr>
        <w:t xml:space="preserve"> – </w:t>
      </w:r>
      <w:r w:rsidR="0036242C">
        <w:rPr>
          <w:rFonts w:asciiTheme="minorHAnsi" w:hAnsiTheme="minorHAnsi" w:cstheme="minorHAnsi"/>
        </w:rPr>
        <w:t>Was the</w:t>
      </w:r>
      <w:r w:rsidRPr="00B44839">
        <w:rPr>
          <w:rFonts w:asciiTheme="minorHAnsi" w:hAnsiTheme="minorHAnsi" w:cstheme="minorHAnsi"/>
        </w:rPr>
        <w:t xml:space="preserve"> approach </w:t>
      </w:r>
      <w:r w:rsidR="0036242C">
        <w:rPr>
          <w:rFonts w:asciiTheme="minorHAnsi" w:hAnsiTheme="minorHAnsi" w:cstheme="minorHAnsi"/>
        </w:rPr>
        <w:t xml:space="preserve">to </w:t>
      </w:r>
      <w:r w:rsidRPr="00B44839">
        <w:rPr>
          <w:rFonts w:asciiTheme="minorHAnsi" w:hAnsiTheme="minorHAnsi" w:cstheme="minorHAnsi"/>
        </w:rPr>
        <w:t>the problem similar</w:t>
      </w:r>
      <w:r w:rsidR="00E34F6D">
        <w:rPr>
          <w:rFonts w:asciiTheme="minorHAnsi" w:hAnsiTheme="minorHAnsi" w:cstheme="minorHAnsi"/>
        </w:rPr>
        <w:t xml:space="preserve"> (as applicable)</w:t>
      </w:r>
      <w:r w:rsidR="0091342D" w:rsidRPr="00B44839">
        <w:rPr>
          <w:rFonts w:asciiTheme="minorHAnsi" w:hAnsiTheme="minorHAnsi" w:cstheme="minorHAnsi"/>
        </w:rPr>
        <w:t xml:space="preserve"> </w:t>
      </w:r>
      <w:r w:rsidRPr="00B44839">
        <w:rPr>
          <w:rFonts w:asciiTheme="minorHAnsi" w:hAnsiTheme="minorHAnsi" w:cstheme="minorHAnsi"/>
        </w:rPr>
        <w:t>to steps outlined in page 19 of the book?</w:t>
      </w:r>
    </w:p>
    <w:p w14:paraId="04517560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4410A8F5" w14:textId="77777777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>not be helpful but code can be examined for additional ideas.</w:t>
      </w:r>
    </w:p>
    <w:p w14:paraId="4E2EAAFA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C397" w14:textId="77777777" w:rsidR="00B72CC2" w:rsidRDefault="00B72CC2" w:rsidP="00326846">
      <w:pPr>
        <w:spacing w:after="0" w:line="240" w:lineRule="auto"/>
      </w:pPr>
      <w:r>
        <w:separator/>
      </w:r>
    </w:p>
  </w:endnote>
  <w:endnote w:type="continuationSeparator" w:id="0">
    <w:p w14:paraId="688B8BED" w14:textId="77777777" w:rsidR="00B72CC2" w:rsidRDefault="00B72CC2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9484" w14:textId="77777777" w:rsidR="00B72CC2" w:rsidRDefault="00B72CC2" w:rsidP="00326846">
      <w:pPr>
        <w:spacing w:after="0" w:line="240" w:lineRule="auto"/>
      </w:pPr>
      <w:r>
        <w:separator/>
      </w:r>
    </w:p>
  </w:footnote>
  <w:footnote w:type="continuationSeparator" w:id="0">
    <w:p w14:paraId="5E8CF6B1" w14:textId="77777777" w:rsidR="00B72CC2" w:rsidRDefault="00B72CC2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8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4323B"/>
    <w:rsid w:val="001B1712"/>
    <w:rsid w:val="002A3855"/>
    <w:rsid w:val="00326846"/>
    <w:rsid w:val="0036242C"/>
    <w:rsid w:val="003A251F"/>
    <w:rsid w:val="003A3D29"/>
    <w:rsid w:val="003E0F3D"/>
    <w:rsid w:val="00404A6F"/>
    <w:rsid w:val="004D7B5E"/>
    <w:rsid w:val="00547E19"/>
    <w:rsid w:val="00587A7F"/>
    <w:rsid w:val="005A3E14"/>
    <w:rsid w:val="006D03F0"/>
    <w:rsid w:val="00725973"/>
    <w:rsid w:val="00894AB9"/>
    <w:rsid w:val="008A67CF"/>
    <w:rsid w:val="008D4BEA"/>
    <w:rsid w:val="008E1627"/>
    <w:rsid w:val="00901C40"/>
    <w:rsid w:val="0091342D"/>
    <w:rsid w:val="00956226"/>
    <w:rsid w:val="00A639BA"/>
    <w:rsid w:val="00AC5BB2"/>
    <w:rsid w:val="00AD3EA6"/>
    <w:rsid w:val="00AE0EB2"/>
    <w:rsid w:val="00B44839"/>
    <w:rsid w:val="00B72CC2"/>
    <w:rsid w:val="00BD7EA2"/>
    <w:rsid w:val="00C53F49"/>
    <w:rsid w:val="00D231C1"/>
    <w:rsid w:val="00D77883"/>
    <w:rsid w:val="00D85D75"/>
    <w:rsid w:val="00E10B8F"/>
    <w:rsid w:val="00E21BEF"/>
    <w:rsid w:val="00E34F6D"/>
    <w:rsid w:val="00E8697B"/>
    <w:rsid w:val="00E90422"/>
    <w:rsid w:val="00F20FBB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D48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Edward Kwartler</cp:lastModifiedBy>
  <cp:revision>7</cp:revision>
  <dcterms:created xsi:type="dcterms:W3CDTF">2018-09-10T01:23:00Z</dcterms:created>
  <dcterms:modified xsi:type="dcterms:W3CDTF">2023-09-01T00:20:00Z</dcterms:modified>
</cp:coreProperties>
</file>