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8.png" ContentType="image/png"/>
  <Override PartName="/word/media/rId31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 A UNIX I/O </w:t>
      </w:r>
      <w:r>
        <w:rPr>
          <w:rFonts w:hint="eastAsia"/>
        </w:rPr>
        <w:t xml:space="preserve">基础性能对比实验报告</w:t>
      </w:r>
    </w:p>
    <w:p>
      <w:pPr>
        <w:pStyle w:val="Author"/>
      </w:pPr>
      <w:r>
        <w:rPr>
          <w:rFonts w:hint="eastAsia"/>
        </w:rPr>
        <w:t xml:space="preserve">系统程序设计</w:t>
      </w:r>
      <w:r>
        <w:t xml:space="preserve"> Lab 1</w:t>
      </w:r>
    </w:p>
    <w:p>
      <w:pPr>
        <w:pStyle w:val="Date"/>
      </w:pPr>
      <w:r>
        <w:t xml:space="preserve">2026-05-14</w:t>
      </w:r>
    </w:p>
    <w:bookmarkStart w:id="61" w:name="part-a-unix-io-基础性能对比实验报告"/>
    <w:p>
      <w:pPr>
        <w:pStyle w:val="Heading1"/>
      </w:pPr>
      <w:r>
        <w:t xml:space="preserve">Part A UNIX I/O </w:t>
      </w:r>
      <w:r>
        <w:rPr>
          <w:rFonts w:hint="eastAsia"/>
        </w:rPr>
        <w:t xml:space="preserve">基础性能对比实验报告</w:t>
      </w:r>
    </w:p>
    <w:bookmarkStart w:id="20" w:name="实验目的"/>
    <w:p>
      <w:pPr>
        <w:pStyle w:val="Heading2"/>
      </w:pPr>
      <w:r>
        <w:t xml:space="preserve">1.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本实验测量</w:t>
      </w:r>
      <w:r>
        <w:t xml:space="preserve"> UNIX/Linux </w:t>
      </w:r>
      <w:r>
        <w:rPr>
          <w:rFonts w:hint="eastAsia"/>
        </w:rPr>
        <w:t xml:space="preserve">下多种</w:t>
      </w:r>
      <w:r>
        <w:t xml:space="preserve"> I/O </w:t>
      </w:r>
      <w:r>
        <w:rPr>
          <w:rFonts w:hint="eastAsia"/>
        </w:rPr>
        <w:t xml:space="preserve">接口在顺序读写场景中的性能差异，重点观察系统调用次数、用户态缓冲、内核页缓存以及同步写语义对</w:t>
      </w:r>
      <w:r>
        <w:t xml:space="preserve"> real/user/sys </w:t>
      </w:r>
      <w:r>
        <w:rPr>
          <w:rFonts w:hint="eastAsia"/>
        </w:rPr>
        <w:t xml:space="preserve">时间的影响。实验覆盖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、</w:t>
      </w:r>
      <w:r>
        <w:rPr>
          <w:rStyle w:val="VerbatimChar"/>
        </w:rPr>
        <w:t xml:space="preserve">getc()</w:t>
      </w:r>
      <w:r>
        <w:t xml:space="preserve">、</w:t>
      </w:r>
      <w:r>
        <w:rPr>
          <w:rStyle w:val="VerbatimChar"/>
        </w:rPr>
        <w:t xml:space="preserve">fgetc()</w:t>
      </w:r>
      <w:r>
        <w:t xml:space="preserve">、</w:t>
      </w:r>
      <w:r>
        <w:rPr>
          <w:rStyle w:val="VerbatimChar"/>
        </w:rPr>
        <w:t xml:space="preserve">fread()</w:t>
      </w:r>
      <w:r>
        <w:rPr>
          <w:rFonts w:hint="eastAsia"/>
        </w:rPr>
        <w:t xml:space="preserve">、自实现</w:t>
      </w:r>
      <w:r>
        <w:t xml:space="preserve"> </w:t>
      </w:r>
      <w:r>
        <w:rPr>
          <w:rStyle w:val="VerbatimChar"/>
        </w:rPr>
        <w:t xml:space="preserve">my_fread()</w:t>
      </w:r>
      <w:r>
        <w:rPr>
          <w:rFonts w:hint="eastAsia"/>
        </w:rPr>
        <w:t xml:space="preserve">、普通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和带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。</w:t>
      </w:r>
    </w:p>
    <w:bookmarkEnd w:id="20"/>
    <w:bookmarkStart w:id="21" w:name="实验环境"/>
    <w:p>
      <w:pPr>
        <w:pStyle w:val="Heading2"/>
      </w:pPr>
      <w:r>
        <w:t xml:space="preserve">2. </w:t>
      </w:r>
      <w:r>
        <w:rPr>
          <w:rFonts w:hint="eastAsia"/>
        </w:rPr>
        <w:t xml:space="preserve">实验环境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20.04.6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 rdma221 5.4.0-26-generic #30-Ubuntu SMP Mon Apr 20 16:58:30 UTC 2020 x86_64 x86_64 x86_64 GNU/Linux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Intel(R) Xeon(R) Silver 4314 CPU @ </w:t>
            </w:r>
            <w:r>
              <w:rPr>
                <w:rFonts w:hint="eastAsia"/>
              </w:rPr>
              <w:t xml:space="preserve">2.40GHz，64</w:t>
            </w:r>
            <w:r>
              <w:t xml:space="preserve"> logical CPUs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Mem:          251Gi       110Gi       134Gi       2.0Mi       6.0Gi       138Gi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/dev/mapper/ubuntu--vg-ubuntu--lv ext4 1880200276 1225559920 568832300  69%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服务器存在</w:t>
            </w:r>
            <w:r>
              <w:t xml:space="preserve"> SSD/NVMe </w:t>
            </w:r>
            <w:r>
              <w:rPr>
                <w:rFonts w:hint="eastAsia"/>
              </w:rPr>
              <w:t xml:space="preserve">设备，</w:t>
            </w:r>
            <w:r>
              <w:rPr>
                <w:rStyle w:val="VerbatimChar"/>
              </w:rPr>
              <w:t xml:space="preserve">lsblk</w:t>
            </w:r>
            <w:r>
              <w:t xml:space="preserve"> </w:t>
            </w: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Style w:val="VerbatimChar"/>
              </w:rPr>
              <w:t xml:space="preserve">ROTA=0</w:t>
            </w:r>
            <w:r>
              <w:rPr>
                <w:rFonts w:hint="eastAsia"/>
              </w:rPr>
              <w:t xml:space="preserve">，包括</w:t>
            </w:r>
            <w:r>
              <w:t xml:space="preserve"> </w:t>
            </w:r>
            <w:r>
              <w:rPr>
                <w:rStyle w:val="VerbatimChar"/>
              </w:rPr>
              <w:t xml:space="preserve">WDC_WDS100T2G0A-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Dell DC NVMe PE8010 RI U.2 960GB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环境信息原始输出保存在</w:t>
      </w:r>
      <w:r>
        <w:t xml:space="preserve"> </w:t>
      </w:r>
      <w:r>
        <w:rPr>
          <w:rStyle w:val="VerbatimChar"/>
        </w:rPr>
        <w:t xml:space="preserve">results/env/</w:t>
      </w:r>
      <w:r>
        <w:t xml:space="preserve"> </w:t>
      </w:r>
      <w:r>
        <w:rPr>
          <w:rFonts w:hint="eastAsia"/>
        </w:rPr>
        <w:t xml:space="preserve">目录下。实验结果</w:t>
      </w:r>
      <w:r>
        <w:t xml:space="preserve"> CSV </w:t>
      </w:r>
      <w:r>
        <w:rPr>
          <w:rFonts w:hint="eastAsia"/>
        </w:rPr>
        <w:t xml:space="preserve">保存在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目录下。</w:t>
      </w:r>
    </w:p>
    <w:bookmarkEnd w:id="21"/>
    <w:bookmarkStart w:id="27" w:name="实验方法"/>
    <w:p>
      <w:pPr>
        <w:pStyle w:val="Heading2"/>
      </w:pPr>
      <w:r>
        <w:t xml:space="preserve">3. </w:t>
      </w:r>
      <w:r>
        <w:rPr>
          <w:rFonts w:hint="eastAsia"/>
        </w:rPr>
        <w:t xml:space="preserve">实验方法</w:t>
      </w:r>
    </w:p>
    <w:bookmarkStart w:id="22" w:name="计时方法"/>
    <w:p>
      <w:pPr>
        <w:pStyle w:val="Heading3"/>
      </w:pPr>
      <w:r>
        <w:t xml:space="preserve">3.1 </w:t>
      </w:r>
      <w:r>
        <w:rPr>
          <w:rFonts w:hint="eastAsia"/>
        </w:rPr>
        <w:t xml:space="preserve">计时方法</w:t>
      </w:r>
    </w:p>
    <w:p>
      <w:pPr>
        <w:pStyle w:val="FirstParagraph"/>
      </w:pPr>
      <w:r>
        <w:rPr>
          <w:rFonts w:hint="eastAsia"/>
        </w:rPr>
        <w:t xml:space="preserve">测试程序使用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 </w:t>
      </w:r>
      <w:r>
        <w:rPr>
          <w:rFonts w:hint="eastAsia"/>
        </w:rPr>
        <w:t xml:space="preserve">记录</w:t>
      </w:r>
      <w:r>
        <w:t xml:space="preserve"> wall clock </w:t>
      </w:r>
      <w:r>
        <w:rPr>
          <w:rFonts w:hint="eastAsia"/>
        </w:rPr>
        <w:t xml:space="preserve">time，也就是报告中的</w:t>
      </w:r>
      <w:r>
        <w:t xml:space="preserve"> </w:t>
      </w:r>
      <w:r>
        <w:rPr>
          <w:rStyle w:val="VerbatimChar"/>
        </w:rPr>
        <w:t xml:space="preserve">real_sec</w:t>
      </w:r>
      <w:r>
        <w:rPr>
          <w:rFonts w:hint="eastAsia"/>
        </w:rPr>
        <w:t xml:space="preserve">；使用</w:t>
      </w:r>
      <w:r>
        <w:t xml:space="preserve"> </w:t>
      </w:r>
      <w:r>
        <w:rPr>
          <w:rStyle w:val="VerbatimChar"/>
        </w:rPr>
        <w:t xml:space="preserve">getrusage(RUSAGE_SELF)</w:t>
      </w:r>
      <w:r>
        <w:t xml:space="preserve"> </w:t>
      </w:r>
      <w:r>
        <w:rPr>
          <w:rFonts w:hint="eastAsia"/>
        </w:rPr>
        <w:t xml:space="preserve">记录用户态</w:t>
      </w:r>
      <w:r>
        <w:t xml:space="preserve"> CPU </w:t>
      </w:r>
      <w:r>
        <w:rPr>
          <w:rFonts w:hint="eastAsia"/>
        </w:rPr>
        <w:t xml:space="preserve">时间</w:t>
      </w:r>
      <w:r>
        <w:t xml:space="preserve"> </w:t>
      </w:r>
      <w:r>
        <w:rPr>
          <w:rStyle w:val="VerbatimChar"/>
        </w:rPr>
        <w:t xml:space="preserve">user_sec</w:t>
      </w:r>
      <w:r>
        <w:t xml:space="preserve"> </w:t>
      </w:r>
      <w:r>
        <w:rPr>
          <w:rFonts w:hint="eastAsia"/>
        </w:rPr>
        <w:t xml:space="preserve">和内核态</w:t>
      </w:r>
      <w:r>
        <w:t xml:space="preserve"> CPU </w:t>
      </w:r>
      <w:r>
        <w:rPr>
          <w:rFonts w:hint="eastAsia"/>
        </w:rPr>
        <w:t xml:space="preserve">时间</w:t>
      </w:r>
      <w:r>
        <w:t xml:space="preserve"> </w:t>
      </w:r>
      <w:r>
        <w:rPr>
          <w:rStyle w:val="VerbatimChar"/>
        </w:rPr>
        <w:t xml:space="preserve">sys_sec</w:t>
      </w:r>
      <w:r>
        <w:rPr>
          <w:rFonts w:hint="eastAsia"/>
        </w:rPr>
        <w:t xml:space="preserve">。每次测试均输出</w:t>
      </w:r>
      <w:r>
        <w:t xml:space="preserve"> </w:t>
      </w:r>
      <w:r>
        <w:rPr>
          <w:rFonts w:hint="eastAsia"/>
        </w:rPr>
        <w:t xml:space="preserve">CSV：</w:t>
      </w:r>
    </w:p>
    <w:p>
      <w:pPr>
        <w:pStyle w:val="SourceCode"/>
      </w:pPr>
      <w:r>
        <w:rPr>
          <w:rStyle w:val="VerbatimChar"/>
        </w:rPr>
        <w:t xml:space="preserve">method,bufsize,bytes,real_sec,user_sec,sys_sec</w:t>
      </w:r>
    </w:p>
    <w:p>
      <w:pPr>
        <w:pStyle w:val="FirstParagraph"/>
      </w:pPr>
      <w:r>
        <w:rPr>
          <w:rFonts w:hint="eastAsia"/>
        </w:rPr>
        <w:t xml:space="preserve">本实验结果为服务器上的一次完整运行。由于</w:t>
      </w:r>
      <w:r>
        <w:t xml:space="preserve"> UNIX/Linux </w:t>
      </w:r>
      <w:r>
        <w:rPr>
          <w:rFonts w:hint="eastAsia"/>
        </w:rPr>
        <w:t xml:space="preserve">文件</w:t>
      </w:r>
      <w:r>
        <w:t xml:space="preserve"> I/O </w:t>
      </w:r>
      <w:r>
        <w:rPr>
          <w:rFonts w:hint="eastAsia"/>
        </w:rPr>
        <w:t xml:space="preserve">会受到</w:t>
      </w:r>
      <w:r>
        <w:t xml:space="preserve"> page </w:t>
      </w:r>
      <w:r>
        <w:rPr>
          <w:rFonts w:hint="eastAsia"/>
        </w:rPr>
        <w:t xml:space="preserve">cache、后台写回和系统负载影响，报告重点分析不同接口和</w:t>
      </w:r>
      <w:r>
        <w:t xml:space="preserve"> BUFFSIZE </w:t>
      </w:r>
      <w:r>
        <w:rPr>
          <w:rFonts w:hint="eastAsia"/>
        </w:rPr>
        <w:t xml:space="preserve">的数量级趋势，而不是把某个单点时间视为硬件绝对性能。</w:t>
      </w:r>
    </w:p>
    <w:bookmarkEnd w:id="22"/>
    <w:bookmarkStart w:id="23" w:name="实验取舍"/>
    <w:p>
      <w:pPr>
        <w:pStyle w:val="Heading3"/>
      </w:pPr>
      <w:r>
        <w:t xml:space="preserve">3.1.1 </w:t>
      </w:r>
      <w:r>
        <w:rPr>
          <w:rFonts w:hint="eastAsia"/>
        </w:rPr>
        <w:t xml:space="preserve">实验取舍</w:t>
      </w:r>
    </w:p>
    <w:p>
      <w:pPr>
        <w:pStyle w:val="FirstParagraph"/>
      </w:pPr>
      <w:r>
        <w:rPr>
          <w:rFonts w:hint="eastAsia"/>
        </w:rPr>
        <w:t xml:space="preserve">这组实验最容易被“小</w:t>
      </w:r>
      <w:r>
        <w:t xml:space="preserve"> </w:t>
      </w:r>
      <w:r>
        <w:rPr>
          <w:rFonts w:hint="eastAsia"/>
        </w:rPr>
        <w:t xml:space="preserve">BUFFSIZE”拖慢。以</w:t>
      </w:r>
      <w:r>
        <w:t xml:space="preserve"> 500 MB </w:t>
      </w:r>
      <w:r>
        <w:rPr>
          <w:rFonts w:hint="eastAsia"/>
        </w:rPr>
        <w:t xml:space="preserve">文件为例，</w:t>
      </w:r>
      <w:r>
        <w:rPr>
          <w:rStyle w:val="VerbatimChar"/>
        </w:rPr>
        <w:t xml:space="preserve">bufsize=1</w:t>
      </w:r>
      <w:r>
        <w:t xml:space="preserve"> </w:t>
      </w:r>
      <w:r>
        <w:rPr>
          <w:rFonts w:hint="eastAsia"/>
        </w:rPr>
        <w:t xml:space="preserve">意味着</w:t>
      </w:r>
      <w:r>
        <w:t xml:space="preserve"> 5 </w:t>
      </w:r>
      <w:r>
        <w:rPr>
          <w:rFonts w:hint="eastAsia"/>
        </w:rPr>
        <w:t xml:space="preserve">亿多次系统调用；如果再叠加</w:t>
      </w:r>
      <w:r>
        <w:t xml:space="preserve"> </w:t>
      </w:r>
      <w:r>
        <w:rPr>
          <w:rStyle w:val="VerbatimChar"/>
        </w:rPr>
        <w:t xml:space="preserve">O_SYNC</w:t>
      </w:r>
      <w:r>
        <w:rPr>
          <w:rFonts w:hint="eastAsia"/>
        </w:rPr>
        <w:t xml:space="preserve">，实验时间会从分钟级膨胀到不可接受的程度。因此读实验严格使用</w:t>
      </w:r>
      <w:r>
        <w:t xml:space="preserve"> 500 MB </w:t>
      </w:r>
      <w:r>
        <w:rPr>
          <w:rFonts w:hint="eastAsia"/>
        </w:rPr>
        <w:t xml:space="preserve">文件，保证读取接口的比较有足够数据量；普通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也保留了一组</w:t>
      </w:r>
      <w:r>
        <w:t xml:space="preserve"> 500 MB </w:t>
      </w:r>
      <w:r>
        <w:rPr>
          <w:rFonts w:hint="eastAsia"/>
        </w:rPr>
        <w:t xml:space="preserve">数据，用来观察系统调用次数下降后的整体趋势；</w:t>
      </w:r>
      <w:r>
        <w:rPr>
          <w:rStyle w:val="VerbatimChar"/>
        </w:rPr>
        <w:t xml:space="preserve">O_SYNC write</w:t>
      </w:r>
      <w:r>
        <w:t xml:space="preserve"> </w:t>
      </w:r>
      <w:r>
        <w:rPr>
          <w:rFonts w:hint="eastAsia"/>
        </w:rPr>
        <w:t xml:space="preserve">则使用</w:t>
      </w:r>
      <w:r>
        <w:t xml:space="preserve"> 64 KB </w:t>
      </w:r>
      <w:r>
        <w:rPr>
          <w:rFonts w:hint="eastAsia"/>
        </w:rPr>
        <w:t xml:space="preserve">和</w:t>
      </w:r>
      <w:r>
        <w:t xml:space="preserve"> 1 MB </w:t>
      </w:r>
      <w:r>
        <w:rPr>
          <w:rFonts w:hint="eastAsia"/>
        </w:rPr>
        <w:t xml:space="preserve">两组较小写入量，重点比较相同</w:t>
      </w:r>
      <w:r>
        <w:t xml:space="preserve"> BUFFSIZE </w:t>
      </w:r>
      <w:r>
        <w:rPr>
          <w:rFonts w:hint="eastAsia"/>
        </w:rPr>
        <w:t xml:space="preserve">序列下同步写语义带来的额外成本。</w:t>
      </w:r>
    </w:p>
    <w:p>
      <w:pPr>
        <w:pStyle w:val="BodyText"/>
      </w:pPr>
      <w:r>
        <w:rPr>
          <w:rFonts w:hint="eastAsia"/>
        </w:rPr>
        <w:t xml:space="preserve">这个取舍不是为了回避慢结果，而是为了让实验能够完整覆盖所有</w:t>
      </w:r>
      <w:r>
        <w:t xml:space="preserve"> </w:t>
      </w:r>
      <w:r>
        <w:rPr>
          <w:rFonts w:hint="eastAsia"/>
        </w:rPr>
        <w:t xml:space="preserve">BUFFSIZE。后面的分析也不会把</w:t>
      </w:r>
      <w:r>
        <w:t xml:space="preserve"> 1 MB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结果和</w:t>
      </w:r>
      <w:r>
        <w:t xml:space="preserve"> 500 MB </w:t>
      </w:r>
      <w:r>
        <w:rPr>
          <w:rFonts w:hint="eastAsia"/>
        </w:rPr>
        <w:t xml:space="preserve">的普通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做绝对时间比较，而是主要看同一写入量下普通写与同步写的相对差异。</w:t>
      </w:r>
    </w:p>
    <w:bookmarkEnd w:id="23"/>
    <w:bookmarkStart w:id="24" w:name="缓冲区大小"/>
    <w:p>
      <w:pPr>
        <w:pStyle w:val="Heading3"/>
      </w:pPr>
      <w:r>
        <w:t xml:space="preserve">3.2 </w:t>
      </w:r>
      <w:r>
        <w:rPr>
          <w:rFonts w:hint="eastAsia"/>
        </w:rPr>
        <w:t xml:space="preserve">缓冲区大小</w:t>
      </w:r>
    </w:p>
    <w:p>
      <w:pPr>
        <w:pStyle w:val="FirstParagraph"/>
      </w:pPr>
      <w:r>
        <w:rPr>
          <w:rFonts w:hint="eastAsia"/>
        </w:rPr>
        <w:t xml:space="preserve">按照实验要求，使用以下</w:t>
      </w:r>
      <w:r>
        <w:t xml:space="preserve"> </w:t>
      </w:r>
      <w:r>
        <w:rPr>
          <w:rFonts w:hint="eastAsia"/>
        </w:rPr>
        <w:t xml:space="preserve">BUFFSIZE：</w:t>
      </w:r>
    </w:p>
    <w:p>
      <w:pPr>
        <w:pStyle w:val="SourceCode"/>
      </w:pPr>
      <w:r>
        <w:rPr>
          <w:rStyle w:val="VerbatimChar"/>
        </w:rPr>
        <w:t xml:space="preserve">1, 2, 4, 8, 16, 32, 64, 128, 256, 512,</w:t>
      </w:r>
      <w:r>
        <w:br/>
      </w:r>
      <w:r>
        <w:rPr>
          <w:rStyle w:val="VerbatimChar"/>
        </w:rPr>
        <w:t xml:space="preserve">1024, 2048, 4096, 8192, 16384, 32768,</w:t>
      </w:r>
      <w:r>
        <w:br/>
      </w:r>
      <w:r>
        <w:rPr>
          <w:rStyle w:val="VerbatimChar"/>
        </w:rPr>
        <w:t xml:space="preserve">65536, 16777216</w:t>
      </w:r>
    </w:p>
    <w:bookmarkEnd w:id="24"/>
    <w:bookmarkStart w:id="25" w:name="读实验"/>
    <w:p>
      <w:pPr>
        <w:pStyle w:val="Heading3"/>
      </w:pPr>
      <w:r>
        <w:t xml:space="preserve">3.3 </w:t>
      </w:r>
      <w:r>
        <w:rPr>
          <w:rFonts w:hint="eastAsia"/>
        </w:rPr>
        <w:t xml:space="preserve">读实验</w:t>
      </w:r>
    </w:p>
    <w:p>
      <w:pPr>
        <w:pStyle w:val="FirstParagraph"/>
      </w:pPr>
      <w:r>
        <w:rPr>
          <w:rFonts w:hint="eastAsia"/>
        </w:rPr>
        <w:t xml:space="preserve">读实验使用</w:t>
      </w:r>
      <w:r>
        <w:t xml:space="preserve"> 500 MB </w:t>
      </w:r>
      <w:r>
        <w:rPr>
          <w:rFonts w:hint="eastAsia"/>
        </w:rPr>
        <w:t xml:space="preserve">测试文件，命令为：</w:t>
      </w:r>
    </w:p>
    <w:p>
      <w:pPr>
        <w:pStyle w:val="SourceCode"/>
      </w:pPr>
      <w:r>
        <w:rPr>
          <w:rStyle w:val="ExtensionTok"/>
        </w:rPr>
        <w:t xml:space="preserve">./io_bench</w:t>
      </w:r>
      <w:r>
        <w:rPr>
          <w:rStyle w:val="NormalTok"/>
        </w:rPr>
        <w:t xml:space="preserve"> all_read testfile.bin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../results/partA_all_read.csv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read</w:t>
      </w:r>
      <w:r>
        <w:t xml:space="preserve">、</w:t>
      </w:r>
      <w:r>
        <w:rPr>
          <w:rStyle w:val="VerbatimChar"/>
        </w:rPr>
        <w:t xml:space="preserve">fread</w:t>
      </w:r>
      <w:r>
        <w:t xml:space="preserve">、</w:t>
      </w:r>
      <w:r>
        <w:rPr>
          <w:rStyle w:val="VerbatimChar"/>
        </w:rPr>
        <w:t xml:space="preserve">my_fread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BUFFSIZE </w:t>
      </w:r>
      <w:r>
        <w:rPr>
          <w:rFonts w:hint="eastAsia"/>
        </w:rPr>
        <w:t xml:space="preserve">进行测试；</w:t>
      </w:r>
      <w:r>
        <w:rPr>
          <w:rStyle w:val="VerbatimChar"/>
        </w:rPr>
        <w:t xml:space="preserve">getc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fgetc</w:t>
      </w:r>
      <w:r>
        <w:t xml:space="preserve"> </w:t>
      </w:r>
      <w:r>
        <w:rPr>
          <w:rFonts w:hint="eastAsia"/>
        </w:rPr>
        <w:t xml:space="preserve">是逐字符接口，因此各测试一次。</w:t>
      </w:r>
    </w:p>
    <w:bookmarkEnd w:id="25"/>
    <w:bookmarkStart w:id="26" w:name="写实验"/>
    <w:p>
      <w:pPr>
        <w:pStyle w:val="Heading3"/>
      </w:pPr>
      <w:r>
        <w:t xml:space="preserve">3.4 </w:t>
      </w:r>
      <w:r>
        <w:rPr>
          <w:rFonts w:hint="eastAsia"/>
        </w:rPr>
        <w:t xml:space="preserve">写实验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首先进行了</w:t>
      </w:r>
      <w:r>
        <w:t xml:space="preserve"> 500 MB </w:t>
      </w:r>
      <w:r>
        <w:rPr>
          <w:rFonts w:hint="eastAsia"/>
        </w:rPr>
        <w:t xml:space="preserve">完整测试：</w:t>
      </w:r>
    </w:p>
    <w:p>
      <w:pPr>
        <w:pStyle w:val="SourceCode"/>
      </w:pPr>
      <w:r>
        <w:rPr>
          <w:rStyle w:val="ExtensionTok"/>
        </w:rPr>
        <w:t xml:space="preserve">./io_bench</w:t>
      </w:r>
      <w:r>
        <w:rPr>
          <w:rStyle w:val="NormalTok"/>
        </w:rPr>
        <w:t xml:space="preserve"> all_write out.bin 524288000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../results/partA_all_write.csv</w:t>
      </w:r>
    </w:p>
    <w:p>
      <w:pPr>
        <w:pStyle w:val="FirstParagraph"/>
      </w:pPr>
      <w:r>
        <w:rPr>
          <w:rFonts w:hint="eastAsia"/>
        </w:rPr>
        <w:t xml:space="preserve">该文件中保留的是普通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的完整结果。由于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在极小</w:t>
      </w:r>
      <w:r>
        <w:t xml:space="preserve"> BUFFSIZE </w:t>
      </w:r>
      <w:r>
        <w:rPr>
          <w:rFonts w:hint="eastAsia"/>
        </w:rPr>
        <w:t xml:space="preserve">下会产生大量同步写路径，500</w:t>
      </w:r>
      <w:r>
        <w:t xml:space="preserve"> MB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write_sync,bufsize=1</w:t>
      </w:r>
      <w:r>
        <w:t xml:space="preserve"> </w:t>
      </w:r>
      <w:r>
        <w:rPr>
          <w:rFonts w:hint="eastAsia"/>
        </w:rPr>
        <w:t xml:space="preserve">会带来不可接受的运行时间，因此同步写对比采用</w:t>
      </w:r>
      <w:r>
        <w:t xml:space="preserve"> 64 KB </w:t>
      </w:r>
      <w:r>
        <w:rPr>
          <w:rFonts w:hint="eastAsia"/>
        </w:rPr>
        <w:t xml:space="preserve">和</w:t>
      </w:r>
      <w:r>
        <w:t xml:space="preserve"> 1 MB </w:t>
      </w:r>
      <w:r>
        <w:rPr>
          <w:rFonts w:hint="eastAsia"/>
        </w:rPr>
        <w:t xml:space="preserve">两组较小总写入量，保持相同</w:t>
      </w:r>
      <w:r>
        <w:t xml:space="preserve"> BUFFSIZE </w:t>
      </w:r>
      <w:r>
        <w:rPr>
          <w:rFonts w:hint="eastAsia"/>
        </w:rPr>
        <w:t xml:space="preserve">序列：</w:t>
      </w:r>
    </w:p>
    <w:p>
      <w:pPr>
        <w:pStyle w:val="SourceCode"/>
      </w:pPr>
      <w:r>
        <w:rPr>
          <w:rStyle w:val="ExtensionTok"/>
        </w:rPr>
        <w:t xml:space="preserve">./io_bench</w:t>
      </w:r>
      <w:r>
        <w:rPr>
          <w:rStyle w:val="NormalTok"/>
        </w:rPr>
        <w:t xml:space="preserve"> write out_1MB.bin 1048576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../results/partA_write_1MB.csv</w:t>
      </w:r>
      <w:r>
        <w:br/>
      </w:r>
      <w:r>
        <w:rPr>
          <w:rStyle w:val="ExtensionTok"/>
        </w:rPr>
        <w:t xml:space="preserve">./io_bench</w:t>
      </w:r>
      <w:r>
        <w:rPr>
          <w:rStyle w:val="NormalTok"/>
        </w:rPr>
        <w:t xml:space="preserve"> write_sync out_sync_1MB.bin 1048576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../results/partA_write_sync_1MB.csv</w:t>
      </w:r>
    </w:p>
    <w:p>
      <w:pPr>
        <w:pStyle w:val="FirstParagraph"/>
      </w:pPr>
      <w:r>
        <w:rPr>
          <w:rFonts w:hint="eastAsia"/>
        </w:rPr>
        <w:t xml:space="preserve">这样设计可以保证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O_SYNC write</w:t>
      </w:r>
      <w:r>
        <w:t xml:space="preserve"> </w:t>
      </w:r>
      <w:r>
        <w:rPr>
          <w:rFonts w:hint="eastAsia"/>
        </w:rPr>
        <w:t xml:space="preserve">在相同写入总量下比较，同时避免小缓冲同步写将实验时间放大到数小时。</w:t>
      </w:r>
    </w:p>
    <w:bookmarkEnd w:id="26"/>
    <w:bookmarkEnd w:id="27"/>
    <w:bookmarkStart w:id="48" w:name="实验结果"/>
    <w:p>
      <w:pPr>
        <w:pStyle w:val="Heading2"/>
      </w:pPr>
      <w:r>
        <w:t xml:space="preserve">4. </w:t>
      </w:r>
      <w:r>
        <w:rPr>
          <w:rFonts w:hint="eastAsia"/>
        </w:rPr>
        <w:t xml:space="preserve">实验结果</w:t>
      </w:r>
    </w:p>
    <w:bookmarkStart w:id="34" w:name="read-fread-my_fread-趋势"/>
    <w:p>
      <w:pPr>
        <w:pStyle w:val="Heading3"/>
      </w:pPr>
      <w:r>
        <w:t xml:space="preserve">4.1 read / fread / my_fread </w:t>
      </w:r>
      <w:r>
        <w:rPr>
          <w:rFonts w:hint="eastAsia"/>
        </w:rPr>
        <w:t xml:space="preserve">趋势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read/fread/my_fread real time" title="" id="29" name="Picture"/>
            <a:graphic>
              <a:graphicData uri="http://schemas.openxmlformats.org/drawingml/2006/picture">
                <pic:pic>
                  <pic:nvPicPr>
                    <pic:cNvPr descr="figures/partA_read_real_tim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read/fread/my_fread real time</w:t>
      </w:r>
    </w:p>
    <w:p>
      <w:pPr>
        <w:pStyle w:val="BodyText"/>
      </w:pP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bufsize=1</w:t>
      </w:r>
      <w:r>
        <w:t xml:space="preserve"> </w:t>
      </w:r>
      <w:r>
        <w:rPr>
          <w:rFonts w:hint="eastAsia"/>
        </w:rPr>
        <w:t xml:space="preserve">时</w:t>
      </w:r>
      <w:r>
        <w:t xml:space="preserve"> real time </w:t>
      </w:r>
      <w:r>
        <w:rPr>
          <w:rFonts w:hint="eastAsia"/>
        </w:rPr>
        <w:t xml:space="preserve">为</w:t>
      </w:r>
      <w:r>
        <w:t xml:space="preserve"> 112.720405 </w:t>
      </w:r>
      <w:r>
        <w:rPr>
          <w:rFonts w:hint="eastAsia"/>
        </w:rPr>
        <w:t xml:space="preserve">s；当</w:t>
      </w:r>
      <w:r>
        <w:t xml:space="preserve"> BUFFSIZE </w:t>
      </w:r>
      <w:r>
        <w:rPr>
          <w:rFonts w:hint="eastAsia"/>
        </w:rPr>
        <w:t xml:space="preserve">增大到</w:t>
      </w:r>
      <w:r>
        <w:t xml:space="preserve"> 65536 </w:t>
      </w:r>
      <w:r>
        <w:rPr>
          <w:rFonts w:hint="eastAsia"/>
        </w:rPr>
        <w:t xml:space="preserve">字节时，real</w:t>
      </w:r>
      <w:r>
        <w:t xml:space="preserve"> time </w:t>
      </w:r>
      <w:r>
        <w:rPr>
          <w:rFonts w:hint="eastAsia"/>
        </w:rPr>
        <w:t xml:space="preserve">降至</w:t>
      </w:r>
      <w:r>
        <w:t xml:space="preserve"> 0.065621 s。</w:t>
      </w:r>
      <w:r>
        <w:rPr>
          <w:rStyle w:val="VerbatimChar"/>
        </w:rPr>
        <w:t xml:space="preserve">fread()</w:t>
      </w:r>
      <w:r>
        <w:t xml:space="preserve"> </w:t>
      </w:r>
      <w:r>
        <w:rPr>
          <w:rFonts w:hint="eastAsia"/>
        </w:rPr>
        <w:t xml:space="preserve">最优</w:t>
      </w:r>
      <w:r>
        <w:t xml:space="preserve"> real time </w:t>
      </w:r>
      <w:r>
        <w:rPr>
          <w:rFonts w:hint="eastAsia"/>
        </w:rPr>
        <w:t xml:space="preserve">为</w:t>
      </w:r>
      <w:r>
        <w:t xml:space="preserve"> 0.067050 </w:t>
      </w:r>
      <w:r>
        <w:rPr>
          <w:rFonts w:hint="eastAsia"/>
        </w:rPr>
        <w:t xml:space="preserve">s，出现在</w:t>
      </w:r>
      <w:r>
        <w:t xml:space="preserve"> </w:t>
      </w:r>
      <w:r>
        <w:rPr>
          <w:rFonts w:hint="eastAsia"/>
        </w:rPr>
        <w:t xml:space="preserve">BUFFSIZE=65536；</w:t>
      </w:r>
      <w:r>
        <w:rPr>
          <w:rStyle w:val="VerbatimChar"/>
        </w:rPr>
        <w:t xml:space="preserve">my_fread()</w:t>
      </w:r>
      <w:r>
        <w:t xml:space="preserve"> </w:t>
      </w:r>
      <w:r>
        <w:rPr>
          <w:rFonts w:hint="eastAsia"/>
        </w:rPr>
        <w:t xml:space="preserve">最优</w:t>
      </w:r>
      <w:r>
        <w:t xml:space="preserve"> real time </w:t>
      </w:r>
      <w:r>
        <w:rPr>
          <w:rFonts w:hint="eastAsia"/>
        </w:rPr>
        <w:t xml:space="preserve">为</w:t>
      </w:r>
      <w:r>
        <w:t xml:space="preserve"> 0.076267 </w:t>
      </w:r>
      <w:r>
        <w:rPr>
          <w:rFonts w:hint="eastAsia"/>
        </w:rPr>
        <w:t xml:space="preserve">s，出现在</w:t>
      </w:r>
      <w:r>
        <w:t xml:space="preserve"> BUFFSIZE=16384。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read real/user/sys breakdown" title="" id="32" name="Picture"/>
            <a:graphic>
              <a:graphicData uri="http://schemas.openxmlformats.org/drawingml/2006/picture">
                <pic:pic>
                  <pic:nvPicPr>
                    <pic:cNvPr descr="figures/partA_read_time_breakdow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 real/user/sys breakdown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的</w:t>
      </w:r>
      <w:r>
        <w:t xml:space="preserve"> real/user/sys </w:t>
      </w:r>
      <w:r>
        <w:rPr>
          <w:rFonts w:hint="eastAsia"/>
        </w:rPr>
        <w:t xml:space="preserve">分解可以看到，小</w:t>
      </w:r>
      <w:r>
        <w:t xml:space="preserve"> BUFFSIZE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sys_sec</w:t>
      </w:r>
      <w:r>
        <w:t xml:space="preserve"> </w:t>
      </w:r>
      <w:r>
        <w:rPr>
          <w:rFonts w:hint="eastAsia"/>
        </w:rPr>
        <w:t xml:space="preserve">占主导。这说明性能瓶颈主要来自频繁进入内核的系统调用开销，而不是用户态计算。随着</w:t>
      </w:r>
      <w:r>
        <w:t xml:space="preserve"> BUFFSIZE </w:t>
      </w:r>
      <w:r>
        <w:rPr>
          <w:rFonts w:hint="eastAsia"/>
        </w:rPr>
        <w:t xml:space="preserve">增大，系统调用次数近似按比例下降，</w:t>
      </w:r>
      <w:r>
        <w:rPr>
          <w:rStyle w:val="VerbatimChar"/>
        </w:rPr>
        <w:t xml:space="preserve">sys_sec</w:t>
      </w:r>
      <w:r>
        <w:t xml:space="preserve"> </w:t>
      </w:r>
      <w:r>
        <w:rPr>
          <w:rFonts w:hint="eastAsia"/>
        </w:rPr>
        <w:t xml:space="preserve">和</w:t>
      </w:r>
      <w:r>
        <w:t xml:space="preserve"> real time </w:t>
      </w:r>
      <w:r>
        <w:rPr>
          <w:rFonts w:hint="eastAsia"/>
        </w:rPr>
        <w:t xml:space="preserve">也快速下降。到</w:t>
      </w:r>
      <w:r>
        <w:t xml:space="preserve"> 16 KB </w:t>
      </w:r>
      <w:r>
        <w:rPr>
          <w:rFonts w:hint="eastAsia"/>
        </w:rPr>
        <w:t xml:space="preserve">到</w:t>
      </w:r>
      <w:r>
        <w:t xml:space="preserve"> 64 KB </w:t>
      </w:r>
      <w:r>
        <w:rPr>
          <w:rFonts w:hint="eastAsia"/>
        </w:rPr>
        <w:t xml:space="preserve">附近后，继续增大缓冲区收益有限，说明此时已经接近顺序读取和页缓存路径的稳定吞吐区间。</w:t>
      </w:r>
    </w:p>
    <w:bookmarkEnd w:id="34"/>
    <w:bookmarkStart w:id="38" w:name="getc-与-fgetc"/>
    <w:p>
      <w:pPr>
        <w:pStyle w:val="Heading3"/>
      </w:pPr>
      <w:r>
        <w:t xml:space="preserve">4.2 getc </w:t>
      </w:r>
      <w:r>
        <w:rPr>
          <w:rFonts w:hint="eastAsia"/>
        </w:rPr>
        <w:t xml:space="preserve">与</w:t>
      </w:r>
      <w:r>
        <w:t xml:space="preserve"> fgetc</w:t>
      </w:r>
    </w:p>
    <w:p>
      <w:pPr>
        <w:pStyle w:val="CaptionedFigure"/>
      </w:pPr>
      <w:r>
        <w:drawing>
          <wp:inline>
            <wp:extent cx="5303520" cy="4023360"/>
            <wp:effectExtent b="0" l="0" r="0" t="0"/>
            <wp:docPr descr="getc vs fgetc" title="" id="36" name="Picture"/>
            <a:graphic>
              <a:graphicData uri="http://schemas.openxmlformats.org/drawingml/2006/picture">
                <pic:pic>
                  <pic:nvPicPr>
                    <pic:cNvPr descr="figures/partA_getc_fget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getc vs fgetc</w:t>
      </w:r>
    </w:p>
    <w:p>
      <w:pPr>
        <w:pStyle w:val="BodyText"/>
      </w:pPr>
      <w:r>
        <w:rPr>
          <w:rStyle w:val="VerbatimChar"/>
        </w:rPr>
        <w:t xml:space="preserve">getc()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fgetc()</w:t>
      </w:r>
      <w:r>
        <w:t xml:space="preserve"> </w:t>
      </w:r>
      <w:r>
        <w:rPr>
          <w:rFonts w:hint="eastAsia"/>
        </w:rPr>
        <w:t xml:space="preserve">都是逐字符接口，但它们并不等价于每字节调用一次</w:t>
      </w:r>
      <w:r>
        <w:t xml:space="preserve"> </w:t>
      </w:r>
      <w:r>
        <w:rPr>
          <w:rStyle w:val="VerbatimChar"/>
        </w:rPr>
        <w:t xml:space="preserve">read()</w:t>
      </w:r>
      <w:r>
        <w:rPr>
          <w:rFonts w:hint="eastAsia"/>
        </w:rPr>
        <w:t xml:space="preserve">。标准</w:t>
      </w:r>
      <w:r>
        <w:t xml:space="preserve"> I/O </w:t>
      </w:r>
      <w:r>
        <w:rPr>
          <w:rFonts w:hint="eastAsia"/>
        </w:rPr>
        <w:t xml:space="preserve">库内部维护用户态缓冲区，底层会批量从内核读取数据，然后在用户态逐字符返回。因此二者读取</w:t>
      </w:r>
      <w:r>
        <w:t xml:space="preserve"> 500 MB </w:t>
      </w:r>
      <w:r>
        <w:rPr>
          <w:rFonts w:hint="eastAsia"/>
        </w:rPr>
        <w:t xml:space="preserve">文件均约为</w:t>
      </w:r>
      <w:r>
        <w:t xml:space="preserve"> 1.36 </w:t>
      </w:r>
      <w:r>
        <w:rPr>
          <w:rFonts w:hint="eastAsia"/>
        </w:rPr>
        <w:t xml:space="preserve">s，远快于</w:t>
      </w:r>
      <w:r>
        <w:t xml:space="preserve"> </w:t>
      </w:r>
      <w:r>
        <w:rPr>
          <w:rStyle w:val="VerbatimChar"/>
        </w:rPr>
        <w:t xml:space="preserve">read(bufsize=1)</w:t>
      </w:r>
      <w:r>
        <w:t xml:space="preserve"> </w:t>
      </w:r>
      <w:r>
        <w:rPr>
          <w:rFonts w:hint="eastAsia"/>
        </w:rPr>
        <w:t xml:space="preserve">的</w:t>
      </w:r>
      <w:r>
        <w:t xml:space="preserve"> 112.72 s。</w:t>
      </w:r>
    </w:p>
    <w:p>
      <w:pPr>
        <w:pStyle w:val="BodyText"/>
      </w:pPr>
      <w:r>
        <w:rPr>
          <w:rFonts w:hint="eastAsia"/>
        </w:rPr>
        <w:t xml:space="preserve">本次实验中</w:t>
      </w:r>
      <w:r>
        <w:t xml:space="preserve"> </w:t>
      </w:r>
      <w:r>
        <w:rPr>
          <w:rStyle w:val="VerbatimChar"/>
        </w:rPr>
        <w:t xml:space="preserve">getc()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fgetc()</w:t>
      </w:r>
      <w:r>
        <w:t xml:space="preserve"> </w:t>
      </w:r>
      <w:r>
        <w:rPr>
          <w:rFonts w:hint="eastAsia"/>
        </w:rPr>
        <w:t xml:space="preserve">的</w:t>
      </w:r>
      <w:r>
        <w:t xml:space="preserve"> real time </w:t>
      </w:r>
      <w:r>
        <w:rPr>
          <w:rFonts w:hint="eastAsia"/>
        </w:rPr>
        <w:t xml:space="preserve">非常接近，说明在当前编译器、libc</w:t>
      </w:r>
      <w:r>
        <w:t xml:space="preserve"> </w:t>
      </w:r>
      <w:r>
        <w:rPr>
          <w:rFonts w:hint="eastAsia"/>
        </w:rPr>
        <w:t xml:space="preserve">和优化条件下，宏形式或函数形式带来的差异不是主导因素。它们相比块读取仍然更慢，主要因为每个字符仍需要经过</w:t>
      </w:r>
      <w:r>
        <w:t xml:space="preserve"> stdio </w:t>
      </w:r>
      <w:r>
        <w:rPr>
          <w:rFonts w:hint="eastAsia"/>
        </w:rPr>
        <w:t xml:space="preserve">的状态检查和接口调用路径。</w:t>
      </w:r>
    </w:p>
    <w:bookmarkEnd w:id="38"/>
    <w:bookmarkStart w:id="39" w:name="fread-与-my_fread"/>
    <w:p>
      <w:pPr>
        <w:pStyle w:val="Heading3"/>
      </w:pPr>
      <w:r>
        <w:t xml:space="preserve">4.3 fread </w:t>
      </w:r>
      <w:r>
        <w:rPr>
          <w:rFonts w:hint="eastAsia"/>
        </w:rPr>
        <w:t xml:space="preserve">与</w:t>
      </w:r>
      <w:r>
        <w:t xml:space="preserve"> my_fread</w:t>
      </w:r>
    </w:p>
    <w:p>
      <w:pPr>
        <w:pStyle w:val="FirstParagraph"/>
      </w:pPr>
      <w:r>
        <w:rPr>
          <w:rStyle w:val="VerbatimChar"/>
        </w:rPr>
        <w:t xml:space="preserve">fread()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my_fread()</w:t>
      </w:r>
      <w:r>
        <w:t xml:space="preserve"> </w:t>
      </w:r>
      <w:r>
        <w:rPr>
          <w:rFonts w:hint="eastAsia"/>
        </w:rPr>
        <w:t xml:space="preserve">都体现了用户态缓冲减少系统调用次数的价值。</w:t>
      </w:r>
      <w:r>
        <w:rPr>
          <w:rStyle w:val="VerbatimChar"/>
        </w:rPr>
        <w:t xml:space="preserve">my_fread()</w:t>
      </w:r>
      <w:r>
        <w:t xml:space="preserve"> </w:t>
      </w:r>
      <w:r>
        <w:rPr>
          <w:rFonts w:hint="eastAsia"/>
        </w:rPr>
        <w:t xml:space="preserve">内部使用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补充缓冲区，再从用户态缓冲区向调用者拷贝数据。其趋势与</w:t>
      </w:r>
      <w:r>
        <w:t xml:space="preserve"> </w:t>
      </w:r>
      <w:r>
        <w:rPr>
          <w:rStyle w:val="VerbatimChar"/>
        </w:rPr>
        <w:t xml:space="preserve">fread()</w:t>
      </w:r>
      <w:r>
        <w:t xml:space="preserve"> </w:t>
      </w:r>
      <w:r>
        <w:rPr>
          <w:rFonts w:hint="eastAsia"/>
        </w:rPr>
        <w:t xml:space="preserve">基本一致：小</w:t>
      </w:r>
      <w:r>
        <w:t xml:space="preserve"> BUFFSIZE </w:t>
      </w:r>
      <w:r>
        <w:rPr>
          <w:rFonts w:hint="eastAsia"/>
        </w:rPr>
        <w:t xml:space="preserve">下系统调用次数多，性能较差；中等</w:t>
      </w:r>
      <w:r>
        <w:t xml:space="preserve"> BUFFSIZE </w:t>
      </w:r>
      <w:r>
        <w:rPr>
          <w:rFonts w:hint="eastAsia"/>
        </w:rPr>
        <w:t xml:space="preserve">后进入平台吞吐上限。</w:t>
      </w:r>
    </w:p>
    <w:p>
      <w:pPr>
        <w:pStyle w:val="BodyText"/>
      </w:pPr>
      <w:r>
        <w:rPr>
          <w:rStyle w:val="VerbatimChar"/>
        </w:rPr>
        <w:t xml:space="preserve">fread()</w:t>
      </w:r>
      <w:r>
        <w:t xml:space="preserve"> </w:t>
      </w:r>
      <w:r>
        <w:rPr>
          <w:rFonts w:hint="eastAsia"/>
        </w:rPr>
        <w:t xml:space="preserve">的最优结果略好于</w:t>
      </w:r>
      <w:r>
        <w:t xml:space="preserve"> </w:t>
      </w:r>
      <w:r>
        <w:rPr>
          <w:rStyle w:val="VerbatimChar"/>
        </w:rPr>
        <w:t xml:space="preserve">my_fread()</w:t>
      </w:r>
      <w:r>
        <w:rPr>
          <w:rFonts w:hint="eastAsia"/>
        </w:rPr>
        <w:t xml:space="preserve">，原因可能包括：标准库实现经过高度优化；stdio</w:t>
      </w:r>
      <w:r>
        <w:t xml:space="preserve"> </w:t>
      </w:r>
      <w:r>
        <w:rPr>
          <w:rFonts w:hint="eastAsia"/>
        </w:rPr>
        <w:t xml:space="preserve">缓冲、内部拷贝和分支处理更成熟；而本实验中的</w:t>
      </w:r>
      <w:r>
        <w:t xml:space="preserve"> </w:t>
      </w:r>
      <w:r>
        <w:rPr>
          <w:rStyle w:val="VerbatimChar"/>
        </w:rPr>
        <w:t xml:space="preserve">my_fread()</w:t>
      </w:r>
      <w:r>
        <w:t xml:space="preserve"> </w:t>
      </w:r>
      <w:r>
        <w:rPr>
          <w:rFonts w:hint="eastAsia"/>
        </w:rPr>
        <w:t xml:space="preserve">是教学目的的简化实现，主要用于验证缓冲思想，而非替代</w:t>
      </w:r>
      <w:r>
        <w:t xml:space="preserve"> libc。</w:t>
      </w:r>
    </w:p>
    <w:p>
      <w:pPr>
        <w:pStyle w:val="BodyText"/>
      </w:pPr>
      <w:r>
        <w:rPr>
          <w:rFonts w:hint="eastAsia"/>
        </w:rPr>
        <w:t xml:space="preserve">还有一个细节值得注意：</w:t>
      </w:r>
      <w:r>
        <w:rPr>
          <w:rStyle w:val="VerbatimChar"/>
        </w:rPr>
        <w:t xml:space="preserve">my_fread(bufsize=1)</w:t>
      </w:r>
      <w:r>
        <w:t xml:space="preserve"> </w:t>
      </w:r>
      <w:r>
        <w:rPr>
          <w:rFonts w:hint="eastAsia"/>
        </w:rPr>
        <w:t xml:space="preserve">的表现接近逐字节</w:t>
      </w:r>
      <w:r>
        <w:t xml:space="preserve"> </w:t>
      </w:r>
      <w:r>
        <w:rPr>
          <w:rStyle w:val="VerbatimChar"/>
        </w:rPr>
        <w:t xml:space="preserve">read()</w:t>
      </w:r>
      <w:r>
        <w:rPr>
          <w:rFonts w:hint="eastAsia"/>
        </w:rPr>
        <w:t xml:space="preserve">，因为外部每次只请求</w:t>
      </w:r>
      <w:r>
        <w:t xml:space="preserve"> 1 </w:t>
      </w:r>
      <w:r>
        <w:rPr>
          <w:rFonts w:hint="eastAsia"/>
        </w:rPr>
        <w:t xml:space="preserve">字节，内部缓冲区容量也随测试</w:t>
      </w:r>
      <w:r>
        <w:t xml:space="preserve"> BUFFSIZE </w:t>
      </w:r>
      <w:r>
        <w:rPr>
          <w:rFonts w:hint="eastAsia"/>
        </w:rPr>
        <w:t xml:space="preserve">设置为</w:t>
      </w:r>
      <w:r>
        <w:t xml:space="preserve"> 1 </w:t>
      </w:r>
      <w:r>
        <w:rPr>
          <w:rFonts w:hint="eastAsia"/>
        </w:rPr>
        <w:t xml:space="preserve">字节，此时无法发挥“先批量读入、再在用户态分发”的优势。这说明缓冲机制本身并不是魔法，关键仍在于每次进入内核时能带回足够多的数据。</w:t>
      </w:r>
    </w:p>
    <w:bookmarkEnd w:id="39"/>
    <w:bookmarkStart w:id="43" w:name="普通-write"/>
    <w:p>
      <w:pPr>
        <w:pStyle w:val="Heading3"/>
      </w:pPr>
      <w:r>
        <w:t xml:space="preserve">4.4 </w:t>
      </w:r>
      <w:r>
        <w:rPr>
          <w:rFonts w:hint="eastAsia"/>
        </w:rPr>
        <w:t xml:space="preserve">普通</w:t>
      </w:r>
      <w:r>
        <w:t xml:space="preserve"> write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write 500MB" title="" id="41" name="Picture"/>
            <a:graphic>
              <a:graphicData uri="http://schemas.openxmlformats.org/drawingml/2006/picture">
                <pic:pic>
                  <pic:nvPicPr>
                    <pic:cNvPr descr="figures/partA_write_500M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write 500MB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的</w:t>
      </w:r>
      <w:r>
        <w:t xml:space="preserve"> 500 MB </w:t>
      </w:r>
      <w:r>
        <w:rPr>
          <w:rFonts w:hint="eastAsia"/>
        </w:rPr>
        <w:t xml:space="preserve">实验中，</w:t>
      </w:r>
      <w:r>
        <w:rPr>
          <w:rStyle w:val="VerbatimChar"/>
        </w:rPr>
        <w:t xml:space="preserve">bufsize=1</w:t>
      </w:r>
      <w:r>
        <w:t xml:space="preserve"> </w:t>
      </w:r>
      <w:r>
        <w:rPr>
          <w:rFonts w:hint="eastAsia"/>
        </w:rPr>
        <w:t xml:space="preserve">的</w:t>
      </w:r>
      <w:r>
        <w:t xml:space="preserve"> real time </w:t>
      </w:r>
      <w:r>
        <w:rPr>
          <w:rFonts w:hint="eastAsia"/>
        </w:rPr>
        <w:t xml:space="preserve">为</w:t>
      </w:r>
      <w:r>
        <w:t xml:space="preserve"> 519.885968 </w:t>
      </w:r>
      <w:r>
        <w:rPr>
          <w:rFonts w:hint="eastAsia"/>
        </w:rPr>
        <w:t xml:space="preserve">s；最优结果为</w:t>
      </w:r>
      <w:r>
        <w:t xml:space="preserve"> 2.231312 </w:t>
      </w:r>
      <w:r>
        <w:rPr>
          <w:rFonts w:hint="eastAsia"/>
        </w:rPr>
        <w:t xml:space="preserve">s，出现在</w:t>
      </w:r>
      <w:r>
        <w:t xml:space="preserve"> </w:t>
      </w:r>
      <w:r>
        <w:rPr>
          <w:rFonts w:hint="eastAsia"/>
        </w:rPr>
        <w:t xml:space="preserve">BUFFSIZE=16777216。趋势与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类似：极小</w:t>
      </w:r>
      <w:r>
        <w:t xml:space="preserve"> BUFFSIZE </w:t>
      </w:r>
      <w:r>
        <w:rPr>
          <w:rFonts w:hint="eastAsia"/>
        </w:rPr>
        <w:t xml:space="preserve">导致系统调用次数巨大，例如</w:t>
      </w:r>
      <w:r>
        <w:t xml:space="preserve"> 500 MB / 1 byte </w:t>
      </w:r>
      <w:r>
        <w:rPr>
          <w:rFonts w:hint="eastAsia"/>
        </w:rPr>
        <w:t xml:space="preserve">约为</w:t>
      </w:r>
      <w:r>
        <w:t xml:space="preserve"> 5.24 </w:t>
      </w:r>
      <w:r>
        <w:rPr>
          <w:rFonts w:hint="eastAsia"/>
        </w:rPr>
        <w:t xml:space="preserve">亿次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调用，因此</w:t>
      </w:r>
      <w:r>
        <w:t xml:space="preserve"> </w:t>
      </w:r>
      <w:r>
        <w:rPr>
          <w:rStyle w:val="VerbatimChar"/>
        </w:rPr>
        <w:t xml:space="preserve">sys_sec</w:t>
      </w:r>
      <w:r>
        <w:t xml:space="preserve"> </w:t>
      </w:r>
      <w:r>
        <w:rPr>
          <w:rFonts w:hint="eastAsia"/>
        </w:rPr>
        <w:t xml:space="preserve">和</w:t>
      </w:r>
      <w:r>
        <w:t xml:space="preserve"> real time </w:t>
      </w:r>
      <w:r>
        <w:rPr>
          <w:rFonts w:hint="eastAsia"/>
        </w:rPr>
        <w:t xml:space="preserve">都非常高。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BUFFSIZE </w:t>
      </w:r>
      <w:r>
        <w:rPr>
          <w:rFonts w:hint="eastAsia"/>
        </w:rPr>
        <w:t xml:space="preserve">增大到</w:t>
      </w:r>
      <w:r>
        <w:t xml:space="preserve"> KB </w:t>
      </w:r>
      <w:r>
        <w:rPr>
          <w:rFonts w:hint="eastAsia"/>
        </w:rPr>
        <w:t xml:space="preserve">级以后，系统调用次数大幅减少，普通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的耗时降到几秒级。普通写不会要求每次调用都同步落盘，数据通常先进入内核页缓存，之后由内核异步写回存储设备，因此大缓冲下的</w:t>
      </w:r>
      <w:r>
        <w:t xml:space="preserve"> real time </w:t>
      </w:r>
      <w:r>
        <w:rPr>
          <w:rFonts w:hint="eastAsia"/>
        </w:rPr>
        <w:t xml:space="preserve">主要反映进入页缓存和文件系统路径的成本，而不是每次真实落盘延迟。</w:t>
      </w:r>
    </w:p>
    <w:bookmarkEnd w:id="43"/>
    <w:bookmarkStart w:id="47" w:name="write-与-o_sync-write"/>
    <w:p>
      <w:pPr>
        <w:pStyle w:val="Heading3"/>
      </w:pPr>
      <w:r>
        <w:t xml:space="preserve">4.5 write </w:t>
      </w:r>
      <w:r>
        <w:rPr>
          <w:rFonts w:hint="eastAsia"/>
        </w:rPr>
        <w:t xml:space="preserve">与</w:t>
      </w:r>
      <w:r>
        <w:t xml:space="preserve"> O_SYNC write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write vs O_SYNC write" title="" id="45" name="Picture"/>
            <a:graphic>
              <a:graphicData uri="http://schemas.openxmlformats.org/drawingml/2006/picture">
                <pic:pic>
                  <pic:nvPicPr>
                    <pic:cNvPr descr="figures/partA_write_vs_sync_1MB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write vs O_SYNC write</w:t>
      </w:r>
    </w:p>
    <w:p>
      <w:pPr>
        <w:pStyle w:val="BodyText"/>
      </w:pPr>
      <w:r>
        <w:t xml:space="preserve">1 MB </w:t>
      </w:r>
      <w:r>
        <w:rPr>
          <w:rFonts w:hint="eastAsia"/>
        </w:rPr>
        <w:t xml:space="preserve">对比实验中，普通</w:t>
      </w:r>
      <w:r>
        <w:t xml:space="preserve"> </w:t>
      </w:r>
      <w:r>
        <w:rPr>
          <w:rStyle w:val="VerbatimChar"/>
        </w:rPr>
        <w:t xml:space="preserve">write(bufsize=1)</w:t>
      </w:r>
      <w:r>
        <w:t xml:space="preserve"> </w:t>
      </w:r>
      <w:r>
        <w:t xml:space="preserve">real time </w:t>
      </w:r>
      <w:r>
        <w:rPr>
          <w:rFonts w:hint="eastAsia"/>
        </w:rPr>
        <w:t xml:space="preserve">为</w:t>
      </w:r>
      <w:r>
        <w:t xml:space="preserve"> 1.105486 </w:t>
      </w:r>
      <w:r>
        <w:rPr>
          <w:rFonts w:hint="eastAsia"/>
        </w:rPr>
        <w:t xml:space="preserve">s，而</w:t>
      </w:r>
      <w:r>
        <w:t xml:space="preserve"> </w:t>
      </w:r>
      <w:r>
        <w:rPr>
          <w:rStyle w:val="VerbatimChar"/>
        </w:rPr>
        <w:t xml:space="preserve">write_sync(bufsize=1)</w:t>
      </w:r>
      <w:r>
        <w:t xml:space="preserve"> </w:t>
      </w:r>
      <w:r>
        <w:t xml:space="preserve">real time </w:t>
      </w:r>
      <w:r>
        <w:rPr>
          <w:rFonts w:hint="eastAsia"/>
        </w:rPr>
        <w:t xml:space="preserve">为</w:t>
      </w:r>
      <w:r>
        <w:t xml:space="preserve"> 560.828087 s。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要求写操作具备同步语义，小缓冲区下相当于把大量细碎写入逐次推入更重的同步路径，因此时间急剧上升。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BUFFSIZE </w:t>
      </w:r>
      <w:r>
        <w:rPr>
          <w:rFonts w:hint="eastAsia"/>
        </w:rPr>
        <w:t xml:space="preserve">增大时，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的耗时快速下降。</w:t>
      </w:r>
      <w:r>
        <w:rPr>
          <w:rStyle w:val="VerbatimChar"/>
        </w:rPr>
        <w:t xml:space="preserve">write_sync</w:t>
      </w:r>
      <w:r>
        <w:t xml:space="preserve"> </w:t>
      </w:r>
      <w:r>
        <w:rPr>
          <w:rFonts w:hint="eastAsia"/>
        </w:rPr>
        <w:t xml:space="preserve">的最优结果为</w:t>
      </w:r>
      <w:r>
        <w:t xml:space="preserve"> 0.013124 </w:t>
      </w:r>
      <w:r>
        <w:rPr>
          <w:rFonts w:hint="eastAsia"/>
        </w:rPr>
        <w:t xml:space="preserve">s，出现在</w:t>
      </w:r>
      <w:r>
        <w:t xml:space="preserve"> </w:t>
      </w:r>
      <w:r>
        <w:rPr>
          <w:rFonts w:hint="eastAsia"/>
        </w:rPr>
        <w:t xml:space="preserve">BUFFSIZE=65536。这说明</w:t>
      </w:r>
      <w:r>
        <w:t xml:space="preserve"> 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的主要代价不是简单的用户态函数调用，而是同步提交次数。把多个字节合并进一次较大的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可以显著减少同步操作次数。</w:t>
      </w:r>
    </w:p>
    <w:p>
      <w:pPr>
        <w:pStyle w:val="BodyText"/>
      </w:pPr>
      <w:r>
        <w:rPr>
          <w:rFonts w:hint="eastAsia"/>
        </w:rPr>
        <w:t xml:space="preserve">本次实验中</w:t>
      </w:r>
      <w:r>
        <w:t xml:space="preserve"> </w:t>
      </w:r>
      <w:r>
        <w:rPr>
          <w:rStyle w:val="VerbatimChar"/>
        </w:rPr>
        <w:t xml:space="preserve">write_sync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sys_sec</w:t>
      </w:r>
      <w:r>
        <w:t xml:space="preserve"> </w:t>
      </w:r>
      <w:r>
        <w:rPr>
          <w:rFonts w:hint="eastAsia"/>
        </w:rPr>
        <w:t xml:space="preserve">明显小于</w:t>
      </w:r>
      <w:r>
        <w:t xml:space="preserve"> </w:t>
      </w:r>
      <w:r>
        <w:rPr>
          <w:rStyle w:val="VerbatimChar"/>
        </w:rPr>
        <w:t xml:space="preserve">real_sec</w:t>
      </w:r>
      <w:r>
        <w:rPr>
          <w:rFonts w:hint="eastAsia"/>
        </w:rPr>
        <w:t xml:space="preserve">，尤其在小</w:t>
      </w:r>
      <w:r>
        <w:t xml:space="preserve"> BUFFSIZE </w:t>
      </w:r>
      <w:r>
        <w:rPr>
          <w:rFonts w:hint="eastAsia"/>
        </w:rPr>
        <w:t xml:space="preserve">下更明显。这说明进程有大量时间并不是在用户态计算或内核态消耗</w:t>
      </w:r>
      <w:r>
        <w:t xml:space="preserve"> </w:t>
      </w:r>
      <w:r>
        <w:rPr>
          <w:rFonts w:hint="eastAsia"/>
        </w:rPr>
        <w:t xml:space="preserve">CPU，而是在等待同步写路径完成。普通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则更多体现系统调用和内核页缓存路径开销。</w:t>
      </w:r>
    </w:p>
    <w:bookmarkEnd w:id="47"/>
    <w:bookmarkEnd w:id="48"/>
    <w:bookmarkStart w:id="54" w:name="原理分析与讨论"/>
    <w:p>
      <w:pPr>
        <w:pStyle w:val="Heading2"/>
      </w:pPr>
      <w:r>
        <w:t xml:space="preserve">5. </w:t>
      </w:r>
      <w:r>
        <w:rPr>
          <w:rFonts w:hint="eastAsia"/>
        </w:rPr>
        <w:t xml:space="preserve">原理分析与讨论</w:t>
      </w:r>
    </w:p>
    <w:bookmarkStart w:id="49" w:name="系统调用次数"/>
    <w:p>
      <w:pPr>
        <w:pStyle w:val="Heading3"/>
      </w:pPr>
      <w:r>
        <w:t xml:space="preserve">5.1 </w:t>
      </w:r>
      <w:r>
        <w:rPr>
          <w:rFonts w:hint="eastAsia"/>
        </w:rPr>
        <w:t xml:space="preserve">系统调用次数</w:t>
      </w:r>
    </w:p>
    <w:p>
      <w:pPr>
        <w:pStyle w:val="FirstParagraph"/>
      </w:pPr>
      <w:r>
        <w:rPr>
          <w:rFonts w:hint="eastAsia"/>
        </w:rPr>
        <w:t xml:space="preserve">系统调用需要从用户态切换到内核态，进行参数检查、文件描述符查找、VFS/文件系统路径处理以及数据拷贝等工作。对于</w:t>
      </w:r>
      <w:r>
        <w:t xml:space="preserve"> 500 MB </w:t>
      </w:r>
      <w:r>
        <w:rPr>
          <w:rFonts w:hint="eastAsia"/>
        </w:rPr>
        <w:t xml:space="preserve">文件，</w:t>
      </w:r>
      <w:r>
        <w:rPr>
          <w:rStyle w:val="VerbatimChar"/>
        </w:rPr>
        <w:t xml:space="preserve">bufsize=1</w:t>
      </w:r>
      <w:r>
        <w:t xml:space="preserve"> </w:t>
      </w:r>
      <w:r>
        <w:rPr>
          <w:rFonts w:hint="eastAsia"/>
        </w:rPr>
        <w:t xml:space="preserve">会产生数亿次系统调用，因此时间几乎完全被系统调用开销吞噬。BUFFSIZE</w:t>
      </w:r>
      <w:r>
        <w:t xml:space="preserve"> </w:t>
      </w:r>
      <w:r>
        <w:rPr>
          <w:rFonts w:hint="eastAsia"/>
        </w:rPr>
        <w:t xml:space="preserve">每翻倍，理论上的系统调用次数约减半，实验中小缓冲区阶段的</w:t>
      </w:r>
      <w:r>
        <w:t xml:space="preserve"> real time </w:t>
      </w:r>
      <w:r>
        <w:rPr>
          <w:rFonts w:hint="eastAsia"/>
        </w:rPr>
        <w:t xml:space="preserve">也呈现近似减半趋势。</w:t>
      </w:r>
    </w:p>
    <w:bookmarkEnd w:id="49"/>
    <w:bookmarkStart w:id="50" w:name="内核页缓存"/>
    <w:p>
      <w:pPr>
        <w:pStyle w:val="Heading3"/>
      </w:pPr>
      <w:r>
        <w:t xml:space="preserve">5.2 </w:t>
      </w:r>
      <w:r>
        <w:rPr>
          <w:rFonts w:hint="eastAsia"/>
        </w:rPr>
        <w:t xml:space="preserve">内核页缓存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都会经过内核页缓存。顺序读时，如果数据已经在页缓存中，读取可以主要在内存路径完成；顺序写时，普通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通常先把数据写入页缓存并标记脏页，随后由内核异步回写。页缓存使得普通写在大缓冲区下看起来非常快，但这并不代表数据已经全部持久化到设备。</w:t>
      </w:r>
    </w:p>
    <w:bookmarkEnd w:id="50"/>
    <w:bookmarkStart w:id="51" w:name="用户态缓冲"/>
    <w:p>
      <w:pPr>
        <w:pStyle w:val="Heading3"/>
      </w:pPr>
      <w:r>
        <w:t xml:space="preserve">5.3 </w:t>
      </w:r>
      <w:r>
        <w:rPr>
          <w:rFonts w:hint="eastAsia"/>
        </w:rPr>
        <w:t xml:space="preserve">用户态缓冲</w:t>
      </w:r>
    </w:p>
    <w:p>
      <w:pPr>
        <w:pStyle w:val="FirstParagraph"/>
      </w:pPr>
      <w:r>
        <w:t xml:space="preserve">stdio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getc/fgetc/fread</w:t>
      </w:r>
      <w:r>
        <w:t xml:space="preserve"> </w:t>
      </w:r>
      <w:r>
        <w:rPr>
          <w:rFonts w:hint="eastAsia"/>
        </w:rPr>
        <w:t xml:space="preserve">使用用户态缓冲区，能够减少底层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系统调用次数。逐字符的</w:t>
      </w:r>
      <w:r>
        <w:t xml:space="preserve"> </w:t>
      </w:r>
      <w:r>
        <w:rPr>
          <w:rStyle w:val="VerbatimChar"/>
        </w:rPr>
        <w:t xml:space="preserve">getc/fgetc</w:t>
      </w:r>
      <w:r>
        <w:t xml:space="preserve"> </w:t>
      </w:r>
      <w:r>
        <w:rPr>
          <w:rFonts w:hint="eastAsia"/>
        </w:rPr>
        <w:t xml:space="preserve">虽然</w:t>
      </w:r>
      <w:r>
        <w:t xml:space="preserve"> API </w:t>
      </w:r>
      <w:r>
        <w:rPr>
          <w:rFonts w:hint="eastAsia"/>
        </w:rPr>
        <w:t xml:space="preserve">上每次返回一个字符，但大多数调用只在用户态缓冲区移动指针，只有缓冲区耗尽时才进入内核补充数据。因此它们明显快于</w:t>
      </w:r>
      <w:r>
        <w:t xml:space="preserve"> </w:t>
      </w:r>
      <w:r>
        <w:rPr>
          <w:rStyle w:val="VerbatimChar"/>
        </w:rPr>
        <w:t xml:space="preserve">read(bufsize=1)</w:t>
      </w:r>
      <w:r>
        <w:t xml:space="preserve">。</w:t>
      </w:r>
    </w:p>
    <w:bookmarkEnd w:id="51"/>
    <w:bookmarkStart w:id="52" w:name="o_sync"/>
    <w:p>
      <w:pPr>
        <w:pStyle w:val="Heading3"/>
      </w:pPr>
      <w:r>
        <w:t xml:space="preserve">5.4 O_SYNC</w:t>
      </w:r>
    </w:p>
    <w:p>
      <w:pPr>
        <w:pStyle w:val="FirstParagraph"/>
      </w:pP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改变了写入语义：调用返回前需要满足更强的同步要求。小</w:t>
      </w:r>
      <w:r>
        <w:t xml:space="preserve"> BUFFSIZE </w:t>
      </w:r>
      <w:r>
        <w:rPr>
          <w:rFonts w:hint="eastAsia"/>
        </w:rPr>
        <w:t xml:space="preserve">下，</w:t>
      </w: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会把每个小块写入都变成昂贵的同步操作，性能显著下降。实验中</w:t>
      </w:r>
      <w:r>
        <w:t xml:space="preserve"> </w:t>
      </w:r>
      <w:r>
        <w:rPr>
          <w:rStyle w:val="VerbatimChar"/>
        </w:rPr>
        <w:t xml:space="preserve">write_sync(bufsize=1)</w:t>
      </w:r>
      <w:r>
        <w:t xml:space="preserve"> </w:t>
      </w:r>
      <w:r>
        <w:rPr>
          <w:rFonts w:hint="eastAsia"/>
        </w:rPr>
        <w:t xml:space="preserve">的时间远高于普通</w:t>
      </w:r>
      <w:r>
        <w:t xml:space="preserve"> </w:t>
      </w:r>
      <w:r>
        <w:rPr>
          <w:rStyle w:val="VerbatimChar"/>
        </w:rPr>
        <w:t xml:space="preserve">write(bufsize=1)</w:t>
      </w:r>
      <w:r>
        <w:rPr>
          <w:rFonts w:hint="eastAsia"/>
        </w:rPr>
        <w:t xml:space="preserve">，正说明同步写的主导成本在内核和存储路径，而非用户态循环。</w:t>
      </w:r>
    </w:p>
    <w:bookmarkEnd w:id="52"/>
    <w:bookmarkStart w:id="53" w:name="buffsize-的收益递减"/>
    <w:p>
      <w:pPr>
        <w:pStyle w:val="Heading3"/>
      </w:pPr>
      <w:r>
        <w:t xml:space="preserve">5.5 BUFFSIZE </w:t>
      </w:r>
      <w:r>
        <w:rPr>
          <w:rFonts w:hint="eastAsia"/>
        </w:rPr>
        <w:t xml:space="preserve">的收益递减</w:t>
      </w:r>
    </w:p>
    <w:p>
      <w:pPr>
        <w:pStyle w:val="FirstParagraph"/>
      </w:pPr>
      <w:r>
        <w:rPr>
          <w:rFonts w:hint="eastAsia"/>
        </w:rPr>
        <w:t xml:space="preserve">从读写实验都可以看到，BUFFSIZE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增大到</w:t>
      </w:r>
      <w:r>
        <w:t xml:space="preserve"> 4 KB、16 KB、64 KB </w:t>
      </w:r>
      <w:r>
        <w:rPr>
          <w:rFonts w:hint="eastAsia"/>
        </w:rPr>
        <w:t xml:space="preserve">时收益巨大；但继续增大到</w:t>
      </w:r>
      <w:r>
        <w:t xml:space="preserve"> 16 MB </w:t>
      </w:r>
      <w:r>
        <w:rPr>
          <w:rFonts w:hint="eastAsia"/>
        </w:rPr>
        <w:t xml:space="preserve">后并不一定更快，甚至可能变慢。这是因为系统调用次数已经足够少，新的瓶颈转移到页缓存、内存带宽、文件系统路径、缓存局部性以及大块内存分配/拷贝等因素。</w:t>
      </w:r>
    </w:p>
    <w:bookmarkEnd w:id="53"/>
    <w:bookmarkEnd w:id="54"/>
    <w:bookmarkStart w:id="55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</w:t>
      </w:r>
      <w:r>
        <w:t xml:space="preserve"> BUFFSIZE </w:t>
      </w:r>
      <w:r>
        <w:rPr>
          <w:rFonts w:hint="eastAsia"/>
        </w:rPr>
        <w:t xml:space="preserve">下，系统调用次数是</w:t>
      </w:r>
      <w:r>
        <w:t xml:space="preserve"> UNIX I/O </w:t>
      </w:r>
      <w:r>
        <w:rPr>
          <w:rFonts w:hint="eastAsia"/>
        </w:rPr>
        <w:t xml:space="preserve">性能的主要瓶颈。</w:t>
      </w:r>
    </w:p>
    <w:p>
      <w:pPr>
        <w:pStyle w:val="Compact"/>
        <w:numPr>
          <w:ilvl w:val="0"/>
          <w:numId w:val="1001"/>
        </w:numPr>
      </w:pPr>
      <w:r>
        <w:t xml:space="preserve">stdio </w:t>
      </w:r>
      <w:r>
        <w:rPr>
          <w:rFonts w:hint="eastAsia"/>
        </w:rPr>
        <w:t xml:space="preserve">的用户态缓冲使逐字符</w:t>
      </w:r>
      <w:r>
        <w:t xml:space="preserve"> </w:t>
      </w:r>
      <w:r>
        <w:rPr>
          <w:rStyle w:val="VerbatimChar"/>
        </w:rPr>
        <w:t xml:space="preserve">getc/fgetc</w:t>
      </w:r>
      <w:r>
        <w:t xml:space="preserve"> </w:t>
      </w:r>
      <w:r>
        <w:rPr>
          <w:rFonts w:hint="eastAsia"/>
        </w:rPr>
        <w:t xml:space="preserve">远快于逐字节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fread()</w:t>
      </w:r>
      <w:r>
        <w:t xml:space="preserve"> </w:t>
      </w:r>
      <w:r>
        <w:rPr>
          <w:rFonts w:hint="eastAsia"/>
        </w:rPr>
        <w:t xml:space="preserve">与自实现</w:t>
      </w:r>
      <w:r>
        <w:t xml:space="preserve"> </w:t>
      </w:r>
      <w:r>
        <w:rPr>
          <w:rStyle w:val="VerbatimChar"/>
        </w:rPr>
        <w:t xml:space="preserve">my_fread()</w:t>
      </w:r>
      <w:r>
        <w:t xml:space="preserve"> </w:t>
      </w:r>
      <w:r>
        <w:rPr>
          <w:rFonts w:hint="eastAsia"/>
        </w:rPr>
        <w:t xml:space="preserve">的趋势一致，证明用户态缓冲能显著减少系统调用开销；标准库实现整体更成熟。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受益于内核页缓存，大缓冲区下耗时显著下降。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O_SYNC</w:t>
      </w:r>
      <w:r>
        <w:t xml:space="preserve"> </w:t>
      </w:r>
      <w:r>
        <w:rPr>
          <w:rFonts w:hint="eastAsia"/>
        </w:rPr>
        <w:t xml:space="preserve">会显著放大同步写成本，尤其在极小</w:t>
      </w:r>
      <w:r>
        <w:t xml:space="preserve"> BUFFSIZE </w:t>
      </w:r>
      <w:r>
        <w:rPr>
          <w:rFonts w:hint="eastAsia"/>
        </w:rPr>
        <w:t xml:space="preserve">下表现最明显。</w:t>
      </w:r>
    </w:p>
    <w:p>
      <w:pPr>
        <w:pStyle w:val="Compact"/>
        <w:numPr>
          <w:ilvl w:val="0"/>
          <w:numId w:val="1001"/>
        </w:numPr>
      </w:pPr>
      <w:r>
        <w:t xml:space="preserve">BUFFSIZE </w:t>
      </w:r>
      <w:r>
        <w:rPr>
          <w:rFonts w:hint="eastAsia"/>
        </w:rPr>
        <w:t xml:space="preserve">并非越大越好，达到</w:t>
      </w:r>
      <w:r>
        <w:t xml:space="preserve"> KB </w:t>
      </w:r>
      <w:r>
        <w:rPr>
          <w:rFonts w:hint="eastAsia"/>
        </w:rPr>
        <w:t xml:space="preserve">到几十</w:t>
      </w:r>
      <w:r>
        <w:t xml:space="preserve"> KB </w:t>
      </w:r>
      <w:r>
        <w:rPr>
          <w:rFonts w:hint="eastAsia"/>
        </w:rPr>
        <w:t xml:space="preserve">级别后通常进入收益递减区间。</w:t>
      </w:r>
    </w:p>
    <w:bookmarkEnd w:id="55"/>
    <w:bookmarkStart w:id="60" w:name="附录-a关键实验数据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A：关键实验数据</w:t>
      </w:r>
    </w:p>
    <w:bookmarkStart w:id="56" w:name="a.1-读实验完整数据"/>
    <w:p>
      <w:pPr>
        <w:pStyle w:val="Heading3"/>
      </w:pPr>
      <w:r>
        <w:t xml:space="preserve">A.1 </w:t>
      </w:r>
      <w:r>
        <w:rPr>
          <w:rFonts w:hint="eastAsia"/>
        </w:rPr>
        <w:t xml:space="preserve">读实验完整数据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bufsize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real_sec</w:t>
            </w:r>
          </w:p>
        </w:tc>
        <w:tc>
          <w:tcPr/>
          <w:p>
            <w:pPr>
              <w:pStyle w:val="Compact"/>
            </w:pPr>
            <w:r>
              <w:t xml:space="preserve">user_sec</w:t>
            </w:r>
          </w:p>
        </w:tc>
        <w:tc>
          <w:tcPr/>
          <w:p>
            <w:pPr>
              <w:pStyle w:val="Compact"/>
            </w:pPr>
            <w:r>
              <w:t xml:space="preserve">sys_sec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112.720405</w:t>
            </w:r>
          </w:p>
        </w:tc>
        <w:tc>
          <w:tcPr/>
          <w:p>
            <w:pPr>
              <w:pStyle w:val="Compact"/>
            </w:pPr>
            <w:r>
              <w:t xml:space="preserve">13.555514</w:t>
            </w:r>
          </w:p>
        </w:tc>
        <w:tc>
          <w:tcPr/>
          <w:p>
            <w:pPr>
              <w:pStyle w:val="Compact"/>
            </w:pPr>
            <w:r>
              <w:t xml:space="preserve">99.162456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56.389497</w:t>
            </w:r>
          </w:p>
        </w:tc>
        <w:tc>
          <w:tcPr/>
          <w:p>
            <w:pPr>
              <w:pStyle w:val="Compact"/>
            </w:pPr>
            <w:r>
              <w:t xml:space="preserve">6.876000</w:t>
            </w:r>
          </w:p>
        </w:tc>
        <w:tc>
          <w:tcPr/>
          <w:p>
            <w:pPr>
              <w:pStyle w:val="Compact"/>
            </w:pPr>
            <w:r>
              <w:t xml:space="preserve">49.512025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28.304440</w:t>
            </w:r>
          </w:p>
        </w:tc>
        <w:tc>
          <w:tcPr/>
          <w:p>
            <w:pPr>
              <w:pStyle w:val="Compact"/>
            </w:pPr>
            <w:r>
              <w:t xml:space="preserve">3.451965</w:t>
            </w:r>
          </w:p>
        </w:tc>
        <w:tc>
          <w:tcPr/>
          <w:p>
            <w:pPr>
              <w:pStyle w:val="Compact"/>
            </w:pPr>
            <w:r>
              <w:t xml:space="preserve">24.851755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14.111344</w:t>
            </w:r>
          </w:p>
        </w:tc>
        <w:tc>
          <w:tcPr/>
          <w:p>
            <w:pPr>
              <w:pStyle w:val="Compact"/>
            </w:pPr>
            <w:r>
              <w:t xml:space="preserve">1.747858</w:t>
            </w:r>
          </w:p>
        </w:tc>
        <w:tc>
          <w:tcPr/>
          <w:p>
            <w:pPr>
              <w:pStyle w:val="Compact"/>
            </w:pPr>
            <w:r>
              <w:t xml:space="preserve">12.362964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7.093440</w:t>
            </w:r>
          </w:p>
        </w:tc>
        <w:tc>
          <w:tcPr/>
          <w:p>
            <w:pPr>
              <w:pStyle w:val="Compact"/>
            </w:pPr>
            <w:r>
              <w:t xml:space="preserve">0.827666</w:t>
            </w:r>
          </w:p>
        </w:tc>
        <w:tc>
          <w:tcPr/>
          <w:p>
            <w:pPr>
              <w:pStyle w:val="Compact"/>
            </w:pPr>
            <w:r>
              <w:t xml:space="preserve">6.265567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3.545144</w:t>
            </w:r>
          </w:p>
        </w:tc>
        <w:tc>
          <w:tcPr/>
          <w:p>
            <w:pPr>
              <w:pStyle w:val="Compact"/>
            </w:pPr>
            <w:r>
              <w:t xml:space="preserve">0.404121</w:t>
            </w:r>
          </w:p>
        </w:tc>
        <w:tc>
          <w:tcPr/>
          <w:p>
            <w:pPr>
              <w:pStyle w:val="Compact"/>
            </w:pPr>
            <w:r>
              <w:t xml:space="preserve">3.140884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1.803606</w:t>
            </w:r>
          </w:p>
        </w:tc>
        <w:tc>
          <w:tcPr/>
          <w:p>
            <w:pPr>
              <w:pStyle w:val="Compact"/>
            </w:pPr>
            <w:r>
              <w:t xml:space="preserve">0.211946</w:t>
            </w:r>
          </w:p>
        </w:tc>
        <w:tc>
          <w:tcPr/>
          <w:p>
            <w:pPr>
              <w:pStyle w:val="Compact"/>
            </w:pPr>
            <w:r>
              <w:t xml:space="preserve">1.591594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0.914014</w:t>
            </w:r>
          </w:p>
        </w:tc>
        <w:tc>
          <w:tcPr/>
          <w:p>
            <w:pPr>
              <w:pStyle w:val="Compact"/>
            </w:pPr>
            <w:r>
              <w:t xml:space="preserve">0.120238</w:t>
            </w:r>
          </w:p>
        </w:tc>
        <w:tc>
          <w:tcPr/>
          <w:p>
            <w:pPr>
              <w:pStyle w:val="Compact"/>
            </w:pPr>
            <w:r>
              <w:t xml:space="preserve">0.793743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0.468600</w:t>
            </w:r>
          </w:p>
        </w:tc>
        <w:tc>
          <w:tcPr/>
          <w:p>
            <w:pPr>
              <w:pStyle w:val="Compact"/>
            </w:pPr>
            <w:r>
              <w:t xml:space="preserve">0.048072</w:t>
            </w:r>
          </w:p>
        </w:tc>
        <w:tc>
          <w:tcPr/>
          <w:p>
            <w:pPr>
              <w:pStyle w:val="Compact"/>
            </w:pPr>
            <w:r>
              <w:t xml:space="preserve">0.420514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0.291270</w:t>
            </w:r>
          </w:p>
        </w:tc>
        <w:tc>
          <w:tcPr/>
          <w:p>
            <w:pPr>
              <w:pStyle w:val="Compact"/>
            </w:pPr>
            <w:r>
              <w:t xml:space="preserve">0.039911</w:t>
            </w:r>
          </w:p>
        </w:tc>
        <w:tc>
          <w:tcPr/>
          <w:p>
            <w:pPr>
              <w:pStyle w:val="Compact"/>
            </w:pPr>
            <w:r>
              <w:t xml:space="preserve">0.251353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0.155121</w:t>
            </w:r>
          </w:p>
        </w:tc>
        <w:tc>
          <w:tcPr/>
          <w:p>
            <w:pPr>
              <w:pStyle w:val="Compact"/>
            </w:pPr>
            <w:r>
              <w:t xml:space="preserve">0.011892</w:t>
            </w:r>
          </w:p>
        </w:tc>
        <w:tc>
          <w:tcPr/>
          <w:p>
            <w:pPr>
              <w:pStyle w:val="Compact"/>
            </w:pPr>
            <w:r>
              <w:t xml:space="preserve">0.143216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0.126117</w:t>
            </w:r>
          </w:p>
        </w:tc>
        <w:tc>
          <w:tcPr/>
          <w:p>
            <w:pPr>
              <w:pStyle w:val="Compact"/>
            </w:pPr>
            <w:r>
              <w:t xml:space="preserve">0.007773</w:t>
            </w:r>
          </w:p>
        </w:tc>
        <w:tc>
          <w:tcPr/>
          <w:p>
            <w:pPr>
              <w:pStyle w:val="Compact"/>
            </w:pPr>
            <w:r>
              <w:t xml:space="preserve">0.118344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0.086841</w:t>
            </w:r>
          </w:p>
        </w:tc>
        <w:tc>
          <w:tcPr/>
          <w:p>
            <w:pPr>
              <w:pStyle w:val="Compact"/>
            </w:pPr>
            <w:r>
              <w:t xml:space="preserve">0.008340</w:t>
            </w:r>
          </w:p>
        </w:tc>
        <w:tc>
          <w:tcPr/>
          <w:p>
            <w:pPr>
              <w:pStyle w:val="Compact"/>
            </w:pPr>
            <w:r>
              <w:t xml:space="preserve">0.078501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0.075882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0.075882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0.067002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0.067002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0.066450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0.066441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0.065621</w:t>
            </w:r>
          </w:p>
        </w:tc>
        <w:tc>
          <w:tcPr/>
          <w:p>
            <w:pPr>
              <w:pStyle w:val="Compact"/>
            </w:pPr>
            <w:r>
              <w:t xml:space="preserve">0.003881</w:t>
            </w:r>
          </w:p>
        </w:tc>
        <w:tc>
          <w:tcPr/>
          <w:p>
            <w:pPr>
              <w:pStyle w:val="Compact"/>
            </w:pPr>
            <w:r>
              <w:t xml:space="preserve">0.061739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0.087001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0.087001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1.356019</w:t>
            </w:r>
          </w:p>
        </w:tc>
        <w:tc>
          <w:tcPr/>
          <w:p>
            <w:pPr>
              <w:pStyle w:val="Compact"/>
            </w:pPr>
            <w:r>
              <w:t xml:space="preserve">1.267840</w:t>
            </w:r>
          </w:p>
        </w:tc>
        <w:tc>
          <w:tcPr/>
          <w:p>
            <w:pPr>
              <w:pStyle w:val="Compact"/>
            </w:pPr>
            <w:r>
              <w:t xml:space="preserve">0.088105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fgetc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1.355903</w:t>
            </w:r>
          </w:p>
        </w:tc>
        <w:tc>
          <w:tcPr/>
          <w:p>
            <w:pPr>
              <w:pStyle w:val="Compact"/>
            </w:pPr>
            <w:r>
              <w:t xml:space="preserve">1.295943</w:t>
            </w:r>
          </w:p>
        </w:tc>
        <w:tc>
          <w:tcPr/>
          <w:p>
            <w:pPr>
              <w:pStyle w:val="Compact"/>
            </w:pPr>
            <w:r>
              <w:t xml:space="preserve">0.059892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5.335792</w:t>
            </w:r>
          </w:p>
        </w:tc>
        <w:tc>
          <w:tcPr/>
          <w:p>
            <w:pPr>
              <w:pStyle w:val="Compact"/>
            </w:pPr>
            <w:r>
              <w:t xml:space="preserve">5.267792</w:t>
            </w:r>
          </w:p>
        </w:tc>
        <w:tc>
          <w:tcPr/>
          <w:p>
            <w:pPr>
              <w:pStyle w:val="Compact"/>
            </w:pPr>
            <w:r>
              <w:t xml:space="preserve">0.067823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2.731405</w:t>
            </w:r>
          </w:p>
        </w:tc>
        <w:tc>
          <w:tcPr/>
          <w:p>
            <w:pPr>
              <w:pStyle w:val="Compact"/>
            </w:pPr>
            <w:r>
              <w:t xml:space="preserve">2.651813</w:t>
            </w:r>
          </w:p>
        </w:tc>
        <w:tc>
          <w:tcPr/>
          <w:p>
            <w:pPr>
              <w:pStyle w:val="Compact"/>
            </w:pPr>
            <w:r>
              <w:t xml:space="preserve">0.079467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1.415656</w:t>
            </w:r>
          </w:p>
        </w:tc>
        <w:tc>
          <w:tcPr/>
          <w:p>
            <w:pPr>
              <w:pStyle w:val="Compact"/>
            </w:pPr>
            <w:r>
              <w:t xml:space="preserve">1.355897</w:t>
            </w:r>
          </w:p>
        </w:tc>
        <w:tc>
          <w:tcPr/>
          <w:p>
            <w:pPr>
              <w:pStyle w:val="Compact"/>
            </w:pPr>
            <w:r>
              <w:t xml:space="preserve">0.059727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0.762942</w:t>
            </w:r>
          </w:p>
        </w:tc>
        <w:tc>
          <w:tcPr/>
          <w:p>
            <w:pPr>
              <w:pStyle w:val="Compact"/>
            </w:pPr>
            <w:r>
              <w:t xml:space="preserve">0.692459</w:t>
            </w:r>
          </w:p>
        </w:tc>
        <w:tc>
          <w:tcPr/>
          <w:p>
            <w:pPr>
              <w:pStyle w:val="Compact"/>
            </w:pPr>
            <w:r>
              <w:t xml:space="preserve">0.070424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0.430462</w:t>
            </w:r>
          </w:p>
        </w:tc>
        <w:tc>
          <w:tcPr/>
          <w:p>
            <w:pPr>
              <w:pStyle w:val="Compact"/>
            </w:pPr>
            <w:r>
              <w:t xml:space="preserve">0.383731</w:t>
            </w:r>
          </w:p>
        </w:tc>
        <w:tc>
          <w:tcPr/>
          <w:p>
            <w:pPr>
              <w:pStyle w:val="Compact"/>
            </w:pPr>
            <w:r>
              <w:t xml:space="preserve">0.046728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0.272451</w:t>
            </w:r>
          </w:p>
        </w:tc>
        <w:tc>
          <w:tcPr/>
          <w:p>
            <w:pPr>
              <w:pStyle w:val="Compact"/>
            </w:pPr>
            <w:r>
              <w:t xml:space="preserve">0.184073</w:t>
            </w:r>
          </w:p>
        </w:tc>
        <w:tc>
          <w:tcPr/>
          <w:p>
            <w:pPr>
              <w:pStyle w:val="Compact"/>
            </w:pPr>
            <w:r>
              <w:t xml:space="preserve">0.088375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0.192069</w:t>
            </w:r>
          </w:p>
        </w:tc>
        <w:tc>
          <w:tcPr/>
          <w:p>
            <w:pPr>
              <w:pStyle w:val="Compact"/>
            </w:pPr>
            <w:r>
              <w:t xml:space="preserve">0.108009</w:t>
            </w:r>
          </w:p>
        </w:tc>
        <w:tc>
          <w:tcPr/>
          <w:p>
            <w:pPr>
              <w:pStyle w:val="Compact"/>
            </w:pPr>
            <w:r>
              <w:t xml:space="preserve">0.084059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0.151793</w:t>
            </w:r>
          </w:p>
        </w:tc>
        <w:tc>
          <w:tcPr/>
          <w:p>
            <w:pPr>
              <w:pStyle w:val="Compact"/>
            </w:pPr>
            <w:r>
              <w:t xml:space="preserve">0.063962</w:t>
            </w:r>
          </w:p>
        </w:tc>
        <w:tc>
          <w:tcPr/>
          <w:p>
            <w:pPr>
              <w:pStyle w:val="Compact"/>
            </w:pPr>
            <w:r>
              <w:t xml:space="preserve">0.087830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0.138466</w:t>
            </w:r>
          </w:p>
        </w:tc>
        <w:tc>
          <w:tcPr/>
          <w:p>
            <w:pPr>
              <w:pStyle w:val="Compact"/>
            </w:pPr>
            <w:r>
              <w:t xml:space="preserve">0.043731</w:t>
            </w:r>
          </w:p>
        </w:tc>
        <w:tc>
          <w:tcPr/>
          <w:p>
            <w:pPr>
              <w:pStyle w:val="Compact"/>
            </w:pPr>
            <w:r>
              <w:t xml:space="preserve">0.094674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0.138613</w:t>
            </w:r>
          </w:p>
        </w:tc>
        <w:tc>
          <w:tcPr/>
          <w:p>
            <w:pPr>
              <w:pStyle w:val="Compact"/>
            </w:pPr>
            <w:r>
              <w:t xml:space="preserve">0.024441</w:t>
            </w:r>
          </w:p>
        </w:tc>
        <w:tc>
          <w:tcPr/>
          <w:p>
            <w:pPr>
              <w:pStyle w:val="Compact"/>
            </w:pPr>
            <w:r>
              <w:t xml:space="preserve">0.114172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0.131075</w:t>
            </w:r>
          </w:p>
        </w:tc>
        <w:tc>
          <w:tcPr/>
          <w:p>
            <w:pPr>
              <w:pStyle w:val="Compact"/>
            </w:pPr>
            <w:r>
              <w:t xml:space="preserve">0.027842</w:t>
            </w:r>
          </w:p>
        </w:tc>
        <w:tc>
          <w:tcPr/>
          <w:p>
            <w:pPr>
              <w:pStyle w:val="Compact"/>
            </w:pPr>
            <w:r>
              <w:t xml:space="preserve">0.103233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0.131527</w:t>
            </w:r>
          </w:p>
        </w:tc>
        <w:tc>
          <w:tcPr/>
          <w:p>
            <w:pPr>
              <w:pStyle w:val="Compact"/>
            </w:pPr>
            <w:r>
              <w:t xml:space="preserve">0.019922</w:t>
            </w:r>
          </w:p>
        </w:tc>
        <w:tc>
          <w:tcPr/>
          <w:p>
            <w:pPr>
              <w:pStyle w:val="Compact"/>
            </w:pPr>
            <w:r>
              <w:t xml:space="preserve">0.111604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0.108925</w:t>
            </w:r>
          </w:p>
        </w:tc>
        <w:tc>
          <w:tcPr/>
          <w:p>
            <w:pPr>
              <w:pStyle w:val="Compact"/>
            </w:pPr>
            <w:r>
              <w:t xml:space="preserve">0.000156</w:t>
            </w:r>
          </w:p>
        </w:tc>
        <w:tc>
          <w:tcPr/>
          <w:p>
            <w:pPr>
              <w:pStyle w:val="Compact"/>
            </w:pPr>
            <w:r>
              <w:t xml:space="preserve">0.108768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0.087679</w:t>
            </w:r>
          </w:p>
        </w:tc>
        <w:tc>
          <w:tcPr/>
          <w:p>
            <w:pPr>
              <w:pStyle w:val="Compact"/>
            </w:pPr>
            <w:r>
              <w:t xml:space="preserve">0.003942</w:t>
            </w:r>
          </w:p>
        </w:tc>
        <w:tc>
          <w:tcPr/>
          <w:p>
            <w:pPr>
              <w:pStyle w:val="Compact"/>
            </w:pPr>
            <w:r>
              <w:t xml:space="preserve">0.083718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0.073081</w:t>
            </w:r>
          </w:p>
        </w:tc>
        <w:tc>
          <w:tcPr/>
          <w:p>
            <w:pPr>
              <w:pStyle w:val="Compact"/>
            </w:pPr>
            <w:r>
              <w:t xml:space="preserve">0.000183</w:t>
            </w:r>
          </w:p>
        </w:tc>
        <w:tc>
          <w:tcPr/>
          <w:p>
            <w:pPr>
              <w:pStyle w:val="Compact"/>
            </w:pPr>
            <w:r>
              <w:t xml:space="preserve">0.072880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0.068745</w:t>
            </w:r>
          </w:p>
        </w:tc>
        <w:tc>
          <w:tcPr/>
          <w:p>
            <w:pPr>
              <w:pStyle w:val="Compact"/>
            </w:pPr>
            <w:r>
              <w:t xml:space="preserve">0.003450</w:t>
            </w:r>
          </w:p>
        </w:tc>
        <w:tc>
          <w:tcPr/>
          <w:p>
            <w:pPr>
              <w:pStyle w:val="Compact"/>
            </w:pPr>
            <w:r>
              <w:t xml:space="preserve">0.065295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0.067050</w:t>
            </w:r>
          </w:p>
        </w:tc>
        <w:tc>
          <w:tcPr/>
          <w:p>
            <w:pPr>
              <w:pStyle w:val="Compact"/>
            </w:pPr>
            <w:r>
              <w:t xml:space="preserve">0.000515</w:t>
            </w:r>
          </w:p>
        </w:tc>
        <w:tc>
          <w:tcPr/>
          <w:p>
            <w:pPr>
              <w:pStyle w:val="Compact"/>
            </w:pPr>
            <w:r>
              <w:t xml:space="preserve">0.066535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fread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0.089926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0.089927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118.695359</w:t>
            </w:r>
          </w:p>
        </w:tc>
        <w:tc>
          <w:tcPr/>
          <w:p>
            <w:pPr>
              <w:pStyle w:val="Compact"/>
            </w:pPr>
            <w:r>
              <w:t xml:space="preserve">19.335005</w:t>
            </w:r>
          </w:p>
        </w:tc>
        <w:tc>
          <w:tcPr/>
          <w:p>
            <w:pPr>
              <w:pStyle w:val="Compact"/>
            </w:pPr>
            <w:r>
              <w:t xml:space="preserve">99.357018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59.509369</w:t>
            </w:r>
          </w:p>
        </w:tc>
        <w:tc>
          <w:tcPr/>
          <w:p>
            <w:pPr>
              <w:pStyle w:val="Compact"/>
            </w:pPr>
            <w:r>
              <w:t xml:space="preserve">9.587921</w:t>
            </w:r>
          </w:p>
        </w:tc>
        <w:tc>
          <w:tcPr/>
          <w:p>
            <w:pPr>
              <w:pStyle w:val="Compact"/>
            </w:pPr>
            <w:r>
              <w:t xml:space="preserve">49.919550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29.901452</w:t>
            </w:r>
          </w:p>
        </w:tc>
        <w:tc>
          <w:tcPr/>
          <w:p>
            <w:pPr>
              <w:pStyle w:val="Compact"/>
            </w:pPr>
            <w:r>
              <w:t xml:space="preserve">4.644084</w:t>
            </w:r>
          </w:p>
        </w:tc>
        <w:tc>
          <w:tcPr/>
          <w:p>
            <w:pPr>
              <w:pStyle w:val="Compact"/>
            </w:pPr>
            <w:r>
              <w:t xml:space="preserve">25.256383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14.871536</w:t>
            </w:r>
          </w:p>
        </w:tc>
        <w:tc>
          <w:tcPr/>
          <w:p>
            <w:pPr>
              <w:pStyle w:val="Compact"/>
            </w:pPr>
            <w:r>
              <w:t xml:space="preserve">2.535842</w:t>
            </w:r>
          </w:p>
        </w:tc>
        <w:tc>
          <w:tcPr/>
          <w:p>
            <w:pPr>
              <w:pStyle w:val="Compact"/>
            </w:pPr>
            <w:r>
              <w:t xml:space="preserve">12.335201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7.462318</w:t>
            </w:r>
          </w:p>
        </w:tc>
        <w:tc>
          <w:tcPr/>
          <w:p>
            <w:pPr>
              <w:pStyle w:val="Compact"/>
            </w:pPr>
            <w:r>
              <w:t xml:space="preserve">1.179665</w:t>
            </w:r>
          </w:p>
        </w:tc>
        <w:tc>
          <w:tcPr/>
          <w:p>
            <w:pPr>
              <w:pStyle w:val="Compact"/>
            </w:pPr>
            <w:r>
              <w:t xml:space="preserve">6.282331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3.728230</w:t>
            </w:r>
          </w:p>
        </w:tc>
        <w:tc>
          <w:tcPr/>
          <w:p>
            <w:pPr>
              <w:pStyle w:val="Compact"/>
            </w:pPr>
            <w:r>
              <w:t xml:space="preserve">0.592021</w:t>
            </w:r>
          </w:p>
        </w:tc>
        <w:tc>
          <w:tcPr/>
          <w:p>
            <w:pPr>
              <w:pStyle w:val="Compact"/>
            </w:pPr>
            <w:r>
              <w:t xml:space="preserve">3.136102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1.897971</w:t>
            </w:r>
          </w:p>
        </w:tc>
        <w:tc>
          <w:tcPr/>
          <w:p>
            <w:pPr>
              <w:pStyle w:val="Compact"/>
            </w:pPr>
            <w:r>
              <w:t xml:space="preserve">0.396321</w:t>
            </w:r>
          </w:p>
        </w:tc>
        <w:tc>
          <w:tcPr/>
          <w:p>
            <w:pPr>
              <w:pStyle w:val="Compact"/>
            </w:pPr>
            <w:r>
              <w:t xml:space="preserve">1.501607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0.991997</w:t>
            </w:r>
          </w:p>
        </w:tc>
        <w:tc>
          <w:tcPr/>
          <w:p>
            <w:pPr>
              <w:pStyle w:val="Compact"/>
            </w:pPr>
            <w:r>
              <w:t xml:space="preserve">0.171992</w:t>
            </w:r>
          </w:p>
        </w:tc>
        <w:tc>
          <w:tcPr/>
          <w:p>
            <w:pPr>
              <w:pStyle w:val="Compact"/>
            </w:pPr>
            <w:r>
              <w:t xml:space="preserve">0.819948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0.495169</w:t>
            </w:r>
          </w:p>
        </w:tc>
        <w:tc>
          <w:tcPr/>
          <w:p>
            <w:pPr>
              <w:pStyle w:val="Compact"/>
            </w:pPr>
            <w:r>
              <w:t xml:space="preserve">0.107852</w:t>
            </w:r>
          </w:p>
        </w:tc>
        <w:tc>
          <w:tcPr/>
          <w:p>
            <w:pPr>
              <w:pStyle w:val="Compact"/>
            </w:pPr>
            <w:r>
              <w:t xml:space="preserve">0.387298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0.312315</w:t>
            </w:r>
          </w:p>
        </w:tc>
        <w:tc>
          <w:tcPr/>
          <w:p>
            <w:pPr>
              <w:pStyle w:val="Compact"/>
            </w:pPr>
            <w:r>
              <w:t xml:space="preserve">0.052046</w:t>
            </w:r>
          </w:p>
        </w:tc>
        <w:tc>
          <w:tcPr/>
          <w:p>
            <w:pPr>
              <w:pStyle w:val="Compact"/>
            </w:pPr>
            <w:r>
              <w:t xml:space="preserve">0.260233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0.163978</w:t>
            </w:r>
          </w:p>
        </w:tc>
        <w:tc>
          <w:tcPr/>
          <w:p>
            <w:pPr>
              <w:pStyle w:val="Compact"/>
            </w:pPr>
            <w:r>
              <w:t xml:space="preserve">0.031999</w:t>
            </w:r>
          </w:p>
        </w:tc>
        <w:tc>
          <w:tcPr/>
          <w:p>
            <w:pPr>
              <w:pStyle w:val="Compact"/>
            </w:pPr>
            <w:r>
              <w:t xml:space="preserve">0.131978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0.133683</w:t>
            </w:r>
          </w:p>
        </w:tc>
        <w:tc>
          <w:tcPr/>
          <w:p>
            <w:pPr>
              <w:pStyle w:val="Compact"/>
            </w:pPr>
            <w:r>
              <w:t xml:space="preserve">0.007618</w:t>
            </w:r>
          </w:p>
        </w:tc>
        <w:tc>
          <w:tcPr/>
          <w:p>
            <w:pPr>
              <w:pStyle w:val="Compact"/>
            </w:pPr>
            <w:r>
              <w:t xml:space="preserve">0.126052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0.097559</w:t>
            </w:r>
          </w:p>
        </w:tc>
        <w:tc>
          <w:tcPr/>
          <w:p>
            <w:pPr>
              <w:pStyle w:val="Compact"/>
            </w:pPr>
            <w:r>
              <w:t xml:space="preserve">0.012253</w:t>
            </w:r>
          </w:p>
        </w:tc>
        <w:tc>
          <w:tcPr/>
          <w:p>
            <w:pPr>
              <w:pStyle w:val="Compact"/>
            </w:pPr>
            <w:r>
              <w:t xml:space="preserve">0.085305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0.084199</w:t>
            </w:r>
          </w:p>
        </w:tc>
        <w:tc>
          <w:tcPr/>
          <w:p>
            <w:pPr>
              <w:pStyle w:val="Compact"/>
            </w:pPr>
            <w:r>
              <w:t xml:space="preserve">0.004031</w:t>
            </w:r>
          </w:p>
        </w:tc>
        <w:tc>
          <w:tcPr/>
          <w:p>
            <w:pPr>
              <w:pStyle w:val="Compact"/>
            </w:pPr>
            <w:r>
              <w:t xml:space="preserve">0.080151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0.076267</w:t>
            </w:r>
          </w:p>
        </w:tc>
        <w:tc>
          <w:tcPr/>
          <w:p>
            <w:pPr>
              <w:pStyle w:val="Compact"/>
            </w:pPr>
            <w:r>
              <w:t xml:space="preserve">0.008049</w:t>
            </w:r>
          </w:p>
        </w:tc>
        <w:tc>
          <w:tcPr/>
          <w:p>
            <w:pPr>
              <w:pStyle w:val="Compact"/>
            </w:pPr>
            <w:r>
              <w:t xml:space="preserve">0.068218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0.086734</w:t>
            </w:r>
          </w:p>
        </w:tc>
        <w:tc>
          <w:tcPr/>
          <w:p>
            <w:pPr>
              <w:pStyle w:val="Compact"/>
            </w:pPr>
            <w:r>
              <w:t xml:space="preserve">0.003789</w:t>
            </w:r>
          </w:p>
        </w:tc>
        <w:tc>
          <w:tcPr/>
          <w:p>
            <w:pPr>
              <w:pStyle w:val="Compact"/>
            </w:pPr>
            <w:r>
              <w:t xml:space="preserve">0.082938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0.083941</w:t>
            </w:r>
          </w:p>
        </w:tc>
        <w:tc>
          <w:tcPr/>
          <w:p>
            <w:pPr>
              <w:pStyle w:val="Compact"/>
            </w:pPr>
            <w:r>
              <w:t xml:space="preserve">0.035988</w:t>
            </w:r>
          </w:p>
        </w:tc>
        <w:tc>
          <w:tcPr/>
          <w:p>
            <w:pPr>
              <w:pStyle w:val="Compact"/>
            </w:pPr>
            <w:r>
              <w:t xml:space="preserve">0.047938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my_fread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0.125833</w:t>
            </w:r>
          </w:p>
        </w:tc>
        <w:tc>
          <w:tcPr/>
          <w:p>
            <w:pPr>
              <w:pStyle w:val="Compact"/>
            </w:pPr>
            <w:r>
              <w:t xml:space="preserve">0.036298</w:t>
            </w:r>
          </w:p>
        </w:tc>
        <w:tc>
          <w:tcPr/>
          <w:p>
            <w:pPr>
              <w:pStyle w:val="Compact"/>
            </w:pPr>
            <w:r>
              <w:t xml:space="preserve">0.089535</w:t>
            </w:r>
          </w:p>
        </w:tc>
      </w:tr>
    </w:tbl>
    <w:bookmarkEnd w:id="56"/>
    <w:bookmarkStart w:id="57" w:name="a.2-500-mb-普通-write-数据"/>
    <w:p>
      <w:pPr>
        <w:pStyle w:val="Heading3"/>
      </w:pPr>
      <w:r>
        <w:t xml:space="preserve">A.2 500 MB </w:t>
      </w:r>
      <w:r>
        <w:rPr>
          <w:rFonts w:hint="eastAsia"/>
        </w:rPr>
        <w:t xml:space="preserve">普通</w:t>
      </w:r>
      <w:r>
        <w:t xml:space="preserve"> write </w:t>
      </w:r>
      <w:r>
        <w:rPr>
          <w:rFonts w:hint="eastAsia"/>
        </w:rPr>
        <w:t xml:space="preserve">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bufsize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real_sec</w:t>
            </w:r>
          </w:p>
        </w:tc>
        <w:tc>
          <w:tcPr/>
          <w:p>
            <w:pPr>
              <w:pStyle w:val="Compact"/>
            </w:pPr>
            <w:r>
              <w:t xml:space="preserve">user_sec</w:t>
            </w:r>
          </w:p>
        </w:tc>
        <w:tc>
          <w:tcPr/>
          <w:p>
            <w:pPr>
              <w:pStyle w:val="Compact"/>
            </w:pPr>
            <w:r>
              <w:t xml:space="preserve">sys_sec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519.885968</w:t>
            </w:r>
          </w:p>
        </w:tc>
        <w:tc>
          <w:tcPr/>
          <w:p>
            <w:pPr>
              <w:pStyle w:val="Compact"/>
            </w:pPr>
            <w:r>
              <w:t xml:space="preserve">28.398364</w:t>
            </w:r>
          </w:p>
        </w:tc>
        <w:tc>
          <w:tcPr/>
          <w:p>
            <w:pPr>
              <w:pStyle w:val="Compact"/>
            </w:pPr>
            <w:r>
              <w:t xml:space="preserve">491.344692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258.583793</w:t>
            </w:r>
          </w:p>
        </w:tc>
        <w:tc>
          <w:tcPr/>
          <w:p>
            <w:pPr>
              <w:pStyle w:val="Compact"/>
            </w:pPr>
            <w:r>
              <w:t xml:space="preserve">14.599576</w:t>
            </w:r>
          </w:p>
        </w:tc>
        <w:tc>
          <w:tcPr/>
          <w:p>
            <w:pPr>
              <w:pStyle w:val="Compact"/>
            </w:pPr>
            <w:r>
              <w:t xml:space="preserve">243.874502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130.718166</w:t>
            </w:r>
          </w:p>
        </w:tc>
        <w:tc>
          <w:tcPr/>
          <w:p>
            <w:pPr>
              <w:pStyle w:val="Compact"/>
            </w:pPr>
            <w:r>
              <w:t xml:space="preserve">7.192194</w:t>
            </w:r>
          </w:p>
        </w:tc>
        <w:tc>
          <w:tcPr/>
          <w:p>
            <w:pPr>
              <w:pStyle w:val="Compact"/>
            </w:pPr>
            <w:r>
              <w:t xml:space="preserve">123.458445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64.723741</w:t>
            </w:r>
          </w:p>
        </w:tc>
        <w:tc>
          <w:tcPr/>
          <w:p>
            <w:pPr>
              <w:pStyle w:val="Compact"/>
            </w:pPr>
            <w:r>
              <w:t xml:space="preserve">3.499749</w:t>
            </w:r>
          </w:p>
        </w:tc>
        <w:tc>
          <w:tcPr/>
          <w:p>
            <w:pPr>
              <w:pStyle w:val="Compact"/>
            </w:pPr>
            <w:r>
              <w:t xml:space="preserve">61.135711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33.183752</w:t>
            </w:r>
          </w:p>
        </w:tc>
        <w:tc>
          <w:tcPr/>
          <w:p>
            <w:pPr>
              <w:pStyle w:val="Compact"/>
            </w:pPr>
            <w:r>
              <w:t xml:space="preserve">1.852301</w:t>
            </w:r>
          </w:p>
        </w:tc>
        <w:tc>
          <w:tcPr/>
          <w:p>
            <w:pPr>
              <w:pStyle w:val="Compact"/>
            </w:pPr>
            <w:r>
              <w:t xml:space="preserve">31.037260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17.716470</w:t>
            </w:r>
          </w:p>
        </w:tc>
        <w:tc>
          <w:tcPr/>
          <w:p>
            <w:pPr>
              <w:pStyle w:val="Compact"/>
            </w:pPr>
            <w:r>
              <w:t xml:space="preserve">0.899073</w:t>
            </w:r>
          </w:p>
        </w:tc>
        <w:tc>
          <w:tcPr/>
          <w:p>
            <w:pPr>
              <w:pStyle w:val="Compact"/>
            </w:pPr>
            <w:r>
              <w:t xml:space="preserve">15.700131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8.998366</w:t>
            </w:r>
          </w:p>
        </w:tc>
        <w:tc>
          <w:tcPr/>
          <w:p>
            <w:pPr>
              <w:pStyle w:val="Compact"/>
            </w:pPr>
            <w:r>
              <w:t xml:space="preserve">0.444114</w:t>
            </w:r>
          </w:p>
        </w:tc>
        <w:tc>
          <w:tcPr/>
          <w:p>
            <w:pPr>
              <w:pStyle w:val="Compact"/>
            </w:pPr>
            <w:r>
              <w:t xml:space="preserve">8.042532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5.922992</w:t>
            </w:r>
          </w:p>
        </w:tc>
        <w:tc>
          <w:tcPr/>
          <w:p>
            <w:pPr>
              <w:pStyle w:val="Compact"/>
            </w:pPr>
            <w:r>
              <w:t xml:space="preserve">0.194580</w:t>
            </w:r>
          </w:p>
        </w:tc>
        <w:tc>
          <w:tcPr/>
          <w:p>
            <w:pPr>
              <w:pStyle w:val="Compact"/>
            </w:pPr>
            <w:r>
              <w:t xml:space="preserve">4.307318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4.366783</w:t>
            </w:r>
          </w:p>
        </w:tc>
        <w:tc>
          <w:tcPr/>
          <w:p>
            <w:pPr>
              <w:pStyle w:val="Compact"/>
            </w:pPr>
            <w:r>
              <w:t xml:space="preserve">0.095779</w:t>
            </w:r>
          </w:p>
        </w:tc>
        <w:tc>
          <w:tcPr/>
          <w:p>
            <w:pPr>
              <w:pStyle w:val="Compact"/>
            </w:pPr>
            <w:r>
              <w:t xml:space="preserve">2.479726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2.786438</w:t>
            </w:r>
          </w:p>
        </w:tc>
        <w:tc>
          <w:tcPr/>
          <w:p>
            <w:pPr>
              <w:pStyle w:val="Compact"/>
            </w:pPr>
            <w:r>
              <w:t xml:space="preserve">0.055629</w:t>
            </w:r>
          </w:p>
        </w:tc>
        <w:tc>
          <w:tcPr/>
          <w:p>
            <w:pPr>
              <w:pStyle w:val="Compact"/>
            </w:pPr>
            <w:r>
              <w:t xml:space="preserve">1.350041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2.527278</w:t>
            </w:r>
          </w:p>
        </w:tc>
        <w:tc>
          <w:tcPr/>
          <w:p>
            <w:pPr>
              <w:pStyle w:val="Compact"/>
            </w:pPr>
            <w:r>
              <w:t xml:space="preserve">0.031823</w:t>
            </w:r>
          </w:p>
        </w:tc>
        <w:tc>
          <w:tcPr/>
          <w:p>
            <w:pPr>
              <w:pStyle w:val="Compact"/>
            </w:pPr>
            <w:r>
              <w:t xml:space="preserve">0.868847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2.733176</w:t>
            </w:r>
          </w:p>
        </w:tc>
        <w:tc>
          <w:tcPr/>
          <w:p>
            <w:pPr>
              <w:pStyle w:val="Compact"/>
            </w:pPr>
            <w:r>
              <w:t xml:space="preserve">0.005125</w:t>
            </w:r>
          </w:p>
        </w:tc>
        <w:tc>
          <w:tcPr/>
          <w:p>
            <w:pPr>
              <w:pStyle w:val="Compact"/>
            </w:pPr>
            <w:r>
              <w:t xml:space="preserve">0.650786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2.502849</w:t>
            </w:r>
          </w:p>
        </w:tc>
        <w:tc>
          <w:tcPr/>
          <w:p>
            <w:pPr>
              <w:pStyle w:val="Compact"/>
            </w:pPr>
            <w:r>
              <w:t xml:space="preserve">0.026952</w:t>
            </w:r>
          </w:p>
        </w:tc>
        <w:tc>
          <w:tcPr/>
          <w:p>
            <w:pPr>
              <w:pStyle w:val="Compact"/>
            </w:pPr>
            <w:r>
              <w:t xml:space="preserve">0.494828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2.752775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0.514676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2.802269</w:t>
            </w:r>
          </w:p>
        </w:tc>
        <w:tc>
          <w:tcPr/>
          <w:p>
            <w:pPr>
              <w:pStyle w:val="Compact"/>
            </w:pPr>
            <w:r>
              <w:t xml:space="preserve">0.007150</w:t>
            </w:r>
          </w:p>
        </w:tc>
        <w:tc>
          <w:tcPr/>
          <w:p>
            <w:pPr>
              <w:pStyle w:val="Compact"/>
            </w:pPr>
            <w:r>
              <w:t xml:space="preserve">0.525769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3.925510</w:t>
            </w:r>
          </w:p>
        </w:tc>
        <w:tc>
          <w:tcPr/>
          <w:p>
            <w:pPr>
              <w:pStyle w:val="Compact"/>
            </w:pPr>
            <w:r>
              <w:t xml:space="preserve">0.000373</w:t>
            </w:r>
          </w:p>
        </w:tc>
        <w:tc>
          <w:tcPr/>
          <w:p>
            <w:pPr>
              <w:pStyle w:val="Compact"/>
            </w:pPr>
            <w:r>
              <w:t xml:space="preserve">0.486582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2.863585</w:t>
            </w:r>
          </w:p>
        </w:tc>
        <w:tc>
          <w:tcPr/>
          <w:p>
            <w:pPr>
              <w:pStyle w:val="Compact"/>
            </w:pPr>
            <w:r>
              <w:t xml:space="preserve">0.000433</w:t>
            </w:r>
          </w:p>
        </w:tc>
        <w:tc>
          <w:tcPr/>
          <w:p>
            <w:pPr>
              <w:pStyle w:val="Compact"/>
            </w:pPr>
            <w:r>
              <w:t xml:space="preserve">0.503786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524288000</w:t>
            </w:r>
          </w:p>
        </w:tc>
        <w:tc>
          <w:tcPr/>
          <w:p>
            <w:pPr>
              <w:pStyle w:val="Compact"/>
            </w:pPr>
            <w:r>
              <w:t xml:space="preserve">2.231312</w:t>
            </w:r>
          </w:p>
        </w:tc>
        <w:tc>
          <w:tcPr/>
          <w:p>
            <w:pPr>
              <w:pStyle w:val="Compact"/>
            </w:pPr>
            <w:r>
              <w:t xml:space="preserve">0.001910</w:t>
            </w:r>
          </w:p>
        </w:tc>
        <w:tc>
          <w:tcPr/>
          <w:p>
            <w:pPr>
              <w:pStyle w:val="Compact"/>
            </w:pPr>
            <w:r>
              <w:t xml:space="preserve">0.520035</w:t>
            </w:r>
          </w:p>
        </w:tc>
      </w:tr>
    </w:tbl>
    <w:bookmarkEnd w:id="57"/>
    <w:bookmarkStart w:id="58" w:name="a.3-1-mb-普通-write-数据"/>
    <w:p>
      <w:pPr>
        <w:pStyle w:val="Heading3"/>
      </w:pPr>
      <w:r>
        <w:t xml:space="preserve">A.3 1 MB </w:t>
      </w:r>
      <w:r>
        <w:rPr>
          <w:rFonts w:hint="eastAsia"/>
        </w:rPr>
        <w:t xml:space="preserve">普通</w:t>
      </w:r>
      <w:r>
        <w:t xml:space="preserve"> write </w:t>
      </w:r>
      <w:r>
        <w:rPr>
          <w:rFonts w:hint="eastAsia"/>
        </w:rPr>
        <w:t xml:space="preserve">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bufsize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real_sec</w:t>
            </w:r>
          </w:p>
        </w:tc>
        <w:tc>
          <w:tcPr/>
          <w:p>
            <w:pPr>
              <w:pStyle w:val="Compact"/>
            </w:pPr>
            <w:r>
              <w:t xml:space="preserve">user_sec</w:t>
            </w:r>
          </w:p>
        </w:tc>
        <w:tc>
          <w:tcPr/>
          <w:p>
            <w:pPr>
              <w:pStyle w:val="Compact"/>
            </w:pPr>
            <w:r>
              <w:t xml:space="preserve">sys_sec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1.105486</w:t>
            </w:r>
          </w:p>
        </w:tc>
        <w:tc>
          <w:tcPr/>
          <w:p>
            <w:pPr>
              <w:pStyle w:val="Compact"/>
            </w:pPr>
            <w:r>
              <w:t xml:space="preserve">0.066258</w:t>
            </w:r>
          </w:p>
        </w:tc>
        <w:tc>
          <w:tcPr/>
          <w:p>
            <w:pPr>
              <w:pStyle w:val="Compact"/>
            </w:pPr>
            <w:r>
              <w:t xml:space="preserve">1.039201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0.540919</w:t>
            </w:r>
          </w:p>
        </w:tc>
        <w:tc>
          <w:tcPr/>
          <w:p>
            <w:pPr>
              <w:pStyle w:val="Compact"/>
            </w:pPr>
            <w:r>
              <w:t xml:space="preserve">0.015797</w:t>
            </w:r>
          </w:p>
        </w:tc>
        <w:tc>
          <w:tcPr/>
          <w:p>
            <w:pPr>
              <w:pStyle w:val="Compact"/>
            </w:pPr>
            <w:r>
              <w:t xml:space="preserve">0.524927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0.259634</w:t>
            </w:r>
          </w:p>
        </w:tc>
        <w:tc>
          <w:tcPr/>
          <w:p>
            <w:pPr>
              <w:pStyle w:val="Compact"/>
            </w:pPr>
            <w:r>
              <w:t xml:space="preserve">0.007970</w:t>
            </w:r>
          </w:p>
        </w:tc>
        <w:tc>
          <w:tcPr/>
          <w:p>
            <w:pPr>
              <w:pStyle w:val="Compact"/>
            </w:pPr>
            <w:r>
              <w:t xml:space="preserve">0.251427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0.126141</w:t>
            </w:r>
          </w:p>
        </w:tc>
        <w:tc>
          <w:tcPr/>
          <w:p>
            <w:pPr>
              <w:pStyle w:val="Compact"/>
            </w:pPr>
            <w:r>
              <w:t xml:space="preserve">0.004090</w:t>
            </w:r>
          </w:p>
        </w:tc>
        <w:tc>
          <w:tcPr/>
          <w:p>
            <w:pPr>
              <w:pStyle w:val="Compact"/>
            </w:pPr>
            <w:r>
              <w:t xml:space="preserve">0.121824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0.063369</w:t>
            </w:r>
          </w:p>
        </w:tc>
        <w:tc>
          <w:tcPr/>
          <w:p>
            <w:pPr>
              <w:pStyle w:val="Compact"/>
            </w:pPr>
            <w:r>
              <w:t xml:space="preserve">0.003959</w:t>
            </w:r>
          </w:p>
        </w:tc>
        <w:tc>
          <w:tcPr/>
          <w:p>
            <w:pPr>
              <w:pStyle w:val="Compact"/>
            </w:pPr>
            <w:r>
              <w:t xml:space="preserve">0.059174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0.032080</w:t>
            </w:r>
          </w:p>
        </w:tc>
        <w:tc>
          <w:tcPr/>
          <w:p>
            <w:pPr>
              <w:pStyle w:val="Compact"/>
            </w:pPr>
            <w:r>
              <w:t xml:space="preserve">0.011996</w:t>
            </w:r>
          </w:p>
        </w:tc>
        <w:tc>
          <w:tcPr/>
          <w:p>
            <w:pPr>
              <w:pStyle w:val="Compact"/>
            </w:pPr>
            <w:r>
              <w:t xml:space="preserve">0.019855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0.016067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0.015845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0.008348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0.008087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0.004527</w:t>
            </w:r>
          </w:p>
        </w:tc>
        <w:tc>
          <w:tcPr/>
          <w:p>
            <w:pPr>
              <w:pStyle w:val="Compact"/>
            </w:pPr>
            <w:r>
              <w:t xml:space="preserve">0.000009</w:t>
            </w:r>
          </w:p>
        </w:tc>
        <w:tc>
          <w:tcPr/>
          <w:p>
            <w:pPr>
              <w:pStyle w:val="Compact"/>
            </w:pPr>
            <w:r>
              <w:t xml:space="preserve">0.004227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0.002583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0.002363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0.001655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0.001396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0.001154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0.000855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0.000858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0.000848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0.000761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0.000803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0.006187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0.006188</w:t>
            </w:r>
          </w:p>
        </w:tc>
      </w:tr>
    </w:tbl>
    <w:bookmarkEnd w:id="58"/>
    <w:bookmarkStart w:id="59" w:name="a.4-1-mb-o_sync-write-数据"/>
    <w:p>
      <w:pPr>
        <w:pStyle w:val="Heading3"/>
      </w:pPr>
      <w:r>
        <w:t xml:space="preserve">A.4 1 MB O_SYNC write </w:t>
      </w:r>
      <w:r>
        <w:rPr>
          <w:rFonts w:hint="eastAsia"/>
        </w:rPr>
        <w:t xml:space="preserve">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bufsize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real_sec</w:t>
            </w:r>
          </w:p>
        </w:tc>
        <w:tc>
          <w:tcPr/>
          <w:p>
            <w:pPr>
              <w:pStyle w:val="Compact"/>
            </w:pPr>
            <w:r>
              <w:t xml:space="preserve">user_sec</w:t>
            </w:r>
          </w:p>
        </w:tc>
        <w:tc>
          <w:tcPr/>
          <w:p>
            <w:pPr>
              <w:pStyle w:val="Compact"/>
            </w:pPr>
            <w:r>
              <w:t xml:space="preserve">sys_sec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560.828087</w:t>
            </w:r>
          </w:p>
        </w:tc>
        <w:tc>
          <w:tcPr/>
          <w:p>
            <w:pPr>
              <w:pStyle w:val="Compact"/>
            </w:pPr>
            <w:r>
              <w:t xml:space="preserve">3.104246</w:t>
            </w:r>
          </w:p>
        </w:tc>
        <w:tc>
          <w:tcPr/>
          <w:p>
            <w:pPr>
              <w:pStyle w:val="Compact"/>
            </w:pPr>
            <w:r>
              <w:t xml:space="preserve">150.485874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281.716940</w:t>
            </w:r>
          </w:p>
        </w:tc>
        <w:tc>
          <w:tcPr/>
          <w:p>
            <w:pPr>
              <w:pStyle w:val="Compact"/>
            </w:pPr>
            <w:r>
              <w:t xml:space="preserve">1.394330</w:t>
            </w:r>
          </w:p>
        </w:tc>
        <w:tc>
          <w:tcPr/>
          <w:p>
            <w:pPr>
              <w:pStyle w:val="Compact"/>
            </w:pPr>
            <w:r>
              <w:t xml:space="preserve">76.682559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139.638537</w:t>
            </w:r>
          </w:p>
        </w:tc>
        <w:tc>
          <w:tcPr/>
          <w:p>
            <w:pPr>
              <w:pStyle w:val="Compact"/>
            </w:pPr>
            <w:r>
              <w:t xml:space="preserve">0.674138</w:t>
            </w:r>
          </w:p>
        </w:tc>
        <w:tc>
          <w:tcPr/>
          <w:p>
            <w:pPr>
              <w:pStyle w:val="Compact"/>
            </w:pPr>
            <w:r>
              <w:t xml:space="preserve">38.077848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70.089779</w:t>
            </w:r>
          </w:p>
        </w:tc>
        <w:tc>
          <w:tcPr/>
          <w:p>
            <w:pPr>
              <w:pStyle w:val="Compact"/>
            </w:pPr>
            <w:r>
              <w:t xml:space="preserve">0.374303</w:t>
            </w:r>
          </w:p>
        </w:tc>
        <w:tc>
          <w:tcPr/>
          <w:p>
            <w:pPr>
              <w:pStyle w:val="Compact"/>
            </w:pPr>
            <w:r>
              <w:t xml:space="preserve">18.888813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34.917893</w:t>
            </w:r>
          </w:p>
        </w:tc>
        <w:tc>
          <w:tcPr/>
          <w:p>
            <w:pPr>
              <w:pStyle w:val="Compact"/>
            </w:pPr>
            <w:r>
              <w:t xml:space="preserve">0.172230</w:t>
            </w:r>
          </w:p>
        </w:tc>
        <w:tc>
          <w:tcPr/>
          <w:p>
            <w:pPr>
              <w:pStyle w:val="Compact"/>
            </w:pPr>
            <w:r>
              <w:t xml:space="preserve">9.526610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17.469682</w:t>
            </w:r>
          </w:p>
        </w:tc>
        <w:tc>
          <w:tcPr/>
          <w:p>
            <w:pPr>
              <w:pStyle w:val="Compact"/>
            </w:pPr>
            <w:r>
              <w:t xml:space="preserve">0.080044</w:t>
            </w:r>
          </w:p>
        </w:tc>
        <w:tc>
          <w:tcPr/>
          <w:p>
            <w:pPr>
              <w:pStyle w:val="Compact"/>
            </w:pPr>
            <w:r>
              <w:t xml:space="preserve">4.817529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8.856736</w:t>
            </w:r>
          </w:p>
        </w:tc>
        <w:tc>
          <w:tcPr/>
          <w:p>
            <w:pPr>
              <w:pStyle w:val="Compact"/>
            </w:pPr>
            <w:r>
              <w:t xml:space="preserve">0.047617</w:t>
            </w:r>
          </w:p>
        </w:tc>
        <w:tc>
          <w:tcPr/>
          <w:p>
            <w:pPr>
              <w:pStyle w:val="Compact"/>
            </w:pPr>
            <w:r>
              <w:t xml:space="preserve">2.405512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4.407117</w:t>
            </w:r>
          </w:p>
        </w:tc>
        <w:tc>
          <w:tcPr/>
          <w:p>
            <w:pPr>
              <w:pStyle w:val="Compact"/>
            </w:pPr>
            <w:r>
              <w:t xml:space="preserve">0.021724</w:t>
            </w:r>
          </w:p>
        </w:tc>
        <w:tc>
          <w:tcPr/>
          <w:p>
            <w:pPr>
              <w:pStyle w:val="Compact"/>
            </w:pPr>
            <w:r>
              <w:t xml:space="preserve">1.210233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2.265506</w:t>
            </w:r>
          </w:p>
        </w:tc>
        <w:tc>
          <w:tcPr/>
          <w:p>
            <w:pPr>
              <w:pStyle w:val="Compact"/>
            </w:pPr>
            <w:r>
              <w:t xml:space="preserve">0.008040</w:t>
            </w:r>
          </w:p>
        </w:tc>
        <w:tc>
          <w:tcPr/>
          <w:p>
            <w:pPr>
              <w:pStyle w:val="Compact"/>
            </w:pPr>
            <w:r>
              <w:t xml:space="preserve">0.617827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1.025391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0.317214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0.542591</w:t>
            </w:r>
          </w:p>
        </w:tc>
        <w:tc>
          <w:tcPr/>
          <w:p>
            <w:pPr>
              <w:pStyle w:val="Compact"/>
            </w:pPr>
            <w:r>
              <w:t xml:space="preserve">0.008237</w:t>
            </w:r>
          </w:p>
        </w:tc>
        <w:tc>
          <w:tcPr/>
          <w:p>
            <w:pPr>
              <w:pStyle w:val="Compact"/>
            </w:pPr>
            <w:r>
              <w:t xml:space="preserve">0.155851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0.274431</w:t>
            </w:r>
          </w:p>
        </w:tc>
        <w:tc>
          <w:tcPr/>
          <w:p>
            <w:pPr>
              <w:pStyle w:val="Compact"/>
            </w:pPr>
            <w:r>
              <w:t xml:space="preserve">0.000340</w:t>
            </w:r>
          </w:p>
        </w:tc>
        <w:tc>
          <w:tcPr/>
          <w:p>
            <w:pPr>
              <w:pStyle w:val="Compact"/>
            </w:pPr>
            <w:r>
              <w:t xml:space="preserve">0.086984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0.153762</w:t>
            </w:r>
          </w:p>
        </w:tc>
        <w:tc>
          <w:tcPr/>
          <w:p>
            <w:pPr>
              <w:pStyle w:val="Compact"/>
            </w:pPr>
            <w:r>
              <w:t xml:space="preserve">0.003979</w:t>
            </w:r>
          </w:p>
        </w:tc>
        <w:tc>
          <w:tcPr/>
          <w:p>
            <w:pPr>
              <w:pStyle w:val="Compact"/>
            </w:pPr>
            <w:r>
              <w:t xml:space="preserve">0.044351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0.083410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0.025990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0.042934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0.014283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0.022896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0.008388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0.013124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0.005404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write_sync</w:t>
            </w:r>
          </w:p>
        </w:tc>
        <w:tc>
          <w:tcPr/>
          <w:p>
            <w:pPr>
              <w:pStyle w:val="Compact"/>
            </w:pPr>
            <w:r>
              <w:t xml:space="preserve">16777216</w:t>
            </w:r>
          </w:p>
        </w:tc>
        <w:tc>
          <w:tcPr/>
          <w:p>
            <w:pPr>
              <w:pStyle w:val="Compact"/>
            </w:pPr>
            <w:r>
              <w:t xml:space="preserve">1048576</w:t>
            </w:r>
          </w:p>
        </w:tc>
        <w:tc>
          <w:tcPr/>
          <w:p>
            <w:pPr>
              <w:pStyle w:val="Compact"/>
            </w:pPr>
            <w:r>
              <w:t xml:space="preserve">0.185710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0.020884</w:t>
            </w:r>
          </w:p>
        </w:tc>
      </w:tr>
    </w:tbl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 UNIX I/O 基础性能对比实验报告</dc:title>
  <dc:creator>系统程序设计 Lab 1</dc:creator>
  <cp:keywords/>
  <dcterms:created xsi:type="dcterms:W3CDTF">2026-05-26T13:11:58Z</dcterms:created>
  <dcterms:modified xsi:type="dcterms:W3CDTF">2026-05-26T13:11:58Z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2026-05-14</vt:lpwstr>
  </property>
</Properties>
</file>