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8149"/>
      </w:tblGrid>
      <w:tr w:rsidR="004934B2" w:rsidRPr="00D7312A" w14:paraId="0CE44483" w14:textId="77777777" w:rsidTr="00027607">
        <w:trPr>
          <w:trHeight w:val="334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262FABD1" w:rsidR="00C944C6" w:rsidRPr="00D7312A" w:rsidRDefault="00027607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74F1EF1A" w:rsidR="00C944C6" w:rsidRPr="00D7312A" w:rsidRDefault="00027607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Definizione</w:t>
            </w:r>
          </w:p>
        </w:tc>
      </w:tr>
      <w:tr w:rsidR="004934B2" w:rsidRPr="00D7312A" w14:paraId="33EB5546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0BA6B883" w:rsidR="00C944C6" w:rsidRPr="00D7312A" w:rsidRDefault="0002760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Noto Sans" w:hAnsi="Noto Sans" w:cs="Noto Sans"/>
              </w:rPr>
              <w:t>Affidabilità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6DAF4160" w:rsidR="00C944C6" w:rsidRPr="00D7312A" w:rsidRDefault="0002760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Noto Sans" w:hAnsi="Noto Sans" w:cs="Noto Sans"/>
              </w:rPr>
              <w:t>La misura di quanto un sistema sia in grado di comportarsi secondo ciò che è stabilito nelle sue specifiche</w:t>
            </w:r>
          </w:p>
        </w:tc>
      </w:tr>
      <w:tr w:rsidR="004934B2" w:rsidRPr="00D7312A" w14:paraId="6723F2C7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089CF433" w:rsidR="00C944C6" w:rsidRPr="00D7312A" w:rsidRDefault="0002760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Noto Sans" w:hAnsi="Noto Sans" w:cs="Noto Sans"/>
              </w:rPr>
              <w:t xml:space="preserve">Apache </w:t>
            </w:r>
            <w:proofErr w:type="spellStart"/>
            <w:r>
              <w:rPr>
                <w:rFonts w:ascii="Noto Sans" w:hAnsi="Noto Sans" w:cs="Noto Sans"/>
              </w:rPr>
              <w:t>Maven</w:t>
            </w:r>
            <w:proofErr w:type="spellEnd"/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01477DF6" w:rsidR="00C944C6" w:rsidRPr="00D7312A" w:rsidRDefault="0002760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Noto Sans" w:hAnsi="Noto Sans" w:cs="Noto Sans"/>
              </w:rPr>
              <w:t>S</w:t>
            </w:r>
            <w:r>
              <w:rPr>
                <w:rFonts w:ascii="Noto Sans" w:hAnsi="Noto Sans" w:cs="Noto Sans"/>
              </w:rPr>
              <w:t xml:space="preserve">trumento di gestione di progetti software basati su Java e build </w:t>
            </w:r>
            <w:proofErr w:type="spellStart"/>
            <w:r>
              <w:rPr>
                <w:rFonts w:ascii="Noto Sans" w:hAnsi="Noto Sans" w:cs="Noto Sans"/>
              </w:rPr>
              <w:t>automation</w:t>
            </w:r>
            <w:proofErr w:type="spellEnd"/>
          </w:p>
        </w:tc>
      </w:tr>
      <w:tr w:rsidR="004934B2" w:rsidRPr="00D7312A" w14:paraId="1DE951FD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154511A3" w:rsidR="00C944C6" w:rsidRPr="00D7312A" w:rsidRDefault="0002760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Noto Sans" w:hAnsi="Noto Sans" w:cs="Noto Sans"/>
              </w:rPr>
              <w:t>Apache Tomcat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0F7FE4A1" w:rsidR="00C944C6" w:rsidRPr="00D7312A" w:rsidRDefault="003E524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Noto Sans" w:hAnsi="Noto Sans" w:cs="Noto Sans"/>
              </w:rPr>
              <w:t>È</w:t>
            </w:r>
            <w:r w:rsidR="00027607">
              <w:rPr>
                <w:rFonts w:ascii="Noto Sans" w:hAnsi="Noto Sans" w:cs="Noto Sans"/>
                <w:bdr w:val="none" w:sz="0" w:space="0" w:color="auto" w:frame="1"/>
              </w:rPr>
              <w:t xml:space="preserve"> un server web (nella forma di contenitore </w:t>
            </w:r>
            <w:proofErr w:type="spellStart"/>
            <w:r w:rsidR="00027607">
              <w:rPr>
                <w:rFonts w:ascii="Noto Sans" w:hAnsi="Noto Sans" w:cs="Noto Sans"/>
                <w:bdr w:val="none" w:sz="0" w:space="0" w:color="auto" w:frame="1"/>
              </w:rPr>
              <w:t>servlet</w:t>
            </w:r>
            <w:proofErr w:type="spellEnd"/>
            <w:r w:rsidR="00027607">
              <w:rPr>
                <w:rFonts w:ascii="Noto Sans" w:hAnsi="Noto Sans" w:cs="Noto Sans"/>
                <w:bdr w:val="none" w:sz="0" w:space="0" w:color="auto" w:frame="1"/>
              </w:rPr>
              <w:t xml:space="preserve">) open source che implementa le specifiche </w:t>
            </w:r>
            <w:proofErr w:type="spellStart"/>
            <w:r w:rsidR="00027607">
              <w:rPr>
                <w:rFonts w:ascii="Noto Sans" w:hAnsi="Noto Sans" w:cs="Noto Sans"/>
                <w:bdr w:val="none" w:sz="0" w:space="0" w:color="auto" w:frame="1"/>
              </w:rPr>
              <w:t>JavaServer</w:t>
            </w:r>
            <w:proofErr w:type="spellEnd"/>
            <w:r w:rsidR="00027607">
              <w:rPr>
                <w:rFonts w:ascii="Noto Sans" w:hAnsi="Noto Sans" w:cs="Noto Sans"/>
                <w:bdr w:val="none" w:sz="0" w:space="0" w:color="auto" w:frame="1"/>
              </w:rPr>
              <w:t xml:space="preserve"> Pages (JSP) e </w:t>
            </w:r>
            <w:proofErr w:type="spellStart"/>
            <w:r w:rsidR="00027607">
              <w:rPr>
                <w:rFonts w:ascii="Noto Sans" w:hAnsi="Noto Sans" w:cs="Noto Sans"/>
                <w:bdr w:val="none" w:sz="0" w:space="0" w:color="auto" w:frame="1"/>
              </w:rPr>
              <w:t>servlet</w:t>
            </w:r>
            <w:proofErr w:type="spellEnd"/>
            <w:r w:rsidR="00027607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027607" w:rsidRPr="00D7312A" w14:paraId="16032CF5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05C17" w14:textId="13CBE752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t>CSS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9A2B0" w14:textId="3E51D03D" w:rsidR="00027607" w:rsidRDefault="00027607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I</w:t>
            </w:r>
            <w:r>
              <w:rPr>
                <w:rFonts w:ascii="Noto Sans" w:hAnsi="Noto Sans" w:cs="Noto Sans"/>
                <w:bdr w:val="none" w:sz="0" w:space="0" w:color="auto" w:frame="1"/>
              </w:rPr>
              <w:t>n italiano conosciuto come foglio di stile, è un linguaggio usato per definire la formattazione di documenti HTML, XHTML e XML</w:t>
            </w:r>
          </w:p>
        </w:tc>
      </w:tr>
      <w:tr w:rsidR="00027607" w:rsidRPr="00D7312A" w14:paraId="0BD33D99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35347" w14:textId="40001AC4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GUI (</w:t>
            </w:r>
            <w:proofErr w:type="spellStart"/>
            <w:r>
              <w:rPr>
                <w:rFonts w:ascii="Noto Sans" w:hAnsi="Noto Sans" w:cs="Noto Sans"/>
                <w:bdr w:val="none" w:sz="0" w:space="0" w:color="auto" w:frame="1"/>
              </w:rPr>
              <w:t>Graphical</w:t>
            </w:r>
            <w:proofErr w:type="spellEnd"/>
            <w:r>
              <w:rPr>
                <w:rFonts w:ascii="Noto Sans" w:hAnsi="Noto Sans" w:cs="Noto Sans"/>
                <w:bdr w:val="none" w:sz="0" w:space="0" w:color="auto" w:frame="1"/>
              </w:rPr>
              <w:t xml:space="preserve"> User Interface)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E9ABE" w14:textId="4840619F" w:rsidR="00027607" w:rsidRDefault="003E524B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È</w:t>
            </w:r>
            <w:r w:rsidR="00027607">
              <w:rPr>
                <w:rFonts w:ascii="Noto Sans" w:hAnsi="Noto Sans" w:cs="Noto Sans"/>
                <w:bdr w:val="none" w:sz="0" w:space="0" w:color="auto" w:frame="1"/>
              </w:rPr>
              <w:t xml:space="preserve"> l'interfaccia grafica con cui gli utenti interagiscono con computer e programmi informatici</w:t>
            </w:r>
          </w:p>
        </w:tc>
      </w:tr>
      <w:tr w:rsidR="00027607" w:rsidRPr="00D7312A" w14:paraId="03D05F41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0A168" w14:textId="75868BC9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  <w:proofErr w:type="spellStart"/>
            <w:r>
              <w:rPr>
                <w:rFonts w:ascii="Noto Sans" w:hAnsi="Noto Sans" w:cs="Noto Sans"/>
              </w:rPr>
              <w:t>Hibernate</w:t>
            </w:r>
            <w:proofErr w:type="spellEnd"/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CC8CD" w14:textId="7A7A87A8" w:rsidR="00027607" w:rsidRDefault="00027607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Si tratta di un framework Java per mappare modelli di dominio orientati agli oggetti su un database relazionale.</w:t>
            </w:r>
          </w:p>
        </w:tc>
      </w:tr>
      <w:tr w:rsidR="00027607" w:rsidRPr="00D7312A" w14:paraId="6FFD0C8E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C2041" w14:textId="5A87AA50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t>Html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E2637" w14:textId="3742E180" w:rsidR="00027607" w:rsidRDefault="00027607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HTML è un linguaggio che permette di impaginare e formattare pagine collegate fra di loro attraverso link - ovvero, i siti web.</w:t>
            </w:r>
          </w:p>
        </w:tc>
      </w:tr>
      <w:tr w:rsidR="00027607" w:rsidRPr="00D7312A" w14:paraId="78DA8621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86437" w14:textId="1DE89208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t>JavaScript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94860" w14:textId="177C8ED6" w:rsidR="00027607" w:rsidRDefault="003E524B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È</w:t>
            </w:r>
            <w:r w:rsidR="00027607">
              <w:rPr>
                <w:rFonts w:ascii="Noto Sans" w:hAnsi="Noto Sans" w:cs="Noto Sans"/>
              </w:rPr>
              <w:t xml:space="preserve"> un linguaggio di programmazione che gli sviluppatori utilizzano per realizzare pagine Web interattive</w:t>
            </w:r>
          </w:p>
        </w:tc>
      </w:tr>
      <w:tr w:rsidR="00027607" w:rsidRPr="00D7312A" w14:paraId="1D529097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8E5AF" w14:textId="3082A5D9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JSP (Java Server Pages)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03F8B" w14:textId="20EE6DD5" w:rsidR="00027607" w:rsidRDefault="003E524B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È</w:t>
            </w:r>
            <w:r w:rsidR="00027607">
              <w:rPr>
                <w:rFonts w:ascii="Noto Sans" w:hAnsi="Noto Sans" w:cs="Noto Sans"/>
                <w:bdr w:val="none" w:sz="0" w:space="0" w:color="auto" w:frame="1"/>
              </w:rPr>
              <w:t xml:space="preserve"> una tecnologia di programmazione web in Java per lo sviluppo della logica di presentazione di applicazioni web, fornendo contenuti dinamici.</w:t>
            </w:r>
          </w:p>
        </w:tc>
      </w:tr>
      <w:tr w:rsidR="00027607" w:rsidRPr="00D7312A" w14:paraId="491302C0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4C809" w14:textId="307B6B0D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t>Manutenzione del software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AD1E4" w14:textId="6A4A2178" w:rsidR="00027607" w:rsidRDefault="003E524B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È</w:t>
            </w:r>
            <w:r w:rsidR="00027607">
              <w:rPr>
                <w:rFonts w:ascii="Noto Sans" w:hAnsi="Noto Sans" w:cs="Noto Sans"/>
                <w:bdr w:val="none" w:sz="0" w:space="0" w:color="auto" w:frame="1"/>
              </w:rPr>
              <w:t xml:space="preserve"> il processo del cambiamento, </w:t>
            </w:r>
            <w:r w:rsidR="00027607" w:rsidRPr="00027607">
              <w:rPr>
                <w:rFonts w:ascii="Noto Sans" w:hAnsi="Noto Sans" w:cs="Noto Sans"/>
                <w:u w:val="single"/>
                <w:bdr w:val="none" w:sz="0" w:space="0" w:color="auto" w:frame="1"/>
              </w:rPr>
              <w:t>modifica</w:t>
            </w:r>
            <w:r w:rsidR="00027607">
              <w:rPr>
                <w:rFonts w:ascii="Noto Sans" w:hAnsi="Noto Sans" w:cs="Noto Sans"/>
                <w:bdr w:val="none" w:sz="0" w:space="0" w:color="auto" w:frame="1"/>
              </w:rPr>
              <w:t xml:space="preserve"> e aggiornamento del software per tenerlo al passo con le esigenze dei clienti.</w:t>
            </w:r>
          </w:p>
        </w:tc>
      </w:tr>
      <w:tr w:rsidR="00027607" w:rsidRPr="00D7312A" w14:paraId="27CD62F5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79BDB" w14:textId="1A689589" w:rsidR="00027607" w:rsidRDefault="003E524B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t>Navigabilità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31299" w14:textId="02592B6C" w:rsidR="00027607" w:rsidRDefault="003E524B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Q</w:t>
            </w:r>
            <w:r>
              <w:rPr>
                <w:rFonts w:ascii="Noto Sans" w:hAnsi="Noto Sans" w:cs="Noto Sans"/>
              </w:rPr>
              <w:t>uanto fluidamente un utente riesce a navigare un sito web</w:t>
            </w:r>
          </w:p>
        </w:tc>
      </w:tr>
      <w:tr w:rsidR="00027607" w:rsidRPr="00D7312A" w14:paraId="3405CA5F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2D0B0" w14:textId="3D09338D" w:rsidR="00027607" w:rsidRDefault="003E524B" w:rsidP="00D7312A">
            <w:pPr>
              <w:spacing w:after="0" w:line="240" w:lineRule="auto"/>
              <w:rPr>
                <w:rFonts w:ascii="Noto Sans" w:hAnsi="Noto Sans" w:cs="Noto Sans"/>
              </w:rPr>
            </w:pPr>
            <w:proofErr w:type="spellStart"/>
            <w:r>
              <w:rPr>
                <w:rFonts w:ascii="Noto Sans" w:hAnsi="Noto Sans" w:cs="Noto Sans"/>
              </w:rPr>
              <w:t>Personas</w:t>
            </w:r>
            <w:proofErr w:type="spellEnd"/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CD64B" w14:textId="4716A2EF" w:rsidR="00027607" w:rsidRDefault="003E524B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S</w:t>
            </w:r>
            <w:r>
              <w:rPr>
                <w:rFonts w:ascii="Noto Sans" w:hAnsi="Noto Sans" w:cs="Noto Sans"/>
                <w:bdr w:val="none" w:sz="0" w:space="0" w:color="auto" w:frame="1"/>
              </w:rPr>
              <w:t>ono archetipi mirati a rappresentare le caratteristiche essenziali che accomunano un certo gruppo di utenti, basandosi sul come essi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r>
              <w:rPr>
                <w:rFonts w:ascii="Noto Sans" w:hAnsi="Noto Sans" w:cs="Noto Sans"/>
              </w:rPr>
              <w:t>interagiscono con un determinato sistema</w:t>
            </w:r>
          </w:p>
        </w:tc>
      </w:tr>
      <w:tr w:rsidR="00027607" w:rsidRPr="00D7312A" w14:paraId="617AD491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3A22C" w14:textId="1F78D74C" w:rsidR="00027607" w:rsidRDefault="003E524B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t>Requisiti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1363F" w14:textId="68899010" w:rsidR="00027607" w:rsidRDefault="003E524B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S</w:t>
            </w:r>
            <w:r>
              <w:rPr>
                <w:rFonts w:ascii="Noto Sans" w:hAnsi="Noto Sans" w:cs="Noto Sans"/>
              </w:rPr>
              <w:t>ono descrizioni dei servizi che un sistema software deve fornire e dei vincoli in base ai quali deve operare</w:t>
            </w:r>
          </w:p>
        </w:tc>
      </w:tr>
      <w:tr w:rsidR="00027607" w:rsidRPr="00D7312A" w14:paraId="787EDFC5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705E8" w14:textId="0F598B5A" w:rsidR="00027607" w:rsidRDefault="003E524B" w:rsidP="00D7312A">
            <w:pPr>
              <w:spacing w:after="0" w:line="240" w:lineRule="auto"/>
              <w:rPr>
                <w:rFonts w:ascii="Noto Sans" w:hAnsi="Noto Sans" w:cs="Noto Sans"/>
              </w:rPr>
            </w:pPr>
            <w:proofErr w:type="spellStart"/>
            <w:r>
              <w:rPr>
                <w:rFonts w:ascii="Noto Sans" w:hAnsi="Noto Sans" w:cs="Noto Sans"/>
              </w:rPr>
              <w:t>Servlet</w:t>
            </w:r>
            <w:proofErr w:type="spellEnd"/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A878C" w14:textId="78563987" w:rsidR="00027607" w:rsidRPr="003E524B" w:rsidRDefault="003E524B" w:rsidP="00D7312A">
            <w:pPr>
              <w:spacing w:after="0" w:line="240" w:lineRule="auto"/>
              <w:rPr>
                <w:rFonts w:ascii="Noto Sans" w:hAnsi="Noto Sans" w:cs="Noto Sans"/>
                <w:u w:val="single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È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una classe Java che vive sul lato server e risponde alle richieste dei client, come un browser web.</w:t>
            </w:r>
          </w:p>
        </w:tc>
      </w:tr>
      <w:tr w:rsidR="00027607" w:rsidRPr="00D7312A" w14:paraId="6F1CCE18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18228" w14:textId="2A61B198" w:rsidR="00027607" w:rsidRDefault="003E524B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t>Sicurezza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3B1837" w14:textId="2B8566EC" w:rsidR="00027607" w:rsidRDefault="006C039D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</w:rPr>
              <w:t>È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l'implementazione di meccanismi di sicurezza per farla rimanere funzionante (o resistente) in caso di attacchi</w:t>
            </w:r>
          </w:p>
        </w:tc>
      </w:tr>
      <w:tr w:rsidR="00027607" w:rsidRPr="00D7312A" w14:paraId="05D6102C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4C483" w14:textId="1C37C06A" w:rsidR="00027607" w:rsidRDefault="006C039D" w:rsidP="00D7312A">
            <w:pPr>
              <w:spacing w:after="0" w:line="240" w:lineRule="auto"/>
              <w:rPr>
                <w:rFonts w:ascii="Noto Sans" w:hAnsi="Noto Sans" w:cs="Noto Sans"/>
              </w:rPr>
            </w:pPr>
            <w:proofErr w:type="spellStart"/>
            <w:r>
              <w:rPr>
                <w:rFonts w:ascii="Noto Sans" w:hAnsi="Noto Sans" w:cs="Noto Sans"/>
              </w:rPr>
              <w:t>SonarQube</w:t>
            </w:r>
            <w:proofErr w:type="spellEnd"/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3815A" w14:textId="0C55AABA" w:rsidR="00027607" w:rsidRDefault="006C039D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="Noto Sans" w:hAnsi="Noto Sans" w:cs="Noto Sans"/>
                <w:bdr w:val="none" w:sz="0" w:space="0" w:color="auto" w:frame="1"/>
              </w:rPr>
              <w:t>SonarQube</w:t>
            </w:r>
            <w:proofErr w:type="spellEnd"/>
            <w:proofErr w:type="gramEnd"/>
            <w:r>
              <w:rPr>
                <w:rFonts w:ascii="Noto Sans" w:hAnsi="Noto Sans" w:cs="Noto Sans"/>
                <w:bdr w:val="none" w:sz="0" w:space="0" w:color="auto" w:frame="1"/>
              </w:rPr>
              <w:t xml:space="preserve"> è lo strumento leader per ispezionare continuamente la qualità e la sicurezza del codice delle tue basi di codici e guidare i team di sviluppo durante le revisioni dei codici.</w:t>
            </w:r>
          </w:p>
        </w:tc>
      </w:tr>
      <w:tr w:rsidR="00027607" w:rsidRPr="00D7312A" w14:paraId="683CD22A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66593" w14:textId="404FC5E4" w:rsidR="00027607" w:rsidRDefault="006C039D" w:rsidP="00D7312A">
            <w:pPr>
              <w:spacing w:after="0"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/>
              </w:rPr>
              <w:lastRenderedPageBreak/>
              <w:t>Usabilità</w:t>
            </w: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378C3" w14:textId="61402AC9" w:rsidR="00027607" w:rsidRDefault="006C039D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il grado in cui un prodotto può essere usato da particolari utenti per raggiungere certi obiettivi con efficacia, efficienza e soddisfazione in uno specifico contesto d'uso</w:t>
            </w:r>
          </w:p>
        </w:tc>
      </w:tr>
      <w:tr w:rsidR="00027607" w:rsidRPr="00D7312A" w14:paraId="5057008B" w14:textId="77777777" w:rsidTr="00027607">
        <w:trPr>
          <w:trHeight w:val="57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CF583" w14:textId="77777777" w:rsidR="00027607" w:rsidRDefault="00027607" w:rsidP="00D7312A">
            <w:pPr>
              <w:spacing w:after="0" w:line="240" w:lineRule="auto"/>
              <w:rPr>
                <w:rFonts w:ascii="Noto Sans" w:hAnsi="Noto Sans" w:cs="Noto Sans"/>
              </w:rPr>
            </w:pPr>
          </w:p>
        </w:tc>
        <w:tc>
          <w:tcPr>
            <w:tcW w:w="8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38AF7" w14:textId="77777777" w:rsidR="00027607" w:rsidRDefault="00027607" w:rsidP="00D7312A">
            <w:pPr>
              <w:spacing w:after="0" w:line="240" w:lineRule="auto"/>
              <w:rPr>
                <w:rFonts w:ascii="Noto Sans" w:hAnsi="Noto Sans" w:cs="Noto Sans"/>
                <w:bdr w:val="none" w:sz="0" w:space="0" w:color="auto" w:frame="1"/>
              </w:rPr>
            </w:pPr>
          </w:p>
        </w:tc>
      </w:tr>
    </w:tbl>
    <w:p w14:paraId="4C995BD2" w14:textId="77777777" w:rsidR="00C944C6" w:rsidRPr="00027607" w:rsidRDefault="00C944C6">
      <w:pPr>
        <w:rPr>
          <w:sz w:val="24"/>
          <w:szCs w:val="24"/>
          <w:u w:val="single"/>
        </w:rPr>
      </w:pPr>
    </w:p>
    <w:sectPr w:rsidR="00C944C6" w:rsidRPr="00027607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27607"/>
    <w:rsid w:val="00175966"/>
    <w:rsid w:val="003358F9"/>
    <w:rsid w:val="003E0882"/>
    <w:rsid w:val="003E524B"/>
    <w:rsid w:val="00406131"/>
    <w:rsid w:val="0045611C"/>
    <w:rsid w:val="004934B2"/>
    <w:rsid w:val="00497EE2"/>
    <w:rsid w:val="005770CF"/>
    <w:rsid w:val="006C039D"/>
    <w:rsid w:val="00722D23"/>
    <w:rsid w:val="00746392"/>
    <w:rsid w:val="00787C1D"/>
    <w:rsid w:val="008852DB"/>
    <w:rsid w:val="00926428"/>
    <w:rsid w:val="009E4020"/>
    <w:rsid w:val="00BB097C"/>
    <w:rsid w:val="00BB459D"/>
    <w:rsid w:val="00C944C6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10330b-3f0c-4c7a-b20e-29bdaebfad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A2C624A904A418DF9199DDF34D9F6" ma:contentTypeVersion="15" ma:contentTypeDescription="Create a new document." ma:contentTypeScope="" ma:versionID="ba70eb8f5a7093f1a1d4ff5afd50c8fc">
  <xsd:schema xmlns:xsd="http://www.w3.org/2001/XMLSchema" xmlns:xs="http://www.w3.org/2001/XMLSchema" xmlns:p="http://schemas.microsoft.com/office/2006/metadata/properties" xmlns:ns3="b28cbbf2-4894-42be-84f1-f4bf5d911dfa" xmlns:ns4="8010330b-3f0c-4c7a-b20e-29bdaebfadf4" targetNamespace="http://schemas.microsoft.com/office/2006/metadata/properties" ma:root="true" ma:fieldsID="53447d15c79c29534e105834481afce4" ns3:_="" ns4:_="">
    <xsd:import namespace="b28cbbf2-4894-42be-84f1-f4bf5d911dfa"/>
    <xsd:import namespace="8010330b-3f0c-4c7a-b20e-29bdaebfad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bbf2-4894-42be-84f1-f4bf5d91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0330b-3f0c-4c7a-b20e-29bdaebfa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  <ds:schemaRef ds:uri="8010330b-3f0c-4c7a-b20e-29bdaebfadf4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FD1EF-09B5-409F-9F0B-B367AC0D1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cbbf2-4894-42be-84f1-f4bf5d911dfa"/>
    <ds:schemaRef ds:uri="8010330b-3f0c-4c7a-b20e-29bdaebfa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ROGO</cp:lastModifiedBy>
  <cp:revision>3</cp:revision>
  <cp:lastPrinted>2024-06-10T16:55:00Z</cp:lastPrinted>
  <dcterms:created xsi:type="dcterms:W3CDTF">2024-06-10T16:54:00Z</dcterms:created>
  <dcterms:modified xsi:type="dcterms:W3CDTF">2024-06-10T16:59:00Z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0x01010068AA2C624A904A418DF9199DDF34D9F6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2024-06-10T16:48:18Z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67a9c712-1665-4848-8939-2b500d5c55d4</vt:lpwstr>
  </property>
  <property fmtid="{D5CDD505-2E9C-101B-9397-08002B2CF9AE}" pid="9" name="MSIP_Label_2ad0b24d-6422-44b0-b3de-abb3a9e8c81a_ContentBits">
    <vt:lpwstr>0</vt:lpwstr>
  </property>
</Properties>
</file>