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4283"/>
      </w:tblGrid>
      <w:tr w:rsidR="00313C3E" w:rsidTr="00842FD2">
        <w:tc>
          <w:tcPr>
            <w:tcW w:w="1668" w:type="dxa"/>
            <w:tcBorders>
              <w:bottom w:val="single" w:sz="4" w:space="0" w:color="auto"/>
            </w:tcBorders>
          </w:tcPr>
          <w:p w:rsidR="00313C3E" w:rsidRDefault="00313C3E">
            <w:r>
              <w:t xml:space="preserve">Schema decisionale </w:t>
            </w:r>
            <w:proofErr w:type="spellStart"/>
            <w:r>
              <w:t>tetracorico</w:t>
            </w:r>
            <w:proofErr w:type="spellEnd"/>
            <w:r>
              <w:t xml:space="preserve"> per fattorizzazione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313C3E" w:rsidRDefault="00313C3E">
            <w:r>
              <w:t>La precedente divisione è stata Diofantea</w:t>
            </w:r>
          </w:p>
        </w:tc>
        <w:tc>
          <w:tcPr>
            <w:tcW w:w="4283" w:type="dxa"/>
            <w:shd w:val="clear" w:color="auto" w:fill="C2D69B" w:themeFill="accent3" w:themeFillTint="99"/>
          </w:tcPr>
          <w:p w:rsidR="00313C3E" w:rsidRDefault="00313C3E">
            <w:r>
              <w:t>La precedente divisione</w:t>
            </w:r>
            <w:r>
              <w:t xml:space="preserve"> NON</w:t>
            </w:r>
            <w:r>
              <w:t xml:space="preserve"> è stata Diofantea</w:t>
            </w:r>
          </w:p>
        </w:tc>
      </w:tr>
      <w:tr w:rsidR="00313C3E" w:rsidTr="00842FD2">
        <w:trPr>
          <w:trHeight w:val="1744"/>
        </w:trPr>
        <w:tc>
          <w:tcPr>
            <w:tcW w:w="1668" w:type="dxa"/>
            <w:shd w:val="clear" w:color="auto" w:fill="E5B8B7" w:themeFill="accent2" w:themeFillTint="66"/>
          </w:tcPr>
          <w:p w:rsidR="00313C3E" w:rsidRDefault="00313C3E">
            <w:r>
              <w:t>La più recente  divisione è stata Diofantea</w:t>
            </w:r>
          </w:p>
        </w:tc>
        <w:tc>
          <w:tcPr>
            <w:tcW w:w="3827" w:type="dxa"/>
          </w:tcPr>
          <w:p w:rsidR="00313C3E" w:rsidRDefault="00C96873">
            <w:r>
              <w:t>fattore corrente settato</w:t>
            </w:r>
            <w:r w:rsidR="003A5696">
              <w:t xml:space="preserve"> </w:t>
            </w:r>
            <w:proofErr w:type="spellStart"/>
            <w:r w:rsidR="003A5696">
              <w:t>pi</w:t>
            </w:r>
            <w:proofErr w:type="spellEnd"/>
            <w:r>
              <w:t>:</w:t>
            </w:r>
            <w:r w:rsidR="003A5696">
              <w:t xml:space="preserve"> </w:t>
            </w:r>
            <w:proofErr w:type="spellStart"/>
            <w:r>
              <w:t>DoNothing</w:t>
            </w:r>
            <w:proofErr w:type="spellEnd"/>
          </w:p>
          <w:p w:rsidR="00C96873" w:rsidRDefault="00C96873">
            <w:r>
              <w:t>Incrementarne l’esponente: ai++</w:t>
            </w:r>
          </w:p>
          <w:p w:rsidR="00C96873" w:rsidRDefault="00C96873">
            <w:r>
              <w:t xml:space="preserve">Valorizzare il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DiophantineDiv</w:t>
            </w:r>
            <w:proofErr w:type="spellEnd"/>
            <w:r>
              <w:t>=</w:t>
            </w:r>
            <w:proofErr w:type="spellStart"/>
            <w:r>
              <w:t>true</w:t>
            </w:r>
            <w:proofErr w:type="spellEnd"/>
          </w:p>
        </w:tc>
        <w:tc>
          <w:tcPr>
            <w:tcW w:w="4283" w:type="dxa"/>
          </w:tcPr>
          <w:p w:rsidR="00313C3E" w:rsidRDefault="00C96873">
            <w:r>
              <w:t xml:space="preserve">Settare fattore corrente: </w:t>
            </w:r>
            <w:proofErr w:type="spellStart"/>
            <w:r>
              <w:t>pi</w:t>
            </w:r>
            <w:proofErr w:type="spellEnd"/>
            <w:r>
              <w:t>=</w:t>
            </w:r>
            <w:proofErr w:type="spellStart"/>
            <w:r>
              <w:t>divisor</w:t>
            </w:r>
            <w:proofErr w:type="spellEnd"/>
          </w:p>
          <w:p w:rsidR="00C96873" w:rsidRDefault="00C96873" w:rsidP="00C96873">
            <w:r>
              <w:t>Incrementarne l’esponente: ai++</w:t>
            </w:r>
          </w:p>
          <w:p w:rsidR="00C96873" w:rsidRDefault="00C96873">
            <w:r>
              <w:t xml:space="preserve">Valorizzare il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DiophantineDiv</w:t>
            </w:r>
            <w:proofErr w:type="spellEnd"/>
            <w:r>
              <w:t>=</w:t>
            </w:r>
            <w:proofErr w:type="spellStart"/>
            <w:r>
              <w:t>true</w:t>
            </w:r>
            <w:proofErr w:type="spellEnd"/>
          </w:p>
        </w:tc>
      </w:tr>
      <w:tr w:rsidR="00313C3E" w:rsidTr="00842FD2">
        <w:trPr>
          <w:trHeight w:val="2053"/>
        </w:trPr>
        <w:tc>
          <w:tcPr>
            <w:tcW w:w="1668" w:type="dxa"/>
            <w:shd w:val="clear" w:color="auto" w:fill="E5B8B7" w:themeFill="accent2" w:themeFillTint="66"/>
          </w:tcPr>
          <w:p w:rsidR="00313C3E" w:rsidRDefault="00313C3E" w:rsidP="00313C3E">
            <w:r>
              <w:t>La</w:t>
            </w:r>
            <w:r>
              <w:t xml:space="preserve"> più recente </w:t>
            </w:r>
            <w:r>
              <w:t xml:space="preserve">divisione </w:t>
            </w:r>
            <w:r>
              <w:t xml:space="preserve">NON </w:t>
            </w:r>
            <w:r>
              <w:t>è stata Diofantea</w:t>
            </w:r>
          </w:p>
        </w:tc>
        <w:tc>
          <w:tcPr>
            <w:tcW w:w="3827" w:type="dxa"/>
          </w:tcPr>
          <w:p w:rsidR="00313C3E" w:rsidRDefault="00C96873">
            <w:r>
              <w:t>Incrementare indice array-risultati</w:t>
            </w:r>
          </w:p>
          <w:p w:rsidR="00C96873" w:rsidRDefault="00C96873">
            <w:r>
              <w:t xml:space="preserve">Incrementare </w:t>
            </w:r>
            <w:r>
              <w:t>indice array-divisori</w:t>
            </w:r>
          </w:p>
          <w:p w:rsidR="00C96873" w:rsidRDefault="00C96873">
            <w:r>
              <w:t xml:space="preserve">Valorizzare il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DiophantineDiv</w:t>
            </w:r>
            <w:proofErr w:type="spellEnd"/>
            <w:r>
              <w:t>=fals</w:t>
            </w:r>
            <w:r>
              <w:t>e</w:t>
            </w:r>
          </w:p>
        </w:tc>
        <w:tc>
          <w:tcPr>
            <w:tcW w:w="4283" w:type="dxa"/>
          </w:tcPr>
          <w:p w:rsidR="00313C3E" w:rsidRDefault="00C96873">
            <w:r>
              <w:t xml:space="preserve">Indice </w:t>
            </w:r>
            <w:proofErr w:type="spellStart"/>
            <w:r>
              <w:t>array-risultati:DoNothing</w:t>
            </w:r>
            <w:proofErr w:type="spellEnd"/>
          </w:p>
          <w:p w:rsidR="003A5696" w:rsidRDefault="003A5696">
            <w:r>
              <w:t>Incrementare indice array-divisori</w:t>
            </w:r>
            <w:bookmarkStart w:id="0" w:name="_GoBack"/>
            <w:bookmarkEnd w:id="0"/>
          </w:p>
          <w:p w:rsidR="00C96873" w:rsidRDefault="00C96873">
            <w:r>
              <w:t xml:space="preserve">Valorizzare il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DiophantineDiv</w:t>
            </w:r>
            <w:proofErr w:type="spellEnd"/>
            <w:r>
              <w:t>=false</w:t>
            </w:r>
          </w:p>
        </w:tc>
      </w:tr>
    </w:tbl>
    <w:p w:rsidR="00847B88" w:rsidRDefault="003A5696"/>
    <w:p w:rsidR="00A9256B" w:rsidRDefault="00A9256B"/>
    <w:p w:rsidR="00A9256B" w:rsidRDefault="00A9256B">
      <w:r>
        <w:t xml:space="preserve">Note sulla ricerca nel </w:t>
      </w:r>
      <w:proofErr w:type="spellStart"/>
      <w:r>
        <w:t>dump</w:t>
      </w:r>
      <w:proofErr w:type="spellEnd"/>
      <w:r>
        <w:t xml:space="preserve">: vi sono errori in testa e cosa; l’algoritmo è idoneo in porzioni interne. Suggerimento: inserire un </w:t>
      </w:r>
      <w:proofErr w:type="spellStart"/>
      <w:r>
        <w:t>flag</w:t>
      </w:r>
      <w:proofErr w:type="spellEnd"/>
      <w:r>
        <w:t xml:space="preserve"> di verifica di mancato cambio di posizione nelle fasi di ricerca presso </w:t>
      </w:r>
      <w:proofErr w:type="spellStart"/>
      <w:r>
        <w:t>boundary</w:t>
      </w:r>
      <w:proofErr w:type="spellEnd"/>
      <w:r>
        <w:t xml:space="preserve">: ivi inserire </w:t>
      </w:r>
      <w:proofErr w:type="spellStart"/>
      <w:r>
        <w:t>shift</w:t>
      </w:r>
      <w:proofErr w:type="spellEnd"/>
      <w:r>
        <w:t xml:space="preserve"> manuale direzionale di un </w:t>
      </w:r>
      <w:proofErr w:type="spellStart"/>
      <w:r>
        <w:t>bite</w:t>
      </w:r>
      <w:proofErr w:type="spellEnd"/>
      <w:r>
        <w:t xml:space="preserve">(i.e. ++ </w:t>
      </w:r>
      <w:proofErr w:type="spellStart"/>
      <w:r>
        <w:t>xor</w:t>
      </w:r>
      <w:proofErr w:type="spellEnd"/>
      <w:r>
        <w:t xml:space="preserve"> --).</w:t>
      </w:r>
    </w:p>
    <w:p w:rsidR="00A9256B" w:rsidRDefault="00A9256B"/>
    <w:sectPr w:rsidR="00A925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3E"/>
    <w:rsid w:val="00172FBC"/>
    <w:rsid w:val="00313C3E"/>
    <w:rsid w:val="00333CCD"/>
    <w:rsid w:val="003A5696"/>
    <w:rsid w:val="007C51B7"/>
    <w:rsid w:val="00842FD2"/>
    <w:rsid w:val="00874974"/>
    <w:rsid w:val="00A9256B"/>
    <w:rsid w:val="00C96873"/>
    <w:rsid w:val="00E0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124</Words>
  <Characters>836</Characters>
  <Application>Microsoft Office Word</Application>
  <DocSecurity>0</DocSecurity>
  <Lines>28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BBT SE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Erriques Francesco</dc:creator>
  <cp:lastModifiedBy>Erriques Francesco</cp:lastModifiedBy>
  <cp:revision>6</cp:revision>
  <dcterms:created xsi:type="dcterms:W3CDTF">2021-06-16T08:25:00Z</dcterms:created>
  <dcterms:modified xsi:type="dcterms:W3CDTF">2021-06-16T14:58:00Z</dcterms:modified>
</cp:coreProperties>
</file>