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4083B" w14:textId="366102B7" w:rsidR="00090871" w:rsidRDefault="00923D25" w:rsidP="00923D25">
      <w:pPr>
        <w:jc w:val="center"/>
        <w:rPr>
          <w:rFonts w:ascii="Berlin Sans FB Demi" w:hAnsi="Berlin Sans FB Demi"/>
          <w:sz w:val="32"/>
          <w:szCs w:val="32"/>
        </w:rPr>
      </w:pPr>
      <w:r>
        <w:rPr>
          <w:rFonts w:ascii="Berlin Sans FB Demi" w:hAnsi="Berlin Sans FB Demi"/>
          <w:sz w:val="32"/>
          <w:szCs w:val="32"/>
        </w:rPr>
        <w:t>COMPONENTI ARDUINI PROGETTO P.C.T.O</w:t>
      </w:r>
    </w:p>
    <w:p w14:paraId="41DCFA4C" w14:textId="7C028BC2" w:rsidR="00923D25" w:rsidRDefault="00923D25" w:rsidP="00923D25">
      <w:pPr>
        <w:rPr>
          <w:rFonts w:ascii="Arial" w:hAnsi="Arial" w:cs="Arial"/>
          <w:sz w:val="28"/>
          <w:szCs w:val="28"/>
        </w:rPr>
      </w:pPr>
    </w:p>
    <w:p w14:paraId="7ECC197B" w14:textId="77777777" w:rsidR="00923D25" w:rsidRPr="00923D25" w:rsidRDefault="00923D25" w:rsidP="00923D25">
      <w:pPr>
        <w:pStyle w:val="Normale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300" w:afterAutospacing="0"/>
        <w:rPr>
          <w:rFonts w:ascii="Bahnschrift SemiCondensed" w:hAnsi="Bahnschrift SemiCondensed" w:cs="Arial"/>
          <w:color w:val="000000" w:themeColor="text1"/>
          <w:sz w:val="26"/>
          <w:szCs w:val="26"/>
        </w:rPr>
      </w:pPr>
      <w:r w:rsidRPr="00923D25">
        <w:rPr>
          <w:rFonts w:ascii="Bahnschrift SemiCondensed" w:hAnsi="Bahnschrift SemiCondensed" w:cs="Arial"/>
          <w:color w:val="000000" w:themeColor="text1"/>
          <w:sz w:val="26"/>
          <w:szCs w:val="26"/>
        </w:rPr>
        <w:t xml:space="preserve">Sensore di umidità: </w:t>
      </w:r>
      <w:r w:rsidRPr="00923D25">
        <w:rPr>
          <w:rFonts w:ascii="Bahnschrift SemiCondensed" w:hAnsi="Bahnschrift SemiCondensed" w:cs="Arial"/>
          <w:color w:val="000000" w:themeColor="text1"/>
          <w:sz w:val="26"/>
          <w:szCs w:val="26"/>
        </w:rPr>
        <w:t>Il sensore di umidità in Arduino è un componente elettronico progettato per rilevare il livello di umidità nell'ambiente circostante. Questo tipo di sensore è comunemente utilizzato nei progetti basati su Arduino per monitorare e controllare l'umidità in varie applicazioni, come ad esempio:</w:t>
      </w:r>
    </w:p>
    <w:p w14:paraId="76FA91AB" w14:textId="77777777" w:rsidR="00923D25" w:rsidRPr="00923D25" w:rsidRDefault="00923D25" w:rsidP="00923D25">
      <w:pPr>
        <w:pStyle w:val="Normale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0" w:afterAutospacing="0"/>
        <w:rPr>
          <w:rFonts w:ascii="Bahnschrift SemiCondensed" w:hAnsi="Bahnschrift SemiCondensed" w:cs="Arial"/>
          <w:color w:val="000000" w:themeColor="text1"/>
          <w:sz w:val="26"/>
          <w:szCs w:val="26"/>
        </w:rPr>
      </w:pPr>
      <w:r w:rsidRPr="00923D25">
        <w:rPr>
          <w:rStyle w:val="Enfasigrassetto"/>
          <w:rFonts w:ascii="Bahnschrift SemiCondensed" w:hAnsi="Bahnschrift SemiCondensed" w:cs="Arial"/>
          <w:color w:val="000000" w:themeColor="text1"/>
          <w:sz w:val="26"/>
          <w:szCs w:val="26"/>
          <w:bdr w:val="single" w:sz="2" w:space="0" w:color="E3E3E3" w:frame="1"/>
        </w:rPr>
        <w:t>Agricoltura:</w:t>
      </w:r>
      <w:r w:rsidRPr="00923D25">
        <w:rPr>
          <w:rFonts w:ascii="Bahnschrift SemiCondensed" w:hAnsi="Bahnschrift SemiCondensed" w:cs="Arial"/>
          <w:color w:val="000000" w:themeColor="text1"/>
          <w:sz w:val="26"/>
          <w:szCs w:val="26"/>
        </w:rPr>
        <w:t xml:space="preserve"> Per monitorare l'umidità del terreno e automatizzare l'irrigazione delle piante.</w:t>
      </w:r>
    </w:p>
    <w:p w14:paraId="05B3556B" w14:textId="77777777" w:rsidR="00923D25" w:rsidRPr="00923D25" w:rsidRDefault="00923D25" w:rsidP="00923D25">
      <w:pPr>
        <w:pStyle w:val="Normale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0" w:afterAutospacing="0"/>
        <w:rPr>
          <w:rFonts w:ascii="Bahnschrift SemiCondensed" w:hAnsi="Bahnschrift SemiCondensed" w:cs="Arial"/>
          <w:color w:val="000000" w:themeColor="text1"/>
          <w:sz w:val="26"/>
          <w:szCs w:val="26"/>
        </w:rPr>
      </w:pPr>
      <w:r w:rsidRPr="00923D25">
        <w:rPr>
          <w:rStyle w:val="Enfasigrassetto"/>
          <w:rFonts w:ascii="Bahnschrift SemiCondensed" w:hAnsi="Bahnschrift SemiCondensed" w:cs="Arial"/>
          <w:color w:val="000000" w:themeColor="text1"/>
          <w:sz w:val="26"/>
          <w:szCs w:val="26"/>
          <w:bdr w:val="single" w:sz="2" w:space="0" w:color="E3E3E3" w:frame="1"/>
        </w:rPr>
        <w:t>Climatizzazione:</w:t>
      </w:r>
      <w:r w:rsidRPr="00923D25">
        <w:rPr>
          <w:rFonts w:ascii="Bahnschrift SemiCondensed" w:hAnsi="Bahnschrift SemiCondensed" w:cs="Arial"/>
          <w:color w:val="000000" w:themeColor="text1"/>
          <w:sz w:val="26"/>
          <w:szCs w:val="26"/>
        </w:rPr>
        <w:t xml:space="preserve"> Per controllare l'umidità all'interno di una stanza o di un ambiente e attivare dispositivi come deumidificatori o umidificatori.</w:t>
      </w:r>
    </w:p>
    <w:p w14:paraId="4BE0ACEE" w14:textId="77777777" w:rsidR="00923D25" w:rsidRPr="00923D25" w:rsidRDefault="00923D25" w:rsidP="00923D25">
      <w:pPr>
        <w:pStyle w:val="Normale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0" w:afterAutospacing="0"/>
        <w:rPr>
          <w:rFonts w:ascii="Bahnschrift SemiCondensed" w:hAnsi="Bahnschrift SemiCondensed" w:cs="Arial"/>
          <w:color w:val="000000" w:themeColor="text1"/>
          <w:sz w:val="26"/>
          <w:szCs w:val="26"/>
        </w:rPr>
      </w:pPr>
      <w:r w:rsidRPr="00923D25">
        <w:rPr>
          <w:rStyle w:val="Enfasigrassetto"/>
          <w:rFonts w:ascii="Bahnschrift SemiCondensed" w:hAnsi="Bahnschrift SemiCondensed" w:cs="Arial"/>
          <w:color w:val="000000" w:themeColor="text1"/>
          <w:sz w:val="26"/>
          <w:szCs w:val="26"/>
          <w:bdr w:val="single" w:sz="2" w:space="0" w:color="E3E3E3" w:frame="1"/>
        </w:rPr>
        <w:t>Meteorologia:</w:t>
      </w:r>
      <w:r w:rsidRPr="00923D25">
        <w:rPr>
          <w:rFonts w:ascii="Bahnschrift SemiCondensed" w:hAnsi="Bahnschrift SemiCondensed" w:cs="Arial"/>
          <w:color w:val="000000" w:themeColor="text1"/>
          <w:sz w:val="26"/>
          <w:szCs w:val="26"/>
        </w:rPr>
        <w:t xml:space="preserve"> Per la realizzazione di stazioni meteorologiche fai-da-te che registrano dati sull'umidità dell'aria.</w:t>
      </w:r>
    </w:p>
    <w:p w14:paraId="72F00918" w14:textId="3A6F371F" w:rsidR="00923D25" w:rsidRDefault="00923D25" w:rsidP="00923D25">
      <w:pPr>
        <w:pStyle w:val="Normale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0" w:afterAutospacing="0"/>
        <w:rPr>
          <w:rFonts w:ascii="Bahnschrift SemiCondensed" w:hAnsi="Bahnschrift SemiCondensed" w:cs="Arial"/>
          <w:color w:val="000000" w:themeColor="text1"/>
          <w:sz w:val="26"/>
          <w:szCs w:val="26"/>
        </w:rPr>
      </w:pPr>
      <w:r w:rsidRPr="00923D25">
        <w:rPr>
          <w:rStyle w:val="Enfasigrassetto"/>
          <w:rFonts w:ascii="Bahnschrift SemiCondensed" w:hAnsi="Bahnschrift SemiCondensed" w:cs="Arial"/>
          <w:color w:val="000000" w:themeColor="text1"/>
          <w:sz w:val="26"/>
          <w:szCs w:val="26"/>
          <w:bdr w:val="single" w:sz="2" w:space="0" w:color="E3E3E3" w:frame="1"/>
        </w:rPr>
        <w:t>Controllo ambientale:</w:t>
      </w:r>
      <w:r w:rsidRPr="00923D25">
        <w:rPr>
          <w:rFonts w:ascii="Bahnschrift SemiCondensed" w:hAnsi="Bahnschrift SemiCondensed" w:cs="Arial"/>
          <w:color w:val="000000" w:themeColor="text1"/>
          <w:sz w:val="26"/>
          <w:szCs w:val="26"/>
        </w:rPr>
        <w:t xml:space="preserve"> In progetti di automazione domestica per il monitoraggio e il controllo dell'umidità all'interno di casa.</w:t>
      </w:r>
    </w:p>
    <w:p w14:paraId="1F45D354" w14:textId="77777777" w:rsidR="00AA13C7" w:rsidRDefault="00AA13C7" w:rsidP="00AA13C7">
      <w:pPr>
        <w:pStyle w:val="Normale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0" w:afterAutospacing="0"/>
        <w:rPr>
          <w:rFonts w:ascii="Bahnschrift SemiCondensed" w:hAnsi="Bahnschrift SemiCondensed" w:cs="Arial"/>
          <w:color w:val="000000" w:themeColor="text1"/>
          <w:sz w:val="26"/>
          <w:szCs w:val="26"/>
        </w:rPr>
      </w:pPr>
    </w:p>
    <w:p w14:paraId="264908A5" w14:textId="77777777" w:rsidR="00AA13C7" w:rsidRPr="00AA13C7" w:rsidRDefault="00AA13C7" w:rsidP="00AA13C7">
      <w:pPr>
        <w:pStyle w:val="Normale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300" w:afterAutospacing="0"/>
        <w:rPr>
          <w:rFonts w:ascii="Bahnschrift SemiCondensed" w:hAnsi="Bahnschrift SemiCondensed" w:cs="Segoe UI"/>
          <w:color w:val="000000" w:themeColor="text1"/>
          <w:sz w:val="26"/>
          <w:szCs w:val="26"/>
        </w:rPr>
      </w:pPr>
      <w:r w:rsidRPr="00AA13C7">
        <w:rPr>
          <w:rFonts w:ascii="Bahnschrift SemiCondensed" w:hAnsi="Bahnschrift SemiCondensed" w:cs="Segoe UI"/>
          <w:color w:val="000000" w:themeColor="text1"/>
          <w:sz w:val="26"/>
          <w:szCs w:val="26"/>
        </w:rPr>
        <w:t>Un display LCD 16x2 (16 caratteri per 2 righe) è comunemente utilizzato con Arduino per visualizzare informazioni e dati. Serve come interfaccia visiva per il tuo progetto Arduino. Ecco alcuni modi comuni in cui viene utilizzato:</w:t>
      </w:r>
    </w:p>
    <w:p w14:paraId="5ADD7483" w14:textId="77777777" w:rsidR="00AA13C7" w:rsidRPr="00AA13C7" w:rsidRDefault="00AA13C7" w:rsidP="00AA13C7">
      <w:pPr>
        <w:pStyle w:val="NormaleWeb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0" w:afterAutospacing="0"/>
        <w:rPr>
          <w:rFonts w:ascii="Bahnschrift SemiCondensed" w:hAnsi="Bahnschrift SemiCondensed" w:cs="Segoe UI"/>
          <w:color w:val="000000" w:themeColor="text1"/>
          <w:sz w:val="26"/>
          <w:szCs w:val="26"/>
        </w:rPr>
      </w:pPr>
      <w:r w:rsidRPr="00AA13C7">
        <w:rPr>
          <w:rStyle w:val="Enfasigrassetto"/>
          <w:rFonts w:ascii="Bahnschrift SemiCondensed" w:hAnsi="Bahnschrift SemiCondensed" w:cs="Segoe UI"/>
          <w:color w:val="000000" w:themeColor="text1"/>
          <w:sz w:val="26"/>
          <w:szCs w:val="26"/>
          <w:bdr w:val="single" w:sz="2" w:space="0" w:color="E3E3E3" w:frame="1"/>
        </w:rPr>
        <w:t>Visualizzazione di testo</w:t>
      </w:r>
      <w:r w:rsidRPr="00AA13C7">
        <w:rPr>
          <w:rFonts w:ascii="Bahnschrift SemiCondensed" w:hAnsi="Bahnschrift SemiCondensed" w:cs="Segoe UI"/>
          <w:color w:val="000000" w:themeColor="text1"/>
          <w:sz w:val="26"/>
          <w:szCs w:val="26"/>
        </w:rPr>
        <w:t>: Puoi mostrare messaggi di testo, numeri, e altri dati sul display LCD per fornire informazioni agli utenti del tuo progetto.</w:t>
      </w:r>
    </w:p>
    <w:p w14:paraId="7CCBA5DF" w14:textId="77777777" w:rsidR="00AA13C7" w:rsidRDefault="00AA13C7" w:rsidP="00AA13C7">
      <w:pPr>
        <w:pStyle w:val="NormaleWeb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0" w:afterAutospacing="0"/>
        <w:rPr>
          <w:rFonts w:ascii="Bahnschrift SemiCondensed" w:hAnsi="Bahnschrift SemiCondensed" w:cs="Segoe UI"/>
          <w:color w:val="000000" w:themeColor="text1"/>
          <w:sz w:val="26"/>
          <w:szCs w:val="26"/>
        </w:rPr>
      </w:pPr>
      <w:r w:rsidRPr="00AA13C7">
        <w:rPr>
          <w:rStyle w:val="Enfasigrassetto"/>
          <w:rFonts w:ascii="Bahnschrift SemiCondensed" w:hAnsi="Bahnschrift SemiCondensed" w:cs="Segoe UI"/>
          <w:color w:val="000000" w:themeColor="text1"/>
          <w:sz w:val="26"/>
          <w:szCs w:val="26"/>
          <w:bdr w:val="single" w:sz="2" w:space="0" w:color="E3E3E3" w:frame="1"/>
        </w:rPr>
        <w:t>Monitoraggio dei sensori</w:t>
      </w:r>
      <w:r w:rsidRPr="00AA13C7">
        <w:rPr>
          <w:rFonts w:ascii="Bahnschrift SemiCondensed" w:hAnsi="Bahnschrift SemiCondensed" w:cs="Segoe UI"/>
          <w:color w:val="000000" w:themeColor="text1"/>
          <w:sz w:val="26"/>
          <w:szCs w:val="26"/>
        </w:rPr>
        <w:t>: Puoi visualizzare i valori letti da sensori come sensori di temperatura, umidità, luminosità, ecc. Facilitando così la lettura dei dati in tempo reale.</w:t>
      </w:r>
    </w:p>
    <w:p w14:paraId="049EBE04" w14:textId="77777777" w:rsidR="00AA13C7" w:rsidRDefault="00AA13C7" w:rsidP="00AA13C7">
      <w:pPr>
        <w:pStyle w:val="Normale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0" w:afterAutospacing="0"/>
        <w:ind w:left="360"/>
        <w:rPr>
          <w:rStyle w:val="Enfasigrassetto"/>
          <w:rFonts w:ascii="Bahnschrift SemiCondensed" w:hAnsi="Bahnschrift SemiCondensed" w:cs="Segoe UI"/>
          <w:color w:val="000000" w:themeColor="text1"/>
          <w:sz w:val="26"/>
          <w:szCs w:val="26"/>
          <w:bdr w:val="single" w:sz="2" w:space="0" w:color="E3E3E3" w:frame="1"/>
        </w:rPr>
      </w:pPr>
    </w:p>
    <w:p w14:paraId="748F1179" w14:textId="77777777" w:rsidR="00AA13C7" w:rsidRDefault="00AA13C7" w:rsidP="00AA13C7">
      <w:pPr>
        <w:pStyle w:val="Normale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0" w:afterAutospacing="0"/>
        <w:ind w:left="360"/>
        <w:rPr>
          <w:rFonts w:ascii="Bahnschrift SemiCondensed" w:hAnsi="Bahnschrift SemiCondensed" w:cs="Segoe UI"/>
          <w:color w:val="000000" w:themeColor="text1"/>
          <w:sz w:val="26"/>
          <w:szCs w:val="26"/>
        </w:rPr>
      </w:pPr>
    </w:p>
    <w:p w14:paraId="47D1164A" w14:textId="77777777" w:rsidR="00AA13C7" w:rsidRPr="00AA13C7" w:rsidRDefault="00AA13C7" w:rsidP="00AA13C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after="300" w:line="240" w:lineRule="auto"/>
        <w:rPr>
          <w:rFonts w:ascii="Bahnschrift SemiCondensed" w:eastAsia="Times New Roman" w:hAnsi="Bahnschrift SemiCondensed" w:cs="Segoe UI"/>
          <w:color w:val="000000" w:themeColor="text1"/>
          <w:kern w:val="0"/>
          <w:sz w:val="26"/>
          <w:szCs w:val="26"/>
          <w:lang w:eastAsia="it-IT"/>
          <w14:ligatures w14:val="none"/>
        </w:rPr>
      </w:pPr>
      <w:r w:rsidRPr="00AA13C7">
        <w:rPr>
          <w:rFonts w:ascii="Bahnschrift SemiCondensed" w:eastAsia="Times New Roman" w:hAnsi="Bahnschrift SemiCondensed" w:cs="Segoe UI"/>
          <w:color w:val="000000" w:themeColor="text1"/>
          <w:kern w:val="0"/>
          <w:sz w:val="26"/>
          <w:szCs w:val="26"/>
          <w:lang w:eastAsia="it-IT"/>
          <w14:ligatures w14:val="none"/>
        </w:rPr>
        <w:t>Il sensore di temperatura in Arduino serve per rilevare e misurare la temperatura ambientale o di un oggetto. Questo tipo di sensore è utilizzato in una vasta gamma di progetti e applicazioni, come:</w:t>
      </w:r>
    </w:p>
    <w:p w14:paraId="3B50EF66" w14:textId="77777777" w:rsidR="00AA13C7" w:rsidRPr="00AA13C7" w:rsidRDefault="00AA13C7" w:rsidP="00AA13C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after="0" w:line="240" w:lineRule="auto"/>
        <w:rPr>
          <w:rFonts w:ascii="Bahnschrift SemiCondensed" w:eastAsia="Times New Roman" w:hAnsi="Bahnschrift SemiCondensed" w:cs="Segoe UI"/>
          <w:color w:val="000000" w:themeColor="text1"/>
          <w:kern w:val="0"/>
          <w:sz w:val="26"/>
          <w:szCs w:val="26"/>
          <w:lang w:eastAsia="it-IT"/>
          <w14:ligatures w14:val="none"/>
        </w:rPr>
      </w:pPr>
      <w:r w:rsidRPr="00AA13C7">
        <w:rPr>
          <w:rFonts w:ascii="Bahnschrift SemiCondensed" w:eastAsia="Times New Roman" w:hAnsi="Bahnschrift SemiCondensed" w:cs="Segoe UI"/>
          <w:color w:val="000000" w:themeColor="text1"/>
          <w:kern w:val="0"/>
          <w:sz w:val="26"/>
          <w:szCs w:val="26"/>
          <w:lang w:eastAsia="it-IT"/>
          <w14:ligatures w14:val="none"/>
        </w:rPr>
        <w:t>Monitoraggio della temperatura ambiente in casa, ufficio o ambiente industriale.</w:t>
      </w:r>
    </w:p>
    <w:p w14:paraId="2AFCDFB7" w14:textId="77777777" w:rsidR="00AA13C7" w:rsidRPr="00AA13C7" w:rsidRDefault="00AA13C7" w:rsidP="00AA13C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after="0" w:line="240" w:lineRule="auto"/>
        <w:rPr>
          <w:rFonts w:ascii="Bahnschrift SemiCondensed" w:eastAsia="Times New Roman" w:hAnsi="Bahnschrift SemiCondensed" w:cs="Segoe UI"/>
          <w:color w:val="000000" w:themeColor="text1"/>
          <w:kern w:val="0"/>
          <w:sz w:val="26"/>
          <w:szCs w:val="26"/>
          <w:lang w:eastAsia="it-IT"/>
          <w14:ligatures w14:val="none"/>
        </w:rPr>
      </w:pPr>
      <w:r w:rsidRPr="00AA13C7">
        <w:rPr>
          <w:rFonts w:ascii="Bahnschrift SemiCondensed" w:eastAsia="Times New Roman" w:hAnsi="Bahnschrift SemiCondensed" w:cs="Segoe UI"/>
          <w:color w:val="000000" w:themeColor="text1"/>
          <w:kern w:val="0"/>
          <w:sz w:val="26"/>
          <w:szCs w:val="26"/>
          <w:lang w:eastAsia="it-IT"/>
          <w14:ligatures w14:val="none"/>
        </w:rPr>
        <w:t>Controllo della temperatura in sistemi di riscaldamento, ventilazione e condizionamento dell'aria (HVAC).</w:t>
      </w:r>
    </w:p>
    <w:p w14:paraId="421F4A25" w14:textId="77777777" w:rsidR="00AA13C7" w:rsidRPr="00AA13C7" w:rsidRDefault="00AA13C7" w:rsidP="00AA13C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after="0" w:line="240" w:lineRule="auto"/>
        <w:rPr>
          <w:rFonts w:ascii="Bahnschrift SemiCondensed" w:eastAsia="Times New Roman" w:hAnsi="Bahnschrift SemiCondensed" w:cs="Segoe UI"/>
          <w:color w:val="000000" w:themeColor="text1"/>
          <w:kern w:val="0"/>
          <w:sz w:val="26"/>
          <w:szCs w:val="26"/>
          <w:lang w:eastAsia="it-IT"/>
          <w14:ligatures w14:val="none"/>
        </w:rPr>
      </w:pPr>
      <w:r w:rsidRPr="00AA13C7">
        <w:rPr>
          <w:rFonts w:ascii="Bahnschrift SemiCondensed" w:eastAsia="Times New Roman" w:hAnsi="Bahnschrift SemiCondensed" w:cs="Segoe UI"/>
          <w:color w:val="000000" w:themeColor="text1"/>
          <w:kern w:val="0"/>
          <w:sz w:val="26"/>
          <w:szCs w:val="26"/>
          <w:lang w:eastAsia="it-IT"/>
          <w14:ligatures w14:val="none"/>
        </w:rPr>
        <w:t>Regolazione automatica del riscaldamento o del condizionamento in base alla temperatura rilevata.</w:t>
      </w:r>
    </w:p>
    <w:p w14:paraId="4F537646" w14:textId="77777777" w:rsidR="00AA13C7" w:rsidRPr="00AA13C7" w:rsidRDefault="00AA13C7" w:rsidP="00AA13C7">
      <w:pPr>
        <w:pStyle w:val="Normale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300" w:afterAutospacing="0"/>
        <w:rPr>
          <w:rFonts w:ascii="Bahnschrift SemiCondensed" w:hAnsi="Bahnschrift SemiCondensed" w:cs="Segoe UI"/>
          <w:color w:val="000000" w:themeColor="text1"/>
          <w:sz w:val="26"/>
          <w:szCs w:val="26"/>
        </w:rPr>
      </w:pPr>
    </w:p>
    <w:p w14:paraId="58EAF7B4" w14:textId="77777777" w:rsidR="00AA13C7" w:rsidRPr="00AA13C7" w:rsidRDefault="00AA13C7" w:rsidP="00AA13C7">
      <w:pPr>
        <w:pStyle w:val="Normale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300" w:afterAutospacing="0"/>
        <w:rPr>
          <w:rFonts w:ascii="Bahnschrift SemiCondensed" w:hAnsi="Bahnschrift SemiCondensed" w:cs="Segoe UI"/>
          <w:color w:val="000000" w:themeColor="text1"/>
          <w:sz w:val="26"/>
          <w:szCs w:val="26"/>
        </w:rPr>
      </w:pPr>
    </w:p>
    <w:p w14:paraId="771A580C" w14:textId="77777777" w:rsidR="00AA13C7" w:rsidRPr="00AA13C7" w:rsidRDefault="00AA13C7" w:rsidP="00AA13C7">
      <w:pPr>
        <w:pStyle w:val="Normale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300" w:afterAutospacing="0"/>
        <w:rPr>
          <w:rFonts w:ascii="Bahnschrift SemiCondensed" w:hAnsi="Bahnschrift SemiCondensed" w:cs="Segoe UI"/>
          <w:color w:val="000000" w:themeColor="text1"/>
          <w:sz w:val="26"/>
          <w:szCs w:val="26"/>
        </w:rPr>
      </w:pPr>
    </w:p>
    <w:p w14:paraId="3DD6B810" w14:textId="77777777" w:rsidR="00AA13C7" w:rsidRPr="00AA13C7" w:rsidRDefault="00AA13C7" w:rsidP="00AA13C7">
      <w:pPr>
        <w:pStyle w:val="Normale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300" w:afterAutospacing="0"/>
        <w:rPr>
          <w:rFonts w:ascii="Bahnschrift SemiCondensed" w:hAnsi="Bahnschrift SemiCondensed" w:cs="Segoe UI"/>
          <w:color w:val="000000" w:themeColor="text1"/>
          <w:sz w:val="26"/>
          <w:szCs w:val="26"/>
        </w:rPr>
      </w:pPr>
    </w:p>
    <w:p w14:paraId="7D32DDD9" w14:textId="48B0B32E" w:rsidR="00AA13C7" w:rsidRPr="00AA13C7" w:rsidRDefault="00AA13C7" w:rsidP="00AA13C7">
      <w:pPr>
        <w:pStyle w:val="Normale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300" w:afterAutospacing="0"/>
        <w:rPr>
          <w:rFonts w:ascii="Bahnschrift SemiCondensed" w:hAnsi="Bahnschrift SemiCondensed" w:cs="Segoe UI"/>
          <w:color w:val="000000" w:themeColor="text1"/>
          <w:sz w:val="26"/>
          <w:szCs w:val="26"/>
        </w:rPr>
      </w:pPr>
      <w:r w:rsidRPr="00AA13C7">
        <w:rPr>
          <w:rFonts w:ascii="Bahnschrift SemiCondensed" w:hAnsi="Bahnschrift SemiCondensed" w:cs="Segoe UI"/>
          <w:color w:val="000000" w:themeColor="text1"/>
          <w:sz w:val="26"/>
          <w:szCs w:val="26"/>
        </w:rPr>
        <w:lastRenderedPageBreak/>
        <w:t xml:space="preserve">Un fotoresistore, anche noto come sensore di luminosità o LDR (Light </w:t>
      </w:r>
      <w:proofErr w:type="spellStart"/>
      <w:r w:rsidRPr="00AA13C7">
        <w:rPr>
          <w:rFonts w:ascii="Bahnschrift SemiCondensed" w:hAnsi="Bahnschrift SemiCondensed" w:cs="Segoe UI"/>
          <w:color w:val="000000" w:themeColor="text1"/>
          <w:sz w:val="26"/>
          <w:szCs w:val="26"/>
        </w:rPr>
        <w:t>Dependent</w:t>
      </w:r>
      <w:proofErr w:type="spellEnd"/>
      <w:r w:rsidRPr="00AA13C7">
        <w:rPr>
          <w:rFonts w:ascii="Bahnschrift SemiCondensed" w:hAnsi="Bahnschrift SemiCondensed" w:cs="Segoe UI"/>
          <w:color w:val="000000" w:themeColor="text1"/>
          <w:sz w:val="26"/>
          <w:szCs w:val="26"/>
        </w:rPr>
        <w:t xml:space="preserve"> </w:t>
      </w:r>
      <w:proofErr w:type="spellStart"/>
      <w:r w:rsidRPr="00AA13C7">
        <w:rPr>
          <w:rFonts w:ascii="Bahnschrift SemiCondensed" w:hAnsi="Bahnschrift SemiCondensed" w:cs="Segoe UI"/>
          <w:color w:val="000000" w:themeColor="text1"/>
          <w:sz w:val="26"/>
          <w:szCs w:val="26"/>
        </w:rPr>
        <w:t>Resistor</w:t>
      </w:r>
      <w:proofErr w:type="spellEnd"/>
      <w:r w:rsidRPr="00AA13C7">
        <w:rPr>
          <w:rFonts w:ascii="Bahnschrift SemiCondensed" w:hAnsi="Bahnschrift SemiCondensed" w:cs="Segoe UI"/>
          <w:color w:val="000000" w:themeColor="text1"/>
          <w:sz w:val="26"/>
          <w:szCs w:val="26"/>
        </w:rPr>
        <w:t>), è un componente elettronico che varia la sua resistenza in base alla quantità di luce che lo colpisce. In Arduino, il fotoresistore è utilizzato principalmente per rilevare la luminosità ambientale. Ecco alcuni utilizzi comuni del fotoresistore in progetti Arduino:</w:t>
      </w:r>
    </w:p>
    <w:p w14:paraId="64C951EA" w14:textId="77777777" w:rsidR="00AA13C7" w:rsidRPr="00AA13C7" w:rsidRDefault="00AA13C7" w:rsidP="00AA13C7">
      <w:pPr>
        <w:pStyle w:val="Normale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300" w:afterAutospacing="0"/>
        <w:rPr>
          <w:rFonts w:ascii="Bahnschrift SemiCondensed" w:hAnsi="Bahnschrift SemiCondensed" w:cs="Segoe UI"/>
          <w:color w:val="000000" w:themeColor="text1"/>
          <w:sz w:val="26"/>
          <w:szCs w:val="26"/>
        </w:rPr>
      </w:pPr>
    </w:p>
    <w:p w14:paraId="2375D022" w14:textId="77777777" w:rsidR="00AA13C7" w:rsidRPr="00AA13C7" w:rsidRDefault="00AA13C7" w:rsidP="00AA13C7">
      <w:pPr>
        <w:pStyle w:val="NormaleWeb"/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0" w:afterAutospacing="0"/>
        <w:rPr>
          <w:rFonts w:ascii="Bahnschrift SemiCondensed" w:hAnsi="Bahnschrift SemiCondensed" w:cs="Segoe UI"/>
          <w:color w:val="000000" w:themeColor="text1"/>
          <w:sz w:val="26"/>
          <w:szCs w:val="26"/>
        </w:rPr>
      </w:pPr>
      <w:r w:rsidRPr="00AA13C7">
        <w:rPr>
          <w:rFonts w:ascii="Bahnschrift SemiCondensed" w:hAnsi="Bahnschrift SemiCondensed" w:cs="Segoe UI"/>
          <w:color w:val="000000" w:themeColor="text1"/>
          <w:sz w:val="26"/>
          <w:szCs w:val="26"/>
        </w:rPr>
        <w:t>Controllo automatico dell'illuminazione: Il fotoresistore può essere utilizzato per regolare l'intensità della luce in base alla luminosità ambiente. Ad esempio, in un sistema di illuminazione automatizzato, Arduino può accendere o spegnere le luci in base alla luce rilevata dal fotoresistore.</w:t>
      </w:r>
    </w:p>
    <w:p w14:paraId="79BE7D64" w14:textId="77777777" w:rsidR="00AA13C7" w:rsidRPr="00AA13C7" w:rsidRDefault="00AA13C7" w:rsidP="00AA13C7">
      <w:pPr>
        <w:pStyle w:val="NormaleWeb"/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0" w:afterAutospacing="0"/>
        <w:rPr>
          <w:rFonts w:ascii="Bahnschrift SemiCondensed" w:hAnsi="Bahnschrift SemiCondensed" w:cs="Segoe UI"/>
          <w:color w:val="000000" w:themeColor="text1"/>
          <w:sz w:val="26"/>
          <w:szCs w:val="26"/>
        </w:rPr>
      </w:pPr>
      <w:r w:rsidRPr="00AA13C7">
        <w:rPr>
          <w:rFonts w:ascii="Bahnschrift SemiCondensed" w:hAnsi="Bahnschrift SemiCondensed" w:cs="Segoe UI"/>
          <w:color w:val="000000" w:themeColor="text1"/>
          <w:sz w:val="26"/>
          <w:szCs w:val="26"/>
        </w:rPr>
        <w:t>Rilevamento di presenza: Il fotoresistore può essere utilizzato per rilevare la presenza di oggetti o persone. Ad esempio, in un progetto di automazione domestica, Arduino può accendere le luci quando rileva che una stanza è buia (bassa luminosità) e qualcuno entra nell'ambiente.</w:t>
      </w:r>
    </w:p>
    <w:p w14:paraId="1BDD6BC1" w14:textId="77777777" w:rsidR="00AA13C7" w:rsidRPr="00AA13C7" w:rsidRDefault="00AA13C7" w:rsidP="00AA13C7">
      <w:pPr>
        <w:pStyle w:val="NormaleWeb"/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0" w:afterAutospacing="0"/>
        <w:rPr>
          <w:rFonts w:ascii="Bahnschrift SemiCondensed" w:hAnsi="Bahnschrift SemiCondensed" w:cs="Segoe UI"/>
          <w:color w:val="000000" w:themeColor="text1"/>
          <w:sz w:val="26"/>
          <w:szCs w:val="26"/>
        </w:rPr>
      </w:pPr>
      <w:r w:rsidRPr="00AA13C7">
        <w:rPr>
          <w:rFonts w:ascii="Bahnschrift SemiCondensed" w:hAnsi="Bahnschrift SemiCondensed" w:cs="Segoe UI"/>
          <w:color w:val="000000" w:themeColor="text1"/>
          <w:sz w:val="26"/>
          <w:szCs w:val="26"/>
        </w:rPr>
        <w:t>Monitoraggio ambientale: Il fotoresistore può essere utilizzato per monitorare la luminosità ambientale in vari ambienti, come stanze, serre, o anche all'aperto. Questa informazione può essere utile per ottimizzare l'illuminazione naturale in un ambiente, o per rilevare cambiamenti ambientali.</w:t>
      </w:r>
    </w:p>
    <w:p w14:paraId="3BD4F1D1" w14:textId="77777777" w:rsidR="00AA13C7" w:rsidRPr="00AA13C7" w:rsidRDefault="00AA13C7" w:rsidP="00AA13C7">
      <w:pPr>
        <w:pStyle w:val="NormaleWeb"/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 w:themeFill="background1"/>
        <w:spacing w:before="0" w:beforeAutospacing="0" w:after="0" w:afterAutospacing="0"/>
        <w:rPr>
          <w:rFonts w:ascii="Bahnschrift SemiCondensed" w:hAnsi="Bahnschrift SemiCondensed" w:cs="Arial"/>
          <w:color w:val="000000" w:themeColor="text1"/>
          <w:sz w:val="26"/>
          <w:szCs w:val="26"/>
        </w:rPr>
      </w:pPr>
    </w:p>
    <w:p w14:paraId="63C466E6" w14:textId="78F7D602" w:rsidR="00923D25" w:rsidRDefault="00923D25" w:rsidP="00923D25">
      <w:pPr>
        <w:rPr>
          <w:rFonts w:ascii="Arial" w:hAnsi="Arial" w:cs="Arial"/>
          <w:sz w:val="28"/>
          <w:szCs w:val="28"/>
        </w:rPr>
      </w:pPr>
    </w:p>
    <w:p w14:paraId="2699F29E" w14:textId="77777777" w:rsidR="00923D25" w:rsidRPr="00923D25" w:rsidRDefault="00923D25" w:rsidP="00923D25">
      <w:pPr>
        <w:rPr>
          <w:rFonts w:ascii="Arial" w:hAnsi="Arial" w:cs="Arial"/>
          <w:sz w:val="28"/>
          <w:szCs w:val="28"/>
        </w:rPr>
      </w:pPr>
    </w:p>
    <w:sectPr w:rsidR="00923D25" w:rsidRPr="00923D2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77F69"/>
    <w:multiLevelType w:val="multilevel"/>
    <w:tmpl w:val="7E4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207AE"/>
    <w:multiLevelType w:val="multilevel"/>
    <w:tmpl w:val="7E4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FE54B9"/>
    <w:multiLevelType w:val="multilevel"/>
    <w:tmpl w:val="7E4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421A8"/>
    <w:multiLevelType w:val="multilevel"/>
    <w:tmpl w:val="7E4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550394">
    <w:abstractNumId w:val="2"/>
  </w:num>
  <w:num w:numId="2" w16cid:durableId="1963877700">
    <w:abstractNumId w:val="0"/>
  </w:num>
  <w:num w:numId="3" w16cid:durableId="1125855087">
    <w:abstractNumId w:val="3"/>
  </w:num>
  <w:num w:numId="4" w16cid:durableId="515996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25"/>
    <w:rsid w:val="00090871"/>
    <w:rsid w:val="00923D25"/>
    <w:rsid w:val="00AA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5CF63"/>
  <w15:chartTrackingRefBased/>
  <w15:docId w15:val="{B6F71654-4BD9-4B1F-91ED-1AB3E6F5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923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923D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D'Ambrosio</dc:creator>
  <cp:keywords/>
  <dc:description/>
  <cp:lastModifiedBy>Stefano D'Ambrosio</cp:lastModifiedBy>
  <cp:revision>1</cp:revision>
  <dcterms:created xsi:type="dcterms:W3CDTF">2024-02-21T17:44:00Z</dcterms:created>
  <dcterms:modified xsi:type="dcterms:W3CDTF">2024-02-21T18:00:00Z</dcterms:modified>
</cp:coreProperties>
</file>