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Reflexiones sobre técnicas de estudio y aprendizaje personalizado</w:t>
      </w:r>
    </w:p>
    <w:p>
      <w:pPr>
        <w:spacing w:after="200"/>
      </w:pPr>
      <w:r>
        <w:t xml:space="preserve">Organizar el tiempo de estudio en bloques cortos con descansos programados suele rendir mejores resultados que las sesiones largas sin pausas, según coinciden distintos especialistas en técnicas de aprendizaje. Un cronograma semanal visible, con metas concretas y alcanzables para cada sesión, reduce la sensación de agobio frente a un temario extenso y ayuda a mantener la motivación durante todo el ciclo académico.</w:t>
      </w:r>
    </w:p>
    <w:p>
      <w:pPr>
        <w:spacing w:after="200"/>
      </w:pPr>
      <w:r>
        <w:t xml:space="preserve">Combinar la lectura activa con resúmenes propios, en lugar de solo subrayar el material original, mejora significativamente la retención de conceptos complejos a mediano plazo. Organizar el tiempo de estudio en bloques cortos con descansos programados suele rendir mejores resultados que las sesiones largas sin pausas, según coinciden distintos especialistas en técnicas de aprendizaje. Un cronograma semanal visible, con metas concretas y alcanzables para cada sesión, reduce la sensación de agobio frente a un temario extenso y ayuda a mantener la motivación durante todo el ciclo académico.</w:t>
      </w:r>
    </w:p>
    <w:p>
      <w:pPr>
        <w:spacing w:after="200"/>
      </w:pPr>
      <w:r>
        <w:t xml:space="preserve">Combinar la lectura activa con resúmenes propios, en lugar de solo subrayar el material original, mejora significativamente la retención de conceptos complejos a mediano plazo. Organizar el tiempo de estudio en bloques cortos con descansos programados suele rendir mejores resultados que las sesiones largas sin pausas, según coinciden distintos especialistas en técnicas de aprendizaje. Un cronograma semanal visible, con metas concretas y alcanzables para cada sesión, reduce la sensación de agobio frente a un temario extenso y ayuda a mantener la motivación durante todo el ciclo académico.</w:t>
      </w:r>
    </w:p>
    <w:p>
      <w:pPr>
        <w:spacing w:after="200"/>
      </w:pPr>
      <w:r>
        <w:t xml:space="preserve">Combinar la lectura activa con resúmenes propios, en lugar de solo subrayar el material original, mejora significativamente la retención de conceptos complejos a mediano plazo. Organizar el tiempo de estudio en bloques cortos con descansos programados suele rendir mejores resultados que las sesiones largas sin pausas, según coinciden distintos especialistas en técnicas de aprendizaje. Un cronograma semanal visible, con metas concretas y alcanzables para cada sesión, reduce la sensación de agobio frente a un temario extenso y ayuda a mantener la motivación durante todo el ciclo académico.</w:t>
      </w:r>
    </w:p>
    <w:p>
      <w:pPr>
        <w:spacing w:after="200"/>
      </w:pPr>
      <w:r>
        <w:t xml:space="preserve">Combinar la lectura activa con resúmenes propios, en lugar de solo subrayar el material original, mejora significativamente la retención de conceptos complejos a mediano plazo. Organizar el tiempo de estudio en bloques cortos con descansos programados suele rendir mejores resultados que las sesiones largas sin pausas, según coinciden distintos especialistas en técnicas de aprendizaje. Un cronograma semanal visible, con metas concretas y alcanzables para cada sesión, reduce la sensación de agobio frente a un temario extenso y ayuda a mantener la motivación durante todo el ciclo académico.</w:t>
      </w:r>
    </w:p>
    <w:p>
      <w:pPr>
        <w:spacing w:after="200"/>
      </w:pPr>
      <w:r>
        <w:t xml:space="preserve">Combinar la lectura activa con resúmenes propios, en lugar de solo subrayar el material original, mejora significativamente la retención de conceptos complejos a mediano plazo. Organizar el tiempo de estudio en bloques cortos con descansos programados suele rendir mejores resultados que las sesiones largas sin La inteligencia artificial aplicada a la educación La incorporación de la inteligencia artificial en el ámbito educativo está cambiando la forma en que los estudiantes aprenden y en que los docentes diseñan sus clases.</w:t>
      </w:r>
    </w:p>
    <w:p>
      <w:pPr>
        <w:spacing w:after="200"/>
      </w:pPr>
      <w:r>
        <w:t xml:space="preserve">De los sistemas de tutoría inteligente a los asistentes virtuales que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2026-07-13T19:15:14.129Z</dcterms:created>
  <dcterms:modified xsi:type="dcterms:W3CDTF">2026-07-13T19:15:14.129Z</dcterms:modified>
</cp:coreProperties>
</file>

<file path=docProps/custom.xml><?xml version="1.0" encoding="utf-8"?>
<Properties xmlns="http://schemas.openxmlformats.org/officeDocument/2006/custom-properties" xmlns:vt="http://schemas.openxmlformats.org/officeDocument/2006/docPropsVTypes"/>
</file>