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0" w:before="0"/>
        <w:jc w:val="center"/>
      </w:pPr>
      <w:r>
        <w:rPr>
          <w:rFonts w:ascii="Arial" w:cs="Arial" w:eastAsia="Arial" w:hAnsi="Arial"/>
          <w:b/>
          <w:bCs/>
          <w:color w:val="1A6B72"/>
          <w:sz w:val="72"/>
          <w:szCs w:val="72"/>
        </w:rPr>
        <w:t xml:space="preserve">FlatNest</w:t>
      </w:r>
    </w:p>
    <w:p>
      <w:pPr>
        <w:spacing w:after="0" w:before="80"/>
        <w:jc w:val="center"/>
      </w:pPr>
      <w:r>
        <w:rPr>
          <w:rFonts w:ascii="Arial" w:cs="Arial" w:eastAsia="Arial" w:hAnsi="Arial"/>
          <w:color w:val="5B5B62"/>
          <w:sz w:val="32"/>
          <w:szCs w:val="32"/>
        </w:rPr>
        <w:t xml:space="preserve">Business &amp; Product Document</w:t>
      </w:r>
    </w:p>
    <w:p>
      <w:pPr>
        <w:spacing w:after="0" w:before="60"/>
        <w:jc w:val="center"/>
      </w:pPr>
      <w:r>
        <w:rPr>
          <w:rFonts w:ascii="Arial" w:cs="Arial" w:eastAsia="Arial" w:hAnsi="Arial"/>
          <w:i/>
          <w:iCs/>
          <w:color w:val="1A6B72"/>
          <w:sz w:val="26"/>
          <w:szCs w:val="26"/>
        </w:rPr>
        <w:t xml:space="preserve">Including NestStay — Hostel &amp; Mass Renting Feature</w:t>
      </w:r>
    </w:p>
    <w:p>
      <w:pPr>
        <w:spacing w:after="0" w:before="600"/>
      </w:pPr>
    </w:p>
    <w:p>
      <w:pPr>
        <w:pBdr>
          <w:bottom w:val="single" w:color="1A6B72" w:sz="12" w:space="1"/>
        </w:pBdr>
        <w:spacing w:after="400" w:before="0"/>
      </w:pPr>
    </w:p>
    <w:p>
      <w:pPr>
        <w:spacing w:after="80" w:before="0"/>
        <w:jc w:val="center"/>
      </w:pPr>
      <w:r>
        <w:rPr>
          <w:rFonts w:ascii="Arial" w:cs="Arial" w:eastAsia="Arial" w:hAnsi="Arial"/>
          <w:color w:val="5B5B62"/>
          <w:sz w:val="22"/>
          <w:szCs w:val="22"/>
        </w:rPr>
        <w:t xml:space="preserve">Version 1.0   |   Bangladesh   |   2025</w:t>
      </w:r>
    </w:p>
    <w:p>
      <w:pPr>
        <w:spacing w:after="0" w:before="0"/>
        <w:jc w:val="center"/>
      </w:pPr>
      <w:r>
        <w:rPr>
          <w:rFonts w:ascii="Arial" w:cs="Arial" w:eastAsia="Arial" w:hAnsi="Arial"/>
          <w:i/>
          <w:iCs/>
          <w:color w:val="5B5B62"/>
          <w:sz w:val="20"/>
          <w:szCs w:val="20"/>
        </w:rPr>
        <w:t xml:space="preserve">Confidential — Internal Use Only</w:t>
      </w: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1. Executive Summary</w:t>
      </w:r>
    </w:p>
    <w:p>
      <w:pPr>
        <w:spacing w:after="0" w:before="80"/>
      </w:pPr>
    </w:p>
    <w:p>
      <w:pPr>
        <w:spacing w:after="60" w:before="60" w:line="276"/>
      </w:pPr>
      <w:r>
        <w:rPr>
          <w:rFonts w:ascii="Arial" w:cs="Arial" w:eastAsia="Arial" w:hAnsi="Arial"/>
          <w:color w:val="1C1C1E"/>
          <w:sz w:val="22"/>
          <w:szCs w:val="22"/>
        </w:rPr>
        <w:t xml:space="preserve">FlatNest is a Bangladesh-first digital platform that connects flat owners and property managers with renters seeking residential accommodation. The platform eliminates the traditional pain points of renting in Bangladesh — unreliable middlemen (dalals), fragmented listings, lack of transparency on pricing and availability, and no verified information about properties.</w:t>
      </w:r>
    </w:p>
    <w:p>
      <w:pPr>
        <w:spacing w:after="0" w:before="80"/>
      </w:pPr>
    </w:p>
    <w:p>
      <w:pPr>
        <w:spacing w:after="60" w:before="60" w:line="276"/>
      </w:pPr>
      <w:r>
        <w:rPr>
          <w:rFonts w:ascii="Arial" w:cs="Arial" w:eastAsia="Arial" w:hAnsi="Arial"/>
          <w:color w:val="1C1C1E"/>
          <w:sz w:val="22"/>
          <w:szCs w:val="22"/>
        </w:rPr>
        <w:t xml:space="preserve">Built as a Flutter mobile application (iOS &amp; Android) with a companion web platform, FlatNest provides a seamless end-to-end experience: discovery, filtering, real-time communication, and listing management — all in one place, with pricing in BDT and support for Bangladesh's full administrative geography (Division → District → Upazila → Union).</w:t>
      </w:r>
    </w:p>
    <w:p>
      <w:pPr>
        <w:spacing w:after="0" w:before="80"/>
      </w:pPr>
    </w:p>
    <w:p>
      <w:pPr>
        <w:spacing w:after="60" w:before="60" w:line="276"/>
      </w:pPr>
      <w:r>
        <w:rPr>
          <w:rFonts w:ascii="Arial" w:cs="Arial" w:eastAsia="Arial" w:hAnsi="Arial"/>
          <w:color w:val="1C1C1E"/>
          <w:sz w:val="22"/>
          <w:szCs w:val="22"/>
        </w:rPr>
        <w:t xml:space="preserve">The platform is now expanding with NestStay — a dedicated hostel and mass renting module targeting students, working women, bachelor mess seekers, corporate travelers, industrial workers, and medical attendants across Bangladesh. This document covers the full product, business model, technical architecture, and go-to-market strategy.</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Product Name</w:t>
            </w:r>
          </w:p>
        </w:tc>
        <w:tc>
          <w:tcPr>
            <w:tcW w:type="dxa" w:w="636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FlatNest (Flat Rental) + NestStay (Hostel/Mass Renting)</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Market</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Bangladesh — all 8 Divisions, 64 Districts, 495 Upazilas</w:t>
            </w:r>
          </w:p>
        </w:tc>
      </w:tr>
      <w:tr>
        <w:tc>
          <w:tcPr>
            <w:tcW w:type="dxa" w:w="300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Platform</w:t>
            </w:r>
          </w:p>
        </w:tc>
        <w:tc>
          <w:tcPr>
            <w:tcW w:type="dxa" w:w="636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Flutter Mobile App (iOS &amp; Android) + Web Platform</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Primary Currency</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Bangladeshi Taka (BDT / ৳)</w:t>
            </w:r>
          </w:p>
        </w:tc>
      </w:tr>
      <w:tr>
        <w:tc>
          <w:tcPr>
            <w:tcW w:type="dxa" w:w="300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Target Launch</w:t>
            </w:r>
          </w:p>
        </w:tc>
        <w:tc>
          <w:tcPr>
            <w:tcW w:type="dxa" w:w="636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Phase 1: Q3 2025 | Full Launch: Q1 2026</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Business Model</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Commission + Featured Listings + Verified Badges + Premium</w:t>
            </w:r>
          </w:p>
        </w:tc>
      </w:tr>
      <w:tr>
        <w:tc>
          <w:tcPr>
            <w:tcW w:type="dxa" w:w="300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Roles</w:t>
            </w:r>
          </w:p>
        </w:tc>
        <w:tc>
          <w:tcPr>
            <w:tcW w:type="dxa" w:w="6360"/>
            <w:tcBorders>
              <w:top w:val="single" w:color="E5E7EB" w:sz="4"/>
              <w:left w:val="single" w:color="E5E7EB" w:sz="4"/>
              <w:bottom w:val="single" w:color="E5E7EB" w:sz="4"/>
              <w:right w:val="single" w:color="E5E7EB" w:sz="4"/>
            </w:tcBorders>
            <w:shd w:fill="F7F8FA"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Renter | Owner/Manager | Admin</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b/>
                <w:bCs/>
                <w:color w:val="1C1C1E"/>
                <w:sz w:val="22"/>
                <w:szCs w:val="22"/>
              </w:rPr>
              <w:t xml:space="preserve">Core Technology</w:t>
            </w:r>
          </w:p>
        </w:tc>
        <w:tc>
          <w:tcPr>
            <w:tcW w:type="dxa" w:w="6360"/>
            <w:tcBorders>
              <w:top w:val="single" w:color="E5E7EB" w:sz="4"/>
              <w:left w:val="single" w:color="E5E7EB" w:sz="4"/>
              <w:bottom w:val="single" w:color="E5E7EB" w:sz="4"/>
              <w:right w:val="single" w:color="E5E7EB" w:sz="4"/>
            </w:tcBorders>
            <w:shd w:fill="FFFFFF" w:val="clear"/>
            <w:tcMar>
              <w:top w:type="dxa" w:w="80"/>
              <w:left w:type="dxa" w:w="160"/>
              <w:bottom w:type="dxa" w:w="80"/>
              <w:right w:type="dxa" w:w="80"/>
            </w:tcMar>
          </w:tcPr>
          <w:p>
            <w:pPr>
              <w:spacing w:after="0" w:before="0"/>
            </w:pPr>
            <w:r>
              <w:rPr>
                <w:rFonts w:ascii="Arial" w:cs="Arial" w:eastAsia="Arial" w:hAnsi="Arial"/>
                <w:color w:val="1C1C1E"/>
                <w:sz w:val="22"/>
                <w:szCs w:val="22"/>
              </w:rPr>
              <w:t xml:space="preserve">Flutter, Laravel/Node.js API, OpenStreetMap (Nominatim)</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2. Problem Statement</w:t>
      </w:r>
    </w:p>
    <w:p>
      <w:pPr>
        <w:spacing w:after="0" w:before="80"/>
      </w:pPr>
    </w:p>
    <w:p>
      <w:pPr>
        <w:spacing w:after="60" w:before="60" w:line="276"/>
      </w:pPr>
      <w:r>
        <w:rPr>
          <w:rFonts w:ascii="Arial" w:cs="Arial" w:eastAsia="Arial" w:hAnsi="Arial"/>
          <w:color w:val="1C1C1E"/>
          <w:sz w:val="22"/>
          <w:szCs w:val="22"/>
        </w:rPr>
        <w:t xml:space="preserve">The residential rental market in Bangladesh is one of the largest but least digitized sectors of the economy. Millions of people — students, workers, families, and migrants — search for housing every year, facing consistent, painful obstacles:</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2.1  For Renters</w:t>
      </w:r>
    </w:p>
    <w:p>
      <w:pPr>
        <w:pStyle w:val="ListParagraph"/>
        <w:numPr>
          <w:ilvl w:val="0"/>
          <w:numId w:val="2"/>
        </w:numPr>
        <w:spacing w:after="40" w:before="40"/>
      </w:pPr>
      <w:r>
        <w:rPr>
          <w:rFonts w:ascii="Arial" w:cs="Arial" w:eastAsia="Arial" w:hAnsi="Arial"/>
          <w:color w:val="1C1C1E"/>
          <w:sz w:val="22"/>
          <w:szCs w:val="22"/>
        </w:rPr>
        <w:t xml:space="preserve">No central, trusted platform to browse verified listings</w:t>
      </w:r>
    </w:p>
    <w:p>
      <w:pPr>
        <w:pStyle w:val="ListParagraph"/>
        <w:numPr>
          <w:ilvl w:val="0"/>
          <w:numId w:val="2"/>
        </w:numPr>
        <w:spacing w:after="40" w:before="40"/>
      </w:pPr>
      <w:r>
        <w:rPr>
          <w:rFonts w:ascii="Arial" w:cs="Arial" w:eastAsia="Arial" w:hAnsi="Arial"/>
          <w:color w:val="1C1C1E"/>
          <w:sz w:val="22"/>
          <w:szCs w:val="22"/>
        </w:rPr>
        <w:t xml:space="preserve">Dependence on dalals (middlemen) who charge 1–2 months' rent as commission</w:t>
      </w:r>
    </w:p>
    <w:p>
      <w:pPr>
        <w:pStyle w:val="ListParagraph"/>
        <w:numPr>
          <w:ilvl w:val="0"/>
          <w:numId w:val="2"/>
        </w:numPr>
        <w:spacing w:after="40" w:before="40"/>
      </w:pPr>
      <w:r>
        <w:rPr>
          <w:rFonts w:ascii="Arial" w:cs="Arial" w:eastAsia="Arial" w:hAnsi="Arial"/>
          <w:color w:val="1C1C1E"/>
          <w:sz w:val="22"/>
          <w:szCs w:val="22"/>
        </w:rPr>
        <w:t xml:space="preserve">No standardized way to filter by location at upazila or union level</w:t>
      </w:r>
    </w:p>
    <w:p>
      <w:pPr>
        <w:pStyle w:val="ListParagraph"/>
        <w:numPr>
          <w:ilvl w:val="0"/>
          <w:numId w:val="2"/>
        </w:numPr>
        <w:spacing w:after="40" w:before="40"/>
      </w:pPr>
      <w:r>
        <w:rPr>
          <w:rFonts w:ascii="Arial" w:cs="Arial" w:eastAsia="Arial" w:hAnsi="Arial"/>
          <w:color w:val="1C1C1E"/>
          <w:sz w:val="22"/>
          <w:szCs w:val="22"/>
        </w:rPr>
        <w:t xml:space="preserve">No real-time seat/room availability — especially for hostels and messes</w:t>
      </w:r>
    </w:p>
    <w:p>
      <w:pPr>
        <w:pStyle w:val="ListParagraph"/>
        <w:numPr>
          <w:ilvl w:val="0"/>
          <w:numId w:val="2"/>
        </w:numPr>
        <w:spacing w:after="40" w:before="40"/>
      </w:pPr>
      <w:r>
        <w:rPr>
          <w:rFonts w:ascii="Arial" w:cs="Arial" w:eastAsia="Arial" w:hAnsi="Arial"/>
          <w:color w:val="1C1C1E"/>
          <w:sz w:val="22"/>
          <w:szCs w:val="22"/>
        </w:rPr>
        <w:t xml:space="preserve">Difficulty finding gender-appropriate hostels with clear policy information</w:t>
      </w:r>
    </w:p>
    <w:p>
      <w:pPr>
        <w:pStyle w:val="ListParagraph"/>
        <w:numPr>
          <w:ilvl w:val="0"/>
          <w:numId w:val="2"/>
        </w:numPr>
        <w:spacing w:after="40" w:before="40"/>
      </w:pPr>
      <w:r>
        <w:rPr>
          <w:rFonts w:ascii="Arial" w:cs="Arial" w:eastAsia="Arial" w:hAnsi="Arial"/>
          <w:color w:val="1C1C1E"/>
          <w:sz w:val="22"/>
          <w:szCs w:val="22"/>
        </w:rPr>
        <w:t xml:space="preserve">No advance booking system — tenants must physically visit before securing a seat</w:t>
      </w:r>
    </w:p>
    <w:p>
      <w:pPr>
        <w:pStyle w:val="ListParagraph"/>
        <w:numPr>
          <w:ilvl w:val="0"/>
          <w:numId w:val="2"/>
        </w:numPr>
        <w:spacing w:after="40" w:before="40"/>
      </w:pPr>
      <w:r>
        <w:rPr>
          <w:rFonts w:ascii="Arial" w:cs="Arial" w:eastAsia="Arial" w:hAnsi="Arial"/>
          <w:color w:val="1C1C1E"/>
          <w:sz w:val="22"/>
          <w:szCs w:val="22"/>
        </w:rPr>
        <w:t xml:space="preserve">Poor communication — mostly phone calls with no paper trail</w:t>
      </w: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2.2  For Property Owners &amp; Hostel Managers</w:t>
      </w:r>
    </w:p>
    <w:p>
      <w:pPr>
        <w:pStyle w:val="ListParagraph"/>
        <w:numPr>
          <w:ilvl w:val="0"/>
          <w:numId w:val="2"/>
        </w:numPr>
        <w:spacing w:after="40" w:before="40"/>
      </w:pPr>
      <w:r>
        <w:rPr>
          <w:rFonts w:ascii="Arial" w:cs="Arial" w:eastAsia="Arial" w:hAnsi="Arial"/>
          <w:color w:val="1C1C1E"/>
          <w:sz w:val="22"/>
          <w:szCs w:val="22"/>
        </w:rPr>
        <w:t xml:space="preserve">Listings spread across Facebook groups, paper notices, and word of mouth</w:t>
      </w:r>
    </w:p>
    <w:p>
      <w:pPr>
        <w:pStyle w:val="ListParagraph"/>
        <w:numPr>
          <w:ilvl w:val="0"/>
          <w:numId w:val="2"/>
        </w:numPr>
        <w:spacing w:after="40" w:before="40"/>
      </w:pPr>
      <w:r>
        <w:rPr>
          <w:rFonts w:ascii="Arial" w:cs="Arial" w:eastAsia="Arial" w:hAnsi="Arial"/>
          <w:color w:val="1C1C1E"/>
          <w:sz w:val="22"/>
          <w:szCs w:val="22"/>
        </w:rPr>
        <w:t xml:space="preserve">No dashboard to manage vacancy, inquiries, or tenant communication</w:t>
      </w:r>
    </w:p>
    <w:p>
      <w:pPr>
        <w:pStyle w:val="ListParagraph"/>
        <w:numPr>
          <w:ilvl w:val="0"/>
          <w:numId w:val="2"/>
        </w:numPr>
        <w:spacing w:after="40" w:before="40"/>
      </w:pPr>
      <w:r>
        <w:rPr>
          <w:rFonts w:ascii="Arial" w:cs="Arial" w:eastAsia="Arial" w:hAnsi="Arial"/>
          <w:color w:val="1C1C1E"/>
          <w:sz w:val="22"/>
          <w:szCs w:val="22"/>
        </w:rPr>
        <w:t xml:space="preserve">No digital way to receive advance payments or deposits</w:t>
      </w:r>
    </w:p>
    <w:p>
      <w:pPr>
        <w:pStyle w:val="ListParagraph"/>
        <w:numPr>
          <w:ilvl w:val="0"/>
          <w:numId w:val="2"/>
        </w:numPr>
        <w:spacing w:after="40" w:before="40"/>
      </w:pPr>
      <w:r>
        <w:rPr>
          <w:rFonts w:ascii="Arial" w:cs="Arial" w:eastAsia="Arial" w:hAnsi="Arial"/>
          <w:color w:val="1C1C1E"/>
          <w:sz w:val="22"/>
          <w:szCs w:val="22"/>
        </w:rPr>
        <w:t xml:space="preserve">Verification is absent — leading to low trust from potential renters</w:t>
      </w:r>
    </w:p>
    <w:p>
      <w:pPr>
        <w:pStyle w:val="ListParagraph"/>
        <w:numPr>
          <w:ilvl w:val="0"/>
          <w:numId w:val="2"/>
        </w:numPr>
        <w:spacing w:after="40" w:before="40"/>
      </w:pPr>
      <w:r>
        <w:rPr>
          <w:rFonts w:ascii="Arial" w:cs="Arial" w:eastAsia="Arial" w:hAnsi="Arial"/>
          <w:color w:val="1C1C1E"/>
          <w:sz w:val="22"/>
          <w:szCs w:val="22"/>
        </w:rPr>
        <w:t xml:space="preserve">Cannot track occupancy rates, views, or inquiry trends</w:t>
      </w: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2.3  Market Gap — Hostels &amp; Shared Housing</w:t>
      </w:r>
    </w:p>
    <w:p>
      <w:pPr>
        <w:spacing w:after="60" w:before="60" w:line="276"/>
      </w:pPr>
      <w:r>
        <w:rPr>
          <w:rFonts w:ascii="Arial" w:cs="Arial" w:eastAsia="Arial" w:hAnsi="Arial"/>
          <w:color w:val="1C1C1E"/>
          <w:sz w:val="22"/>
          <w:szCs w:val="22"/>
        </w:rPr>
        <w:t xml:space="preserve">Bangladesh has an enormous undersupported segment: shared accommodation. Over 3 million university students, 4 million garment workers, and hundreds of thousands of migrant workers need affordable shared housing every year. This segment is almost entirely undigitized — no platform exists that offers:</w:t>
      </w:r>
    </w:p>
    <w:p>
      <w:pPr>
        <w:pStyle w:val="ListParagraph"/>
        <w:numPr>
          <w:ilvl w:val="0"/>
          <w:numId w:val="2"/>
        </w:numPr>
        <w:spacing w:after="40" w:before="40"/>
      </w:pPr>
      <w:r>
        <w:rPr>
          <w:rFonts w:ascii="Arial" w:cs="Arial" w:eastAsia="Arial" w:hAnsi="Arial"/>
          <w:color w:val="1C1C1E"/>
          <w:sz w:val="22"/>
          <w:szCs w:val="22"/>
        </w:rPr>
        <w:t xml:space="preserve">Per-seat listing and real-time vacancy tracking</w:t>
      </w:r>
    </w:p>
    <w:p>
      <w:pPr>
        <w:pStyle w:val="ListParagraph"/>
        <w:numPr>
          <w:ilvl w:val="0"/>
          <w:numId w:val="2"/>
        </w:numPr>
        <w:spacing w:after="40" w:before="40"/>
      </w:pPr>
      <w:r>
        <w:rPr>
          <w:rFonts w:ascii="Arial" w:cs="Arial" w:eastAsia="Arial" w:hAnsi="Arial"/>
          <w:color w:val="1C1C1E"/>
          <w:sz w:val="22"/>
          <w:szCs w:val="22"/>
        </w:rPr>
        <w:t xml:space="preserve">Hostel-specific filters: gender policy, meal inclusion, curfew time, EPZ proximity</w:t>
      </w:r>
    </w:p>
    <w:p>
      <w:pPr>
        <w:pStyle w:val="ListParagraph"/>
        <w:numPr>
          <w:ilvl w:val="0"/>
          <w:numId w:val="2"/>
        </w:numPr>
        <w:spacing w:after="40" w:before="40"/>
      </w:pPr>
      <w:r>
        <w:rPr>
          <w:rFonts w:ascii="Arial" w:cs="Arial" w:eastAsia="Arial" w:hAnsi="Arial"/>
          <w:color w:val="1C1C1E"/>
          <w:sz w:val="22"/>
          <w:szCs w:val="22"/>
        </w:rPr>
        <w:t xml:space="preserve">Verified, trustworthy hostel listings with photo evidence</w:t>
      </w:r>
    </w:p>
    <w:p>
      <w:pPr>
        <w:pStyle w:val="ListParagraph"/>
        <w:numPr>
          <w:ilvl w:val="0"/>
          <w:numId w:val="2"/>
        </w:numPr>
        <w:spacing w:after="40" w:before="40"/>
      </w:pPr>
      <w:r>
        <w:rPr>
          <w:rFonts w:ascii="Arial" w:cs="Arial" w:eastAsia="Arial" w:hAnsi="Arial"/>
          <w:color w:val="1C1C1E"/>
          <w:sz w:val="22"/>
          <w:szCs w:val="22"/>
        </w:rPr>
        <w:t xml:space="preserve">Online advance booking for seat reservation</w:t>
      </w:r>
    </w:p>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3. Product Overview</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3.1  FlatNest — Flat Rental Platform</w:t>
      </w:r>
    </w:p>
    <w:p>
      <w:pPr>
        <w:spacing w:after="60" w:before="60" w:line="276"/>
      </w:pPr>
      <w:r>
        <w:rPr>
          <w:rFonts w:ascii="Arial" w:cs="Arial" w:eastAsia="Arial" w:hAnsi="Arial"/>
          <w:color w:val="1C1C1E"/>
          <w:sz w:val="22"/>
          <w:szCs w:val="22"/>
        </w:rPr>
        <w:t xml:space="preserve">The core platform serves renters looking for full flats (family, bachelor, couple, studio) and owners who want to list their properties. The experience is end-to-end:</w:t>
      </w:r>
    </w:p>
    <w:p>
      <w:pPr>
        <w:spacing w:after="0" w:before="60"/>
      </w:pPr>
    </w:p>
    <w:p>
      <w:pPr>
        <w:pStyle w:val="Heading3"/>
        <w:spacing w:after="80" w:before="160"/>
      </w:pPr>
      <w:r>
        <w:rPr>
          <w:rFonts w:ascii="Arial" w:cs="Arial" w:eastAsia="Arial" w:hAnsi="Arial"/>
          <w:b/>
          <w:bCs/>
          <w:color w:val="1C1C1E"/>
          <w:sz w:val="24"/>
          <w:szCs w:val="24"/>
        </w:rPr>
        <w:t xml:space="preserve">Renter Experience</w:t>
      </w:r>
    </w:p>
    <w:p>
      <w:pPr>
        <w:pStyle w:val="ListParagraph"/>
        <w:numPr>
          <w:ilvl w:val="0"/>
          <w:numId w:val="2"/>
        </w:numPr>
        <w:spacing w:after="40" w:before="40"/>
      </w:pPr>
      <w:r>
        <w:rPr>
          <w:rFonts w:ascii="Arial" w:cs="Arial" w:eastAsia="Arial" w:hAnsi="Arial"/>
          <w:color w:val="1C1C1E"/>
          <w:sz w:val="22"/>
          <w:szCs w:val="22"/>
        </w:rPr>
        <w:t xml:space="preserve">Personalized home feed based on GPS location and search history</w:t>
      </w:r>
    </w:p>
    <w:p>
      <w:pPr>
        <w:pStyle w:val="ListParagraph"/>
        <w:numPr>
          <w:ilvl w:val="0"/>
          <w:numId w:val="2"/>
        </w:numPr>
        <w:spacing w:after="40" w:before="40"/>
      </w:pPr>
      <w:r>
        <w:rPr>
          <w:rFonts w:ascii="Arial" w:cs="Arial" w:eastAsia="Arial" w:hAnsi="Arial"/>
          <w:color w:val="1C1C1E"/>
          <w:sz w:val="22"/>
          <w:szCs w:val="22"/>
        </w:rPr>
        <w:t xml:space="preserve">Type chips: Family, Bachelor, Couple, Student, Sublet</w:t>
      </w:r>
    </w:p>
    <w:p>
      <w:pPr>
        <w:pStyle w:val="ListParagraph"/>
        <w:numPr>
          <w:ilvl w:val="0"/>
          <w:numId w:val="2"/>
        </w:numPr>
        <w:spacing w:after="40" w:before="40"/>
      </w:pPr>
      <w:r>
        <w:rPr>
          <w:rFonts w:ascii="Arial" w:cs="Arial" w:eastAsia="Arial" w:hAnsi="Arial"/>
          <w:color w:val="1C1C1E"/>
          <w:sz w:val="22"/>
          <w:szCs w:val="22"/>
        </w:rPr>
        <w:t xml:space="preserve">Advanced filters: price range (BDT), beds, baths, floor, size (sqft), facing direction, available-from date, amenities, geo cascade (Division → Union)</w:t>
      </w:r>
    </w:p>
    <w:p>
      <w:pPr>
        <w:pStyle w:val="ListParagraph"/>
        <w:numPr>
          <w:ilvl w:val="0"/>
          <w:numId w:val="2"/>
        </w:numPr>
        <w:spacing w:after="40" w:before="40"/>
      </w:pPr>
      <w:r>
        <w:rPr>
          <w:rFonts w:ascii="Arial" w:cs="Arial" w:eastAsia="Arial" w:hAnsi="Arial"/>
          <w:color w:val="1C1C1E"/>
          <w:sz w:val="22"/>
          <w:szCs w:val="22"/>
        </w:rPr>
        <w:t xml:space="preserve">Nearby listings on an interactive map (OpenStreetMap / Nominatim)</w:t>
      </w:r>
    </w:p>
    <w:p>
      <w:pPr>
        <w:pStyle w:val="ListParagraph"/>
        <w:numPr>
          <w:ilvl w:val="0"/>
          <w:numId w:val="2"/>
        </w:numPr>
        <w:spacing w:after="40" w:before="40"/>
      </w:pPr>
      <w:r>
        <w:rPr>
          <w:rFonts w:ascii="Arial" w:cs="Arial" w:eastAsia="Arial" w:hAnsi="Arial"/>
          <w:color w:val="1C1C1E"/>
          <w:sz w:val="22"/>
          <w:szCs w:val="22"/>
        </w:rPr>
        <w:t xml:space="preserve">Wishlist: save and revisit favourite listings</w:t>
      </w:r>
    </w:p>
    <w:p>
      <w:pPr>
        <w:pStyle w:val="ListParagraph"/>
        <w:numPr>
          <w:ilvl w:val="0"/>
          <w:numId w:val="2"/>
        </w:numPr>
        <w:spacing w:after="40" w:before="40"/>
      </w:pPr>
      <w:r>
        <w:rPr>
          <w:rFonts w:ascii="Arial" w:cs="Arial" w:eastAsia="Arial" w:hAnsi="Arial"/>
          <w:color w:val="1C1C1E"/>
          <w:sz w:val="22"/>
          <w:szCs w:val="22"/>
        </w:rPr>
        <w:t xml:space="preserve">Real-time in-app messaging with listing owners</w:t>
      </w:r>
    </w:p>
    <w:p>
      <w:pPr>
        <w:pStyle w:val="ListParagraph"/>
        <w:numPr>
          <w:ilvl w:val="0"/>
          <w:numId w:val="2"/>
        </w:numPr>
        <w:spacing w:after="40" w:before="40"/>
      </w:pPr>
      <w:r>
        <w:rPr>
          <w:rFonts w:ascii="Arial" w:cs="Arial" w:eastAsia="Arial" w:hAnsi="Arial"/>
          <w:color w:val="1C1C1E"/>
          <w:sz w:val="22"/>
          <w:szCs w:val="22"/>
        </w:rPr>
        <w:t xml:space="preserve">Listing detail: photos, amenities, address with map pin, owner info, contact options</w:t>
      </w:r>
    </w:p>
    <w:p>
      <w:pPr>
        <w:spacing w:after="0" w:before="80"/>
      </w:pPr>
    </w:p>
    <w:p>
      <w:pPr>
        <w:pStyle w:val="Heading3"/>
        <w:spacing w:after="80" w:before="160"/>
      </w:pPr>
      <w:r>
        <w:rPr>
          <w:rFonts w:ascii="Arial" w:cs="Arial" w:eastAsia="Arial" w:hAnsi="Arial"/>
          <w:b/>
          <w:bCs/>
          <w:color w:val="1C1C1E"/>
          <w:sz w:val="24"/>
          <w:szCs w:val="24"/>
        </w:rPr>
        <w:t xml:space="preserve">Owner Experience</w:t>
      </w:r>
    </w:p>
    <w:p>
      <w:pPr>
        <w:pStyle w:val="ListParagraph"/>
        <w:numPr>
          <w:ilvl w:val="0"/>
          <w:numId w:val="2"/>
        </w:numPr>
        <w:spacing w:after="40" w:before="40"/>
      </w:pPr>
      <w:r>
        <w:rPr>
          <w:rFonts w:ascii="Arial" w:cs="Arial" w:eastAsia="Arial" w:hAnsi="Arial"/>
          <w:color w:val="1C1C1E"/>
          <w:sz w:val="22"/>
          <w:szCs w:val="22"/>
        </w:rPr>
        <w:t xml:space="preserve">4-step listing wizard: details → amenities → address → owner info</w:t>
      </w:r>
    </w:p>
    <w:p>
      <w:pPr>
        <w:pStyle w:val="ListParagraph"/>
        <w:numPr>
          <w:ilvl w:val="0"/>
          <w:numId w:val="2"/>
        </w:numPr>
        <w:spacing w:after="40" w:before="40"/>
      </w:pPr>
      <w:r>
        <w:rPr>
          <w:rFonts w:ascii="Arial" w:cs="Arial" w:eastAsia="Arial" w:hAnsi="Arial"/>
          <w:color w:val="1C1C1E"/>
          <w:sz w:val="22"/>
          <w:szCs w:val="22"/>
        </w:rPr>
        <w:t xml:space="preserve">Photo upload (multiple images per listing, reorder by position)</w:t>
      </w:r>
    </w:p>
    <w:p>
      <w:pPr>
        <w:pStyle w:val="ListParagraph"/>
        <w:numPr>
          <w:ilvl w:val="0"/>
          <w:numId w:val="2"/>
        </w:numPr>
        <w:spacing w:after="40" w:before="40"/>
      </w:pPr>
      <w:r>
        <w:rPr>
          <w:rFonts w:ascii="Arial" w:cs="Arial" w:eastAsia="Arial" w:hAnsi="Arial"/>
          <w:color w:val="1C1C1E"/>
          <w:sz w:val="22"/>
          <w:szCs w:val="22"/>
        </w:rPr>
        <w:t xml:space="preserve">GPS map pin picker with Nominatim reverse geocoding</w:t>
      </w:r>
    </w:p>
    <w:p>
      <w:pPr>
        <w:pStyle w:val="ListParagraph"/>
        <w:numPr>
          <w:ilvl w:val="0"/>
          <w:numId w:val="2"/>
        </w:numPr>
        <w:spacing w:after="40" w:before="40"/>
      </w:pPr>
      <w:r>
        <w:rPr>
          <w:rFonts w:ascii="Arial" w:cs="Arial" w:eastAsia="Arial" w:hAnsi="Arial"/>
          <w:color w:val="1C1C1E"/>
          <w:sz w:val="22"/>
          <w:szCs w:val="22"/>
        </w:rPr>
        <w:t xml:space="preserve">Listing status workflow: Draft → Under Review → Live → Paused → Rejected</w:t>
      </w:r>
    </w:p>
    <w:p>
      <w:pPr>
        <w:pStyle w:val="ListParagraph"/>
        <w:numPr>
          <w:ilvl w:val="0"/>
          <w:numId w:val="2"/>
        </w:numPr>
        <w:spacing w:after="40" w:before="40"/>
      </w:pPr>
      <w:r>
        <w:rPr>
          <w:rFonts w:ascii="Arial" w:cs="Arial" w:eastAsia="Arial" w:hAnsi="Arial"/>
          <w:color w:val="1C1C1E"/>
          <w:sz w:val="22"/>
          <w:szCs w:val="22"/>
        </w:rPr>
        <w:t xml:space="preserve">Owner dashboard: views, inquiries, listing status badges</w:t>
      </w:r>
    </w:p>
    <w:p>
      <w:pPr>
        <w:pStyle w:val="ListParagraph"/>
        <w:numPr>
          <w:ilvl w:val="0"/>
          <w:numId w:val="2"/>
        </w:numPr>
        <w:spacing w:after="40" w:before="40"/>
      </w:pPr>
      <w:r>
        <w:rPr>
          <w:rFonts w:ascii="Arial" w:cs="Arial" w:eastAsia="Arial" w:hAnsi="Arial"/>
          <w:color w:val="1C1C1E"/>
          <w:sz w:val="22"/>
          <w:szCs w:val="22"/>
        </w:rPr>
        <w:t xml:space="preserve">Edit listings at any step without losing progress</w:t>
      </w:r>
    </w:p>
    <w:p>
      <w:pPr>
        <w:pStyle w:val="ListParagraph"/>
        <w:numPr>
          <w:ilvl w:val="0"/>
          <w:numId w:val="2"/>
        </w:numPr>
        <w:spacing w:after="40" w:before="40"/>
      </w:pPr>
      <w:r>
        <w:rPr>
          <w:rFonts w:ascii="Arial" w:cs="Arial" w:eastAsia="Arial" w:hAnsi="Arial"/>
          <w:color w:val="1C1C1E"/>
          <w:sz w:val="22"/>
          <w:szCs w:val="22"/>
        </w:rPr>
        <w:t xml:space="preserve">Submit for review — listings reviewed within 24 hours</w:t>
      </w:r>
    </w:p>
    <w:p>
      <w:pPr>
        <w:spacing w:after="0" w:before="80"/>
      </w:pPr>
    </w:p>
    <w:p>
      <w:pPr>
        <w:pStyle w:val="Heading3"/>
        <w:spacing w:after="80" w:before="160"/>
      </w:pPr>
      <w:r>
        <w:rPr>
          <w:rFonts w:ascii="Arial" w:cs="Arial" w:eastAsia="Arial" w:hAnsi="Arial"/>
          <w:b/>
          <w:bCs/>
          <w:color w:val="1C1C1E"/>
          <w:sz w:val="24"/>
          <w:szCs w:val="24"/>
        </w:rPr>
        <w:t xml:space="preserve">Platform-Wide Features</w:t>
      </w:r>
    </w:p>
    <w:p>
      <w:pPr>
        <w:pStyle w:val="ListParagraph"/>
        <w:numPr>
          <w:ilvl w:val="0"/>
          <w:numId w:val="2"/>
        </w:numPr>
        <w:spacing w:after="40" w:before="40"/>
      </w:pPr>
      <w:r>
        <w:rPr>
          <w:rFonts w:ascii="Arial" w:cs="Arial" w:eastAsia="Arial" w:hAnsi="Arial"/>
          <w:color w:val="1C1C1E"/>
          <w:sz w:val="22"/>
          <w:szCs w:val="22"/>
        </w:rPr>
        <w:t xml:space="preserve">Phone + OTP authentication (6-digit code, 42-second resend timer)</w:t>
      </w:r>
    </w:p>
    <w:p>
      <w:pPr>
        <w:pStyle w:val="ListParagraph"/>
        <w:numPr>
          <w:ilvl w:val="0"/>
          <w:numId w:val="2"/>
        </w:numPr>
        <w:spacing w:after="40" w:before="40"/>
      </w:pPr>
      <w:r>
        <w:rPr>
          <w:rFonts w:ascii="Arial" w:cs="Arial" w:eastAsia="Arial" w:hAnsi="Arial"/>
          <w:color w:val="1C1C1E"/>
          <w:sz w:val="22"/>
          <w:szCs w:val="22"/>
        </w:rPr>
        <w:t xml:space="preserve">Role-based onboarding: Renter or Owner, switchable</w:t>
      </w:r>
    </w:p>
    <w:p>
      <w:pPr>
        <w:pStyle w:val="ListParagraph"/>
        <w:numPr>
          <w:ilvl w:val="0"/>
          <w:numId w:val="2"/>
        </w:numPr>
        <w:spacing w:after="40" w:before="40"/>
      </w:pPr>
      <w:r>
        <w:rPr>
          <w:rFonts w:ascii="Arial" w:cs="Arial" w:eastAsia="Arial" w:hAnsi="Arial"/>
          <w:color w:val="1C1C1E"/>
          <w:sz w:val="22"/>
          <w:szCs w:val="22"/>
        </w:rPr>
        <w:t xml:space="preserve">Push notifications for inquiries, listing approval, and messages</w:t>
      </w:r>
    </w:p>
    <w:p>
      <w:pPr>
        <w:pStyle w:val="ListParagraph"/>
        <w:numPr>
          <w:ilvl w:val="0"/>
          <w:numId w:val="2"/>
        </w:numPr>
        <w:spacing w:after="40" w:before="40"/>
      </w:pPr>
      <w:r>
        <w:rPr>
          <w:rFonts w:ascii="Arial" w:cs="Arial" w:eastAsia="Arial" w:hAnsi="Arial"/>
          <w:color w:val="1C1C1E"/>
          <w:sz w:val="22"/>
          <w:szCs w:val="22"/>
        </w:rPr>
        <w:t xml:space="preserve">Dark mode support throughout</w:t>
      </w:r>
    </w:p>
    <w:p>
      <w:pPr>
        <w:pStyle w:val="ListParagraph"/>
        <w:numPr>
          <w:ilvl w:val="0"/>
          <w:numId w:val="2"/>
        </w:numPr>
        <w:spacing w:after="40" w:before="40"/>
      </w:pPr>
      <w:r>
        <w:rPr>
          <w:rFonts w:ascii="Arial" w:cs="Arial" w:eastAsia="Arial" w:hAnsi="Arial"/>
          <w:color w:val="1C1C1E"/>
          <w:sz w:val="22"/>
          <w:szCs w:val="22"/>
        </w:rPr>
        <w:t xml:space="preserve">Bangladesh administrative geo data (8 Divisions, 64 Districts, 495 Upazilas, Unions)</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3.2  Listing Types — FlatNest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2800"/>
      </w:tblGrid>
      <w:tr>
        <w:trPr>
          <w:tblHeader/>
        </w:trPr>
        <w:tc>
          <w:tcPr>
            <w:tcW w:type="dxa" w:w="1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Target Tenant</w:t>
            </w:r>
          </w:p>
        </w:tc>
        <w:tc>
          <w:tcPr>
            <w:tcW w:type="dxa" w:w="21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Typical Price (BDT/mo)</w:t>
            </w:r>
          </w:p>
        </w:tc>
        <w:tc>
          <w:tcPr>
            <w:tcW w:type="dxa" w:w="2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Key Filters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Family</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Families with 2–4 members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25,000 – 60,000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Beds 3+, size, parking</w:t>
            </w:r>
          </w:p>
        </w:tc>
      </w:tr>
      <w:tr>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Bachelor</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Single male professionals</w:t>
            </w:r>
          </w:p>
        </w:tc>
        <w:tc>
          <w:tcPr>
            <w:tcW w:type="dxa" w:w="2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8,000 – 20,000</w:t>
            </w:r>
          </w:p>
        </w:tc>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Bachelor-allowed policy</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Couple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Married couples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15,000 – 35,000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Pet allowed, size</w:t>
            </w:r>
          </w:p>
        </w:tc>
      </w:tr>
      <w:tr>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Student</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University students</w:t>
            </w:r>
          </w:p>
        </w:tc>
        <w:tc>
          <w:tcPr>
            <w:tcW w:type="dxa" w:w="2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6,000 – 15,000</w:t>
            </w:r>
          </w:p>
        </w:tc>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Near campus, furnished</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Sublet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Short-term tenants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5,000 – 12,000</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Available-from date</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3.3  Amenities Catalogue — FlatNest Flats</w:t>
      </w:r>
    </w:p>
    <w:p>
      <w:pPr>
        <w:spacing w:after="60" w:before="60" w:line="276"/>
      </w:pPr>
      <w:r>
        <w:rPr>
          <w:rFonts w:ascii="Arial" w:cs="Arial" w:eastAsia="Arial" w:hAnsi="Arial"/>
          <w:color w:val="1C1C1E"/>
          <w:sz w:val="22"/>
          <w:szCs w:val="22"/>
        </w:rPr>
        <w:t xml:space="preserve">The platform maintains a master amenities list managed by the admin. Current amenities include: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Category</w:t>
            </w:r>
          </w:p>
        </w:tc>
        <w:tc>
          <w:tcPr>
            <w:tcW w:type="dxa" w:w="69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Amenities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Utilities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WiFi, Gas line, Electricity backup (Generator), Water supply</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Building</w:t>
            </w:r>
          </w:p>
        </w:tc>
        <w:tc>
          <w:tcPr>
            <w:tcW w:type="dxa" w:w="6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Lift/Elevator, Parking (car/bike), Rooftop access, Security guard, CCTV</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Unit features</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Furnished, Semi-furnished, AC, Built-in wardrobes, Attached bath</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Extra</w:t>
            </w:r>
          </w:p>
        </w:tc>
        <w:tc>
          <w:tcPr>
            <w:tcW w:type="dxa" w:w="6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Servant quarter, Prayer room, Swimming pool, Gym</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4. NestStay — Hostel &amp; Mass Renting Feature</w:t>
      </w:r>
    </w:p>
    <w:p>
      <w:pPr>
        <w:spacing w:after="0" w:before="80"/>
      </w:pPr>
    </w:p>
    <w:p>
      <w:pPr>
        <w:spacing w:after="60" w:before="60" w:line="276"/>
      </w:pPr>
      <w:r>
        <w:rPr>
          <w:rFonts w:ascii="Arial" w:cs="Arial" w:eastAsia="Arial" w:hAnsi="Arial"/>
          <w:color w:val="1C1C1E"/>
          <w:sz w:val="22"/>
          <w:szCs w:val="22"/>
        </w:rPr>
        <w:t xml:space="preserve">NestStay is FlatNest's dedicated hostel and mass renting module. It addresses the massive undersupported shared-accommodation market in Bangladesh with purpose-built features: per-seat listing, live vacancy tracking, gender policies, meal plans, advance booking, and upazila-level location search.</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4.1  Hostel Listing Types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160"/>
      </w:tblGrid>
      <w:tr>
        <w:trPr>
          <w:tblHeader/>
        </w:trPr>
        <w:tc>
          <w:tcPr>
            <w:tcW w:type="dxa" w:w="20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2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Target User</w:t>
            </w:r>
          </w:p>
        </w:tc>
        <w:tc>
          <w:tcPr>
            <w:tcW w:type="dxa" w:w="1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Pricing Model</w:t>
            </w:r>
          </w:p>
        </w:tc>
        <w:tc>
          <w:tcPr>
            <w:tcW w:type="dxa" w:w="31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Key Feature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Student Hostel</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University/college students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 seat / month</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Upazila search near university</w:t>
            </w:r>
          </w:p>
        </w:tc>
      </w:tr>
      <w:tr>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Working Women's Hostel</w:t>
            </w:r>
          </w:p>
        </w:tc>
        <w:tc>
          <w:tcPr>
            <w:tcW w:type="dxa" w:w="2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Female professionals &amp; workers</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 seat / month</w:t>
            </w:r>
          </w:p>
        </w:tc>
        <w:tc>
          <w:tcPr>
            <w:tcW w:type="dxa" w:w="3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Female-only verified badge</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Bachelor Mess</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Male workers, students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 seat or room</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Roommate profile opt-in</w:t>
            </w:r>
          </w:p>
        </w:tc>
      </w:tr>
      <w:tr>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Corporate Guesthouse</w:t>
            </w:r>
          </w:p>
        </w:tc>
        <w:tc>
          <w:tcPr>
            <w:tcW w:type="dxa" w:w="2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Business travelers, interns</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 day / week</w:t>
            </w:r>
          </w:p>
        </w:tc>
        <w:tc>
          <w:tcPr>
            <w:tcW w:type="dxa" w:w="3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Invoice &amp; advance booking</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Worker's Dormitory</w:t>
            </w:r>
          </w:p>
        </w:tc>
        <w:tc>
          <w:tcPr>
            <w:tcW w:type="dxa" w:w="2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Garment &amp; factory workers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 seat / month</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EPZ zone proximity tag</w:t>
            </w:r>
          </w:p>
        </w:tc>
      </w:tr>
      <w:tr>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Medical / Care Hostel</w:t>
            </w:r>
          </w:p>
        </w:tc>
        <w:tc>
          <w:tcPr>
            <w:tcW w:type="dxa" w:w="2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Patient attendants, hospital staff</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 day / week</w:t>
            </w:r>
          </w:p>
        </w:tc>
        <w:tc>
          <w:tcPr>
            <w:tcW w:type="dxa" w:w="3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Hospital proximity filter</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4.2  NestStay — New Data Fields</w:t>
      </w:r>
    </w:p>
    <w:p>
      <w:pPr>
        <w:spacing w:after="60" w:before="60" w:line="276"/>
      </w:pPr>
      <w:r>
        <w:rPr>
          <w:rFonts w:ascii="Arial" w:cs="Arial" w:eastAsia="Arial" w:hAnsi="Arial"/>
          <w:color w:val="1C1C1E"/>
          <w:sz w:val="22"/>
          <w:szCs w:val="22"/>
        </w:rPr>
        <w:t xml:space="preserve">NestStay extends the existing listing model with hostel-specific fields stored in a dedicated hostel_listing table, linked to the core listing by foreign key.</w:t>
      </w:r>
    </w:p>
    <w:p>
      <w:pPr>
        <w:spacing w:after="0" w:before="80"/>
      </w:pPr>
    </w:p>
    <w:p>
      <w:pPr>
        <w:pStyle w:val="Heading3"/>
        <w:spacing w:after="80" w:before="160"/>
      </w:pPr>
      <w:r>
        <w:rPr>
          <w:rFonts w:ascii="Arial" w:cs="Arial" w:eastAsia="Arial" w:hAnsi="Arial"/>
          <w:b/>
          <w:bCs/>
          <w:color w:val="1C1C1E"/>
          <w:sz w:val="24"/>
          <w:szCs w:val="24"/>
        </w:rPr>
        <w:t xml:space="preserve">hostel_listing table —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Field</w:t>
            </w:r>
          </w:p>
        </w:tc>
        <w:tc>
          <w:tcPr>
            <w:tcW w:type="dxa" w:w="1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57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hostel_type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ENUM</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student / women / bachelor / corporate / worker / medical</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total_seats</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INT</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Total seats in the hostel (all rooms combined)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vacant_seats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Live count updated on each booking/cancellation</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gender_policy</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ENUM</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male / female / mixed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meal_included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BOOL</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Whether meal plan is available</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meal_price_monthly</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INT?</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Monthly meal cost in BDT (nullable)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curfew_time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TIME?</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Curfew time e.g. 22:00 (nullable)</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visitor_policy</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 rules on visitors (nullable)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pricing_unit</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ENUM</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per_seat / per_room / per_day</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advance_amount</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INT?</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BDT advance to reserve a seat (nullable)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nearby_landmark</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University/hospital/EPZ within 1km (nullable)</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rules</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JSON</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Array of house rules strings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is_verified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BOOL</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Set by admin after physical/virtual inspection</w:t>
            </w:r>
          </w:p>
        </w:tc>
      </w:tr>
    </w:tbl>
    <w:p>
      <w:pPr>
        <w:spacing w:after="0" w:before="120"/>
      </w:pPr>
    </w:p>
    <w:p>
      <w:pPr>
        <w:pStyle w:val="Heading3"/>
        <w:spacing w:after="80" w:before="160"/>
      </w:pPr>
      <w:r>
        <w:rPr>
          <w:rFonts w:ascii="Arial" w:cs="Arial" w:eastAsia="Arial" w:hAnsi="Arial"/>
          <w:b/>
          <w:bCs/>
          <w:color w:val="1C1C1E"/>
          <w:sz w:val="24"/>
          <w:szCs w:val="24"/>
        </w:rPr>
        <w:t xml:space="preserve">hostel_seat table — per-seat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Field</w:t>
            </w:r>
          </w:p>
        </w:tc>
        <w:tc>
          <w:tcPr>
            <w:tcW w:type="dxa" w:w="1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c>
          <w:tcPr>
            <w:tcW w:type="dxa" w:w="57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seat_id</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UUID</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Primary key</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hostel_listing_id</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FK</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References hostel_listing</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seat_label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VARCHAR</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e.g. Room 2 – Bed A</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status</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ENUM</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vacant / taken / reserved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tenant_name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Opt-in name for roommate visibility</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available_from</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DATE?</w:t>
            </w:r>
          </w:p>
        </w:tc>
        <w:tc>
          <w:tcPr>
            <w:tcW w:type="dxa" w:w="5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Future vacancy date (semester break etc.)</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reserved_until</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DATETIME?</w:t>
            </w:r>
          </w:p>
        </w:tc>
        <w:tc>
          <w:tcPr>
            <w:tcW w:type="dxa" w:w="5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Auto-revert to vacant if not confirmed within 48h</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4.3  Seat Status Lifecycle</w:t>
      </w:r>
    </w:p>
    <w:p>
      <w:pPr>
        <w:spacing w:after="60" w:before="60" w:line="276"/>
      </w:pPr>
      <w:r>
        <w:rPr>
          <w:rFonts w:ascii="Arial" w:cs="Arial" w:eastAsia="Arial" w:hAnsi="Arial"/>
          <w:color w:val="1C1C1E"/>
          <w:sz w:val="22"/>
          <w:szCs w:val="22"/>
        </w:rPr>
        <w:t xml:space="preserve">Each seat moves through a defined lifecycle managed by both owner actions and automated system rules:</w:t>
      </w:r>
    </w:p>
    <w:p>
      <w:pPr>
        <w:spacing w:after="0" w:before="80"/>
      </w:pPr>
    </w:p>
    <w:p>
      <w:pPr>
        <w:pStyle w:val="ListParagraph"/>
        <w:numPr>
          <w:ilvl w:val="0"/>
          <w:numId w:val="3"/>
        </w:numPr>
        <w:spacing w:after="40" w:before="40"/>
      </w:pPr>
      <w:r>
        <w:rPr>
          <w:rFonts w:ascii="Arial" w:cs="Arial" w:eastAsia="Arial" w:hAnsi="Arial"/>
          <w:color w:val="1C1C1E"/>
          <w:sz w:val="22"/>
          <w:szCs w:val="22"/>
        </w:rPr>
        <w:t xml:space="preserve">Vacant — seat is available for booking</w:t>
      </w:r>
    </w:p>
    <w:p>
      <w:pPr>
        <w:pStyle w:val="ListParagraph"/>
        <w:numPr>
          <w:ilvl w:val="0"/>
          <w:numId w:val="3"/>
        </w:numPr>
        <w:spacing w:after="40" w:before="40"/>
      </w:pPr>
      <w:r>
        <w:rPr>
          <w:rFonts w:ascii="Arial" w:cs="Arial" w:eastAsia="Arial" w:hAnsi="Arial"/>
          <w:color w:val="1C1C1E"/>
          <w:sz w:val="22"/>
          <w:szCs w:val="22"/>
        </w:rPr>
        <w:t xml:space="preserve">Reserved (48h hold) — renter pays advance via bKash/Nagad; seat locked for 48 hours</w:t>
      </w:r>
    </w:p>
    <w:p>
      <w:pPr>
        <w:pStyle w:val="ListParagraph"/>
        <w:numPr>
          <w:ilvl w:val="0"/>
          <w:numId w:val="3"/>
        </w:numPr>
        <w:spacing w:after="40" w:before="40"/>
      </w:pPr>
      <w:r>
        <w:rPr>
          <w:rFonts w:ascii="Arial" w:cs="Arial" w:eastAsia="Arial" w:hAnsi="Arial"/>
          <w:color w:val="1C1C1E"/>
          <w:sz w:val="22"/>
          <w:szCs w:val="22"/>
        </w:rPr>
        <w:t xml:space="preserve">Confirmed/Taken — owner confirms the booking; seat is fully occupied</w:t>
      </w:r>
    </w:p>
    <w:p>
      <w:pPr>
        <w:pStyle w:val="ListParagraph"/>
        <w:numPr>
          <w:ilvl w:val="0"/>
          <w:numId w:val="3"/>
        </w:numPr>
        <w:spacing w:after="40" w:before="40"/>
      </w:pPr>
      <w:r>
        <w:rPr>
          <w:rFonts w:ascii="Arial" w:cs="Arial" w:eastAsia="Arial" w:hAnsi="Arial"/>
          <w:color w:val="1C1C1E"/>
          <w:sz w:val="22"/>
          <w:szCs w:val="22"/>
        </w:rPr>
        <w:t xml:space="preserve">Temporarily Vacant — tenant marks seat vacant for semester break/leave</w:t>
      </w:r>
    </w:p>
    <w:p>
      <w:pPr>
        <w:pStyle w:val="ListParagraph"/>
        <w:numPr>
          <w:ilvl w:val="0"/>
          <w:numId w:val="3"/>
        </w:numPr>
        <w:spacing w:after="40" w:before="40"/>
      </w:pPr>
      <w:r>
        <w:rPr>
          <w:rFonts w:ascii="Arial" w:cs="Arial" w:eastAsia="Arial" w:hAnsi="Arial"/>
          <w:color w:val="1C1C1E"/>
          <w:sz w:val="22"/>
          <w:szCs w:val="22"/>
        </w:rPr>
        <w:t xml:space="preserve">Auto-Reverted — if owner does not confirm within 48h, seat reverts to Vacant and advance is refunded</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4.4  NestStay Amenities</w:t>
      </w:r>
    </w:p>
    <w:p>
      <w:pPr>
        <w:spacing w:after="60" w:before="60" w:line="276"/>
      </w:pPr>
      <w:r>
        <w:rPr>
          <w:rFonts w:ascii="Arial" w:cs="Arial" w:eastAsia="Arial" w:hAnsi="Arial"/>
          <w:color w:val="1C1C1E"/>
          <w:sz w:val="22"/>
          <w:szCs w:val="22"/>
        </w:rPr>
        <w:t xml:space="preserve">In addition to the standard FlatNest amenities, NestStay adds hostel-specific amenities: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Category</w:t>
            </w:r>
          </w:p>
        </w:tc>
        <w:tc>
          <w:tcPr>
            <w:tcW w:type="dxa" w:w="69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Amenities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Room</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Attached bath, AC, Locker, Hot water, Ceiling fan</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Common areas</w:t>
            </w:r>
          </w:p>
        </w:tc>
        <w:tc>
          <w:tcPr>
            <w:tcW w:type="dxa" w:w="6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Study room, Reading room, Common kitchen, Canteen, Visitor room</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Safety</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CCTV, 24h security guard, Female warden, Fire extinguisher</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Convenience</w:t>
            </w:r>
          </w:p>
        </w:tc>
        <w:tc>
          <w:tcPr>
            <w:tcW w:type="dxa" w:w="6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Laundry room, Rooftop, Bike/cycle parking, Prayer room (separate)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Digital</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WiFi, Generator backup, Smart lock on rooms</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4.5  Owner Flow — Posting a Hostel (4 Steps)</w:t>
      </w:r>
    </w:p>
    <w:p>
      <w:pPr>
        <w:spacing w:after="0" w:before="80"/>
      </w:pPr>
    </w:p>
    <w:p>
      <w:pPr>
        <w:pStyle w:val="Heading3"/>
        <w:spacing w:after="80" w:before="160"/>
      </w:pPr>
      <w:r>
        <w:rPr>
          <w:rFonts w:ascii="Arial" w:cs="Arial" w:eastAsia="Arial" w:hAnsi="Arial"/>
          <w:b/>
          <w:bCs/>
          <w:color w:val="1C1C1E"/>
          <w:sz w:val="24"/>
          <w:szCs w:val="24"/>
        </w:rPr>
        <w:t xml:space="preserve">Step 1 — Hostel Information</w:t>
      </w:r>
    </w:p>
    <w:p>
      <w:pPr>
        <w:pStyle w:val="ListParagraph"/>
        <w:numPr>
          <w:ilvl w:val="0"/>
          <w:numId w:val="2"/>
        </w:numPr>
        <w:spacing w:after="40" w:before="40"/>
      </w:pPr>
      <w:r>
        <w:rPr>
          <w:rFonts w:ascii="Arial" w:cs="Arial" w:eastAsia="Arial" w:hAnsi="Arial"/>
          <w:color w:val="1C1C1E"/>
          <w:sz w:val="22"/>
          <w:szCs w:val="22"/>
        </w:rPr>
        <w:t xml:space="preserve">Hostel name, type selection (6 types), total seats</w:t>
      </w:r>
    </w:p>
    <w:p>
      <w:pPr>
        <w:pStyle w:val="ListParagraph"/>
        <w:numPr>
          <w:ilvl w:val="0"/>
          <w:numId w:val="2"/>
        </w:numPr>
        <w:spacing w:after="40" w:before="40"/>
      </w:pPr>
      <w:r>
        <w:rPr>
          <w:rFonts w:ascii="Arial" w:cs="Arial" w:eastAsia="Arial" w:hAnsi="Arial"/>
          <w:color w:val="1C1C1E"/>
          <w:sz w:val="22"/>
          <w:szCs w:val="22"/>
        </w:rPr>
        <w:t xml:space="preserve">Gender policy: Male / Female / Mixed</w:t>
      </w:r>
    </w:p>
    <w:p>
      <w:pPr>
        <w:pStyle w:val="ListParagraph"/>
        <w:numPr>
          <w:ilvl w:val="0"/>
          <w:numId w:val="2"/>
        </w:numPr>
        <w:spacing w:after="40" w:before="40"/>
      </w:pPr>
      <w:r>
        <w:rPr>
          <w:rFonts w:ascii="Arial" w:cs="Arial" w:eastAsia="Arial" w:hAnsi="Arial"/>
          <w:color w:val="1C1C1E"/>
          <w:sz w:val="22"/>
          <w:szCs w:val="22"/>
        </w:rPr>
        <w:t xml:space="preserve">Pricing unit: Per seat/month, Per room/month, Per day</w:t>
      </w:r>
    </w:p>
    <w:p>
      <w:pPr>
        <w:pStyle w:val="ListParagraph"/>
        <w:numPr>
          <w:ilvl w:val="0"/>
          <w:numId w:val="2"/>
        </w:numPr>
        <w:spacing w:after="40" w:before="40"/>
      </w:pPr>
      <w:r>
        <w:rPr>
          <w:rFonts w:ascii="Arial" w:cs="Arial" w:eastAsia="Arial" w:hAnsi="Arial"/>
          <w:color w:val="1C1C1E"/>
          <w:sz w:val="22"/>
          <w:szCs w:val="22"/>
        </w:rPr>
        <w:t xml:space="preserve">Monthly rent per unit, Security deposit, Advance amount</w:t>
      </w:r>
    </w:p>
    <w:p>
      <w:pPr>
        <w:pStyle w:val="ListParagraph"/>
        <w:numPr>
          <w:ilvl w:val="0"/>
          <w:numId w:val="2"/>
        </w:numPr>
        <w:spacing w:after="40" w:before="40"/>
      </w:pPr>
      <w:r>
        <w:rPr>
          <w:rFonts w:ascii="Arial" w:cs="Arial" w:eastAsia="Arial" w:hAnsi="Arial"/>
          <w:color w:val="1C1C1E"/>
          <w:sz w:val="22"/>
          <w:szCs w:val="22"/>
        </w:rPr>
        <w:t xml:space="preserve">Meal plan toggle → if ON, enter monthly meal cost</w:t>
      </w:r>
    </w:p>
    <w:p>
      <w:pPr>
        <w:pStyle w:val="ListParagraph"/>
        <w:numPr>
          <w:ilvl w:val="0"/>
          <w:numId w:val="2"/>
        </w:numPr>
        <w:spacing w:after="40" w:before="40"/>
      </w:pPr>
      <w:r>
        <w:rPr>
          <w:rFonts w:ascii="Arial" w:cs="Arial" w:eastAsia="Arial" w:hAnsi="Arial"/>
          <w:color w:val="1C1C1E"/>
          <w:sz w:val="22"/>
          <w:szCs w:val="22"/>
        </w:rPr>
        <w:t xml:space="preserve">Curfew time (optional), Visitor policy description</w:t>
      </w:r>
    </w:p>
    <w:p>
      <w:pPr>
        <w:pStyle w:val="ListParagraph"/>
        <w:numPr>
          <w:ilvl w:val="0"/>
          <w:numId w:val="2"/>
        </w:numPr>
        <w:spacing w:after="40" w:before="40"/>
      </w:pPr>
      <w:r>
        <w:rPr>
          <w:rFonts w:ascii="Arial" w:cs="Arial" w:eastAsia="Arial" w:hAnsi="Arial"/>
          <w:color w:val="1C1C1E"/>
          <w:sz w:val="22"/>
          <w:szCs w:val="22"/>
        </w:rPr>
        <w:t xml:space="preserve">Full hostel description</w:t>
      </w:r>
    </w:p>
    <w:p>
      <w:pPr>
        <w:spacing w:after="0" w:before="80"/>
      </w:pPr>
    </w:p>
    <w:p>
      <w:pPr>
        <w:pStyle w:val="Heading3"/>
        <w:spacing w:after="80" w:before="160"/>
      </w:pPr>
      <w:r>
        <w:rPr>
          <w:rFonts w:ascii="Arial" w:cs="Arial" w:eastAsia="Arial" w:hAnsi="Arial"/>
          <w:b/>
          <w:bCs/>
          <w:color w:val="1C1C1E"/>
          <w:sz w:val="24"/>
          <w:szCs w:val="24"/>
        </w:rPr>
        <w:t xml:space="preserve">Step 2 — Seat Map Builder</w:t>
      </w:r>
    </w:p>
    <w:p>
      <w:pPr>
        <w:pStyle w:val="ListParagraph"/>
        <w:numPr>
          <w:ilvl w:val="0"/>
          <w:numId w:val="2"/>
        </w:numPr>
        <w:spacing w:after="40" w:before="40"/>
      </w:pPr>
      <w:r>
        <w:rPr>
          <w:rFonts w:ascii="Arial" w:cs="Arial" w:eastAsia="Arial" w:hAnsi="Arial"/>
          <w:color w:val="1C1C1E"/>
          <w:sz w:val="22"/>
          <w:szCs w:val="22"/>
        </w:rPr>
        <w:t xml:space="preserve">Add rooms one by one with 'Add Room' button</w:t>
      </w:r>
    </w:p>
    <w:p>
      <w:pPr>
        <w:pStyle w:val="ListParagraph"/>
        <w:numPr>
          <w:ilvl w:val="0"/>
          <w:numId w:val="2"/>
        </w:numPr>
        <w:spacing w:after="40" w:before="40"/>
      </w:pPr>
      <w:r>
        <w:rPr>
          <w:rFonts w:ascii="Arial" w:cs="Arial" w:eastAsia="Arial" w:hAnsi="Arial"/>
          <w:color w:val="1C1C1E"/>
          <w:sz w:val="22"/>
          <w:szCs w:val="22"/>
        </w:rPr>
        <w:t xml:space="preserve">Each room: name, seat count (1–10), auto-labeled seats (Room 1 – Bed A, B, C...)</w:t>
      </w:r>
    </w:p>
    <w:p>
      <w:pPr>
        <w:pStyle w:val="ListParagraph"/>
        <w:numPr>
          <w:ilvl w:val="0"/>
          <w:numId w:val="2"/>
        </w:numPr>
        <w:spacing w:after="40" w:before="40"/>
      </w:pPr>
      <w:r>
        <w:rPr>
          <w:rFonts w:ascii="Arial" w:cs="Arial" w:eastAsia="Arial" w:hAnsi="Arial"/>
          <w:color w:val="1C1C1E"/>
          <w:sz w:val="22"/>
          <w:szCs w:val="22"/>
        </w:rPr>
        <w:t xml:space="preserve">Toggle each seat: Vacant or Taken (existing occupancy)</w:t>
      </w:r>
    </w:p>
    <w:p>
      <w:pPr>
        <w:pStyle w:val="ListParagraph"/>
        <w:numPr>
          <w:ilvl w:val="0"/>
          <w:numId w:val="2"/>
        </w:numPr>
        <w:spacing w:after="40" w:before="40"/>
      </w:pPr>
      <w:r>
        <w:rPr>
          <w:rFonts w:ascii="Arial" w:cs="Arial" w:eastAsia="Arial" w:hAnsi="Arial"/>
          <w:color w:val="1C1C1E"/>
          <w:sz w:val="22"/>
          <w:szCs w:val="22"/>
        </w:rPr>
        <w:t xml:space="preserve">Live seat grid preview updates as owner builds</w:t>
      </w:r>
    </w:p>
    <w:p>
      <w:pPr>
        <w:pStyle w:val="ListParagraph"/>
        <w:numPr>
          <w:ilvl w:val="0"/>
          <w:numId w:val="2"/>
        </w:numPr>
        <w:spacing w:after="40" w:before="40"/>
      </w:pPr>
      <w:r>
        <w:rPr>
          <w:rFonts w:ascii="Arial" w:cs="Arial" w:eastAsia="Arial" w:hAnsi="Arial"/>
          <w:color w:val="1C1C1E"/>
          <w:sz w:val="22"/>
          <w:szCs w:val="22"/>
        </w:rPr>
        <w:t xml:space="preserve">Running counter: 'Total: 18 seats · 5 vacant'</w:t>
      </w:r>
    </w:p>
    <w:p>
      <w:pPr>
        <w:spacing w:after="0" w:before="80"/>
      </w:pPr>
    </w:p>
    <w:p>
      <w:pPr>
        <w:pStyle w:val="Heading3"/>
        <w:spacing w:after="80" w:before="160"/>
      </w:pPr>
      <w:r>
        <w:rPr>
          <w:rFonts w:ascii="Arial" w:cs="Arial" w:eastAsia="Arial" w:hAnsi="Arial"/>
          <w:b/>
          <w:bCs/>
          <w:color w:val="1C1C1E"/>
          <w:sz w:val="24"/>
          <w:szCs w:val="24"/>
        </w:rPr>
        <w:t xml:space="preserve">Step 3 — Location &amp; Landmark</w:t>
      </w:r>
    </w:p>
    <w:p>
      <w:pPr>
        <w:pStyle w:val="ListParagraph"/>
        <w:numPr>
          <w:ilvl w:val="0"/>
          <w:numId w:val="2"/>
        </w:numPr>
        <w:spacing w:after="40" w:before="40"/>
      </w:pPr>
      <w:r>
        <w:rPr>
          <w:rFonts w:ascii="Arial" w:cs="Arial" w:eastAsia="Arial" w:hAnsi="Arial"/>
          <w:color w:val="1C1C1E"/>
          <w:sz w:val="22"/>
          <w:szCs w:val="22"/>
        </w:rPr>
        <w:t xml:space="preserve">Full Bangladesh geo cascade: Division → District → Upazila → Union</w:t>
      </w:r>
    </w:p>
    <w:p>
      <w:pPr>
        <w:pStyle w:val="ListParagraph"/>
        <w:numPr>
          <w:ilvl w:val="0"/>
          <w:numId w:val="2"/>
        </w:numPr>
        <w:spacing w:after="40" w:before="40"/>
      </w:pPr>
      <w:r>
        <w:rPr>
          <w:rFonts w:ascii="Arial" w:cs="Arial" w:eastAsia="Arial" w:hAnsi="Arial"/>
          <w:color w:val="1C1C1E"/>
          <w:sz w:val="22"/>
          <w:szCs w:val="22"/>
        </w:rPr>
        <w:t xml:space="preserve">Road, house name, block, section address fields</w:t>
      </w:r>
    </w:p>
    <w:p>
      <w:pPr>
        <w:pStyle w:val="ListParagraph"/>
        <w:numPr>
          <w:ilvl w:val="0"/>
          <w:numId w:val="2"/>
        </w:numPr>
        <w:spacing w:after="40" w:before="40"/>
      </w:pPr>
      <w:r>
        <w:rPr>
          <w:rFonts w:ascii="Arial" w:cs="Arial" w:eastAsia="Arial" w:hAnsi="Arial"/>
          <w:color w:val="1C1C1E"/>
          <w:sz w:val="22"/>
          <w:szCs w:val="22"/>
        </w:rPr>
        <w:t xml:space="preserve">Nearby landmark free-text: e.g. '500m from BUET main gate'</w:t>
      </w:r>
    </w:p>
    <w:p>
      <w:pPr>
        <w:pStyle w:val="ListParagraph"/>
        <w:numPr>
          <w:ilvl w:val="0"/>
          <w:numId w:val="2"/>
        </w:numPr>
        <w:spacing w:after="40" w:before="40"/>
      </w:pPr>
      <w:r>
        <w:rPr>
          <w:rFonts w:ascii="Arial" w:cs="Arial" w:eastAsia="Arial" w:hAnsi="Arial"/>
          <w:color w:val="1C1C1E"/>
          <w:sz w:val="22"/>
          <w:szCs w:val="22"/>
        </w:rPr>
        <w:t xml:space="preserve">Interactive map pin picker (OpenStreetMap + Nominatim reverse geocoding)</w:t>
      </w:r>
    </w:p>
    <w:p>
      <w:pPr>
        <w:spacing w:after="0" w:before="80"/>
      </w:pPr>
    </w:p>
    <w:p>
      <w:pPr>
        <w:pStyle w:val="Heading3"/>
        <w:spacing w:after="80" w:before="160"/>
      </w:pPr>
      <w:r>
        <w:rPr>
          <w:rFonts w:ascii="Arial" w:cs="Arial" w:eastAsia="Arial" w:hAnsi="Arial"/>
          <w:b/>
          <w:bCs/>
          <w:color w:val="1C1C1E"/>
          <w:sz w:val="24"/>
          <w:szCs w:val="24"/>
        </w:rPr>
        <w:t xml:space="preserve">Step 4 — Amenities, Rules &amp; Photos</w:t>
      </w:r>
    </w:p>
    <w:p>
      <w:pPr>
        <w:pStyle w:val="ListParagraph"/>
        <w:numPr>
          <w:ilvl w:val="0"/>
          <w:numId w:val="2"/>
        </w:numPr>
        <w:spacing w:after="40" w:before="40"/>
      </w:pPr>
      <w:r>
        <w:rPr>
          <w:rFonts w:ascii="Arial" w:cs="Arial" w:eastAsia="Arial" w:hAnsi="Arial"/>
          <w:color w:val="1C1C1E"/>
          <w:sz w:val="22"/>
          <w:szCs w:val="22"/>
        </w:rPr>
        <w:t xml:space="preserve">Select hostel-specific amenities from chip grid</w:t>
      </w:r>
    </w:p>
    <w:p>
      <w:pPr>
        <w:pStyle w:val="ListParagraph"/>
        <w:numPr>
          <w:ilvl w:val="0"/>
          <w:numId w:val="2"/>
        </w:numPr>
        <w:spacing w:after="40" w:before="40"/>
      </w:pPr>
      <w:r>
        <w:rPr>
          <w:rFonts w:ascii="Arial" w:cs="Arial" w:eastAsia="Arial" w:hAnsi="Arial"/>
          <w:color w:val="1C1C1E"/>
          <w:sz w:val="22"/>
          <w:szCs w:val="22"/>
        </w:rPr>
        <w:t xml:space="preserve">Hostel rules builder: add numbered rules, pre-suggested templates</w:t>
      </w:r>
    </w:p>
    <w:p>
      <w:pPr>
        <w:pStyle w:val="ListParagraph"/>
        <w:numPr>
          <w:ilvl w:val="0"/>
          <w:numId w:val="2"/>
        </w:numPr>
        <w:spacing w:after="40" w:before="40"/>
      </w:pPr>
      <w:r>
        <w:rPr>
          <w:rFonts w:ascii="Arial" w:cs="Arial" w:eastAsia="Arial" w:hAnsi="Arial"/>
          <w:color w:val="1C1C1E"/>
          <w:sz w:val="22"/>
          <w:szCs w:val="22"/>
        </w:rPr>
        <w:t xml:space="preserve">Photo upload: Common Area, Room Photo, Exterior (3 zones minimum)</w:t>
      </w:r>
    </w:p>
    <w:p>
      <w:pPr>
        <w:pStyle w:val="ListParagraph"/>
        <w:numPr>
          <w:ilvl w:val="0"/>
          <w:numId w:val="2"/>
        </w:numPr>
        <w:spacing w:after="40" w:before="40"/>
      </w:pPr>
      <w:r>
        <w:rPr>
          <w:rFonts w:ascii="Arial" w:cs="Arial" w:eastAsia="Arial" w:hAnsi="Arial"/>
          <w:color w:val="1C1C1E"/>
          <w:sz w:val="22"/>
          <w:szCs w:val="22"/>
        </w:rPr>
        <w:t xml:space="preserve">Submit for 24-hour admin review</w:t>
      </w:r>
    </w:p>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4.6  Renter Flow — Finding a Hostel</w:t>
      </w:r>
    </w:p>
    <w:p>
      <w:pPr>
        <w:spacing w:after="0" w:before="80"/>
      </w:pPr>
    </w:p>
    <w:p>
      <w:pPr>
        <w:pStyle w:val="Heading3"/>
        <w:spacing w:after="80" w:before="160"/>
      </w:pPr>
      <w:r>
        <w:rPr>
          <w:rFonts w:ascii="Arial" w:cs="Arial" w:eastAsia="Arial" w:hAnsi="Arial"/>
          <w:b/>
          <w:bCs/>
          <w:color w:val="1C1C1E"/>
          <w:sz w:val="24"/>
          <w:szCs w:val="24"/>
        </w:rPr>
        <w:t xml:space="preserve">Discovery</w:t>
      </w:r>
    </w:p>
    <w:p>
      <w:pPr>
        <w:pStyle w:val="ListParagraph"/>
        <w:numPr>
          <w:ilvl w:val="0"/>
          <w:numId w:val="2"/>
        </w:numPr>
        <w:spacing w:after="40" w:before="40"/>
      </w:pPr>
      <w:r>
        <w:rPr>
          <w:rFonts w:ascii="Arial" w:cs="Arial" w:eastAsia="Arial" w:hAnsi="Arial"/>
          <w:color w:val="1C1C1E"/>
          <w:sz w:val="22"/>
          <w:szCs w:val="22"/>
        </w:rPr>
        <w:t xml:space="preserve">'Hostel' type chip added to existing type chip row on home screen</w:t>
      </w:r>
    </w:p>
    <w:p>
      <w:pPr>
        <w:pStyle w:val="ListParagraph"/>
        <w:numPr>
          <w:ilvl w:val="0"/>
          <w:numId w:val="2"/>
        </w:numPr>
        <w:spacing w:after="40" w:before="40"/>
      </w:pPr>
      <w:r>
        <w:rPr>
          <w:rFonts w:ascii="Arial" w:cs="Arial" w:eastAsia="Arial" w:hAnsi="Arial"/>
          <w:color w:val="1C1C1E"/>
          <w:sz w:val="22"/>
          <w:szCs w:val="22"/>
        </w:rPr>
        <w:t xml:space="preserve">Extended filter sheet in hostel mode with all new filter dimensions</w:t>
      </w:r>
    </w:p>
    <w:p>
      <w:pPr>
        <w:pStyle w:val="ListParagraph"/>
        <w:numPr>
          <w:ilvl w:val="0"/>
          <w:numId w:val="2"/>
        </w:numPr>
        <w:spacing w:after="40" w:before="40"/>
      </w:pPr>
      <w:r>
        <w:rPr>
          <w:rFonts w:ascii="Arial" w:cs="Arial" w:eastAsia="Arial" w:hAnsi="Arial"/>
          <w:color w:val="1C1C1E"/>
          <w:sz w:val="22"/>
          <w:szCs w:val="22"/>
        </w:rPr>
        <w:t xml:space="preserve">Vacancy progress bar on each hostel card (green = vacant / gray = taken)</w:t>
      </w:r>
    </w:p>
    <w:p>
      <w:pPr>
        <w:pStyle w:val="ListParagraph"/>
        <w:numPr>
          <w:ilvl w:val="0"/>
          <w:numId w:val="2"/>
        </w:numPr>
        <w:spacing w:after="40" w:before="40"/>
      </w:pPr>
      <w:r>
        <w:rPr>
          <w:rFonts w:ascii="Arial" w:cs="Arial" w:eastAsia="Arial" w:hAnsi="Arial"/>
          <w:color w:val="1C1C1E"/>
          <w:sz w:val="22"/>
          <w:szCs w:val="22"/>
        </w:rPr>
        <w:t xml:space="preserve">Gender policy pill, meal pill, curfew pill displayed on cards</w:t>
      </w:r>
    </w:p>
    <w:p>
      <w:pPr>
        <w:spacing w:after="0" w:before="80"/>
      </w:pPr>
    </w:p>
    <w:p>
      <w:pPr>
        <w:pStyle w:val="Heading3"/>
        <w:spacing w:after="80" w:before="160"/>
      </w:pPr>
      <w:r>
        <w:rPr>
          <w:rFonts w:ascii="Arial" w:cs="Arial" w:eastAsia="Arial" w:hAnsi="Arial"/>
          <w:b/>
          <w:bCs/>
          <w:color w:val="1C1C1E"/>
          <w:sz w:val="24"/>
          <w:szCs w:val="24"/>
        </w:rPr>
        <w:t xml:space="preserve">Hostel-Specific Filter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Filter</w:t>
            </w:r>
          </w:p>
        </w:tc>
        <w:tc>
          <w:tcPr>
            <w:tcW w:type="dxa" w:w="45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Options</w:t>
            </w:r>
          </w:p>
        </w:tc>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Type</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 type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Student / Women / Bachelor / Corporate / Worker / Medical</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Multi-checkbox</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Gender policy</w:t>
            </w:r>
          </w:p>
        </w:tc>
        <w:tc>
          <w:tcPr>
            <w:tcW w:type="dxa" w:w="45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Any / Male only / Female only / Mixed</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Radio</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Meal included</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Any / With meal / Without meal</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Radio</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Minimum vacancy</w:t>
            </w:r>
          </w:p>
        </w:tc>
        <w:tc>
          <w:tcPr>
            <w:tcW w:type="dxa" w:w="45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At least 1 / 2 / 3 / 5 seats free</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Stepper</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Verified only</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Toggle on/off</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Toggle</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Nearby landmark</w:t>
            </w:r>
          </w:p>
        </w:tc>
        <w:tc>
          <w:tcPr>
            <w:tcW w:type="dxa" w:w="45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Free text / university/EPZ name</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 input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Curfew &gt;=</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Any / 9pm / 10pm / 11pm / No curfew</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Dropdown</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Location</w:t>
            </w:r>
          </w:p>
        </w:tc>
        <w:tc>
          <w:tcPr>
            <w:tcW w:type="dxa" w:w="45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Division → District → Upazila (cascade)</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Cascade dropdown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Price range</w:t>
            </w:r>
          </w:p>
        </w:tc>
        <w:tc>
          <w:tcPr>
            <w:tcW w:type="dxa" w:w="4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BDT 1,000 – 20,000 per seat/month</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Range slider</w:t>
            </w:r>
          </w:p>
        </w:tc>
      </w:tr>
    </w:tbl>
    <w:p>
      <w:pPr>
        <w:spacing w:after="0" w:before="120"/>
      </w:pPr>
    </w:p>
    <w:p>
      <w:pPr>
        <w:pStyle w:val="Heading3"/>
        <w:spacing w:after="80" w:before="160"/>
      </w:pPr>
      <w:r>
        <w:rPr>
          <w:rFonts w:ascii="Arial" w:cs="Arial" w:eastAsia="Arial" w:hAnsi="Arial"/>
          <w:b/>
          <w:bCs/>
          <w:color w:val="1C1C1E"/>
          <w:sz w:val="24"/>
          <w:szCs w:val="24"/>
        </w:rPr>
        <w:t xml:space="preserve">Hostel Detail Page</w:t>
      </w:r>
    </w:p>
    <w:p>
      <w:pPr>
        <w:pStyle w:val="ListParagraph"/>
        <w:numPr>
          <w:ilvl w:val="0"/>
          <w:numId w:val="2"/>
        </w:numPr>
        <w:spacing w:after="40" w:before="40"/>
      </w:pPr>
      <w:r>
        <w:rPr>
          <w:rFonts w:ascii="Arial" w:cs="Arial" w:eastAsia="Arial" w:hAnsi="Arial"/>
          <w:color w:val="1C1C1E"/>
          <w:sz w:val="22"/>
          <w:szCs w:val="22"/>
        </w:rPr>
        <w:t xml:space="preserve">Photo gallery, name, location, verified badge, rating</w:t>
      </w:r>
    </w:p>
    <w:p>
      <w:pPr>
        <w:pStyle w:val="ListParagraph"/>
        <w:numPr>
          <w:ilvl w:val="0"/>
          <w:numId w:val="2"/>
        </w:numPr>
        <w:spacing w:after="40" w:before="40"/>
      </w:pPr>
      <w:r>
        <w:rPr>
          <w:rFonts w:ascii="Arial" w:cs="Arial" w:eastAsia="Arial" w:hAnsi="Arial"/>
          <w:color w:val="1C1C1E"/>
          <w:sz w:val="22"/>
          <w:szCs w:val="22"/>
        </w:rPr>
        <w:t xml:space="preserve">Tabs: Overview | Seats | Amenities | Rules | Reviews</w:t>
      </w:r>
    </w:p>
    <w:p>
      <w:pPr>
        <w:pStyle w:val="ListParagraph"/>
        <w:numPr>
          <w:ilvl w:val="0"/>
          <w:numId w:val="2"/>
        </w:numPr>
        <w:spacing w:after="40" w:before="40"/>
      </w:pPr>
      <w:r>
        <w:rPr>
          <w:rFonts w:ascii="Arial" w:cs="Arial" w:eastAsia="Arial" w:hAnsi="Arial"/>
          <w:color w:val="1C1C1E"/>
          <w:sz w:val="22"/>
          <w:szCs w:val="22"/>
        </w:rPr>
        <w:t xml:space="preserve">Seat tab: visual room-by-room grid (Green=vacant, Purple=taken, Amber=reserved)</w:t>
      </w:r>
    </w:p>
    <w:p>
      <w:pPr>
        <w:pStyle w:val="ListParagraph"/>
        <w:numPr>
          <w:ilvl w:val="0"/>
          <w:numId w:val="2"/>
        </w:numPr>
        <w:spacing w:after="40" w:before="40"/>
      </w:pPr>
      <w:r>
        <w:rPr>
          <w:rFonts w:ascii="Arial" w:cs="Arial" w:eastAsia="Arial" w:hAnsi="Arial"/>
          <w:color w:val="1C1C1E"/>
          <w:sz w:val="22"/>
          <w:szCs w:val="22"/>
        </w:rPr>
        <w:t xml:space="preserve">Rules tab: numbered accordion of hostel house rules</w:t>
      </w:r>
    </w:p>
    <w:p>
      <w:pPr>
        <w:pStyle w:val="ListParagraph"/>
        <w:numPr>
          <w:ilvl w:val="0"/>
          <w:numId w:val="2"/>
        </w:numPr>
        <w:spacing w:after="40" w:before="40"/>
      </w:pPr>
      <w:r>
        <w:rPr>
          <w:rFonts w:ascii="Arial" w:cs="Arial" w:eastAsia="Arial" w:hAnsi="Arial"/>
          <w:color w:val="1C1C1E"/>
          <w:sz w:val="22"/>
          <w:szCs w:val="22"/>
        </w:rPr>
        <w:t xml:space="preserve">Roommate profiles tab (opt-in): shows existing tenant name and profession</w:t>
      </w:r>
    </w:p>
    <w:p>
      <w:pPr>
        <w:pStyle w:val="ListParagraph"/>
        <w:numPr>
          <w:ilvl w:val="0"/>
          <w:numId w:val="2"/>
        </w:numPr>
        <w:spacing w:after="40" w:before="40"/>
      </w:pPr>
      <w:r>
        <w:rPr>
          <w:rFonts w:ascii="Arial" w:cs="Arial" w:eastAsia="Arial" w:hAnsi="Arial"/>
          <w:color w:val="1C1C1E"/>
          <w:sz w:val="22"/>
          <w:szCs w:val="22"/>
        </w:rPr>
        <w:t xml:space="preserve">Sticky booking card: price breakdown, seat selector, move-in date, bKash/Nagad payment</w:t>
      </w:r>
    </w:p>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5. Technical Architecture</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5.1  Technology Stack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Layer</w:t>
            </w:r>
          </w:p>
        </w:tc>
        <w:tc>
          <w:tcPr>
            <w:tcW w:type="dxa" w:w="2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Technology</w:t>
            </w:r>
          </w:p>
        </w:tc>
        <w:tc>
          <w:tcPr>
            <w:tcW w:type="dxa" w:w="41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Notes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Mobile Frontend</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Flutter (Dart)</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iOS &amp; Android; GetX state management</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Web Frontend</w:t>
            </w:r>
          </w:p>
        </w:tc>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React (JSX)</w:t>
            </w:r>
          </w:p>
        </w:tc>
        <w:tc>
          <w:tcPr>
            <w:tcW w:type="dxa" w:w="4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 web portal; Inter font; Lucide icons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Backend API</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Laravel (PHP) or Node.js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RESTful JSON API; JWT authentication</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Database</w:t>
            </w:r>
          </w:p>
        </w:tc>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MySQL / PostgreSQL</w:t>
            </w:r>
          </w:p>
        </w:tc>
        <w:tc>
          <w:tcPr>
            <w:tcW w:type="dxa" w:w="4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Relational; geo cascade tables included</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Maps &amp; Geocoding</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OpenStreetMap + Nominatim</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Reverse geocoding; flutter_map library</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Payment</w:t>
            </w:r>
          </w:p>
        </w:tc>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bKash API + Nagad API</w:t>
            </w:r>
          </w:p>
        </w:tc>
        <w:tc>
          <w:tcPr>
            <w:tcW w:type="dxa" w:w="4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Advance booking; commission collection</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Push Notifications</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FCM (Firebase)</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Inquiry alerts, listing approval, chat</w:t>
            </w:r>
          </w:p>
        </w:tc>
      </w:tr>
      <w:tr>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File Storage</w:t>
            </w:r>
          </w:p>
        </w:tc>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AWS S3 / DigitalOcean Spaces</w:t>
            </w:r>
          </w:p>
        </w:tc>
        <w:tc>
          <w:tcPr>
            <w:tcW w:type="dxa" w:w="4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Listing photos; CDN delivery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Authentication</w:t>
            </w:r>
          </w:p>
        </w:tc>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Phone OTP (SMS)</w:t>
            </w:r>
          </w:p>
        </w:tc>
        <w:tc>
          <w:tcPr>
            <w:tcW w:type="dxa" w:w="4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6-digit code; 42-second resend timer</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5.2  App Routes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Route</w:t>
            </w:r>
          </w:p>
        </w:tc>
        <w:tc>
          <w:tcPr>
            <w:tcW w:type="dxa" w:w="33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Screen</w:t>
            </w:r>
          </w:p>
        </w:tc>
        <w:tc>
          <w:tcPr>
            <w:tcW w:type="dxa" w:w="3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Role</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/splash</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Splash screen</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/onboarding</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3-slide onboarding</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New users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/login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Login (email/phone + OTP)</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/register</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Registration (3 steps)</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New users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/otp</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6-digit OTP verification</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/renter/home</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 home: discovery feed</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/listing/detail</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Flat listing detail</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/hostel/search</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hostel search</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/hostel/detail</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 detail + seat map</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/owner/home</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dashboard</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/owner/create-listing</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Create listing wizard (4 steps)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/owner/hostel/create</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Create hostel wizard (4 steps)</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/chat</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Chat list</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/chat/detail</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Chat conversation</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/map</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Nearby map view</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/wishlist</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Saved listings</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/profile</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User profile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/notifications</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Notification centre</w:t>
            </w:r>
          </w:p>
        </w:tc>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5.3  Key API Endpoints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4500"/>
      </w:tblGrid>
      <w:tr>
        <w:trPr>
          <w:tblHeader/>
        </w:trPr>
        <w:tc>
          <w:tcPr>
            <w:tcW w:type="dxa" w:w="9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Method</w:t>
            </w:r>
          </w:p>
        </w:tc>
        <w:tc>
          <w:tcPr>
            <w:tcW w:type="dxa" w:w="39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Endpoint</w:t>
            </w:r>
          </w:p>
        </w:tc>
        <w:tc>
          <w:tcPr>
            <w:tcW w:type="dxa" w:w="45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Description</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/api/listings</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Browse flat listings with full filter support</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/api/listings</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Create new flat listing (owner)</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PATCH</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/api/listings/{id}</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Update listing (owner, any step)</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/api/listings/{id}/submit</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Submit listing for admin review</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/api/hostels</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Browse hostel listings with hostel filters</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/api/hostels</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Create hostel listing (owner)</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/api/hostels/{id}/seats</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 seat map for a hostel</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/api/hostels/{id}/seats/{sid}/reserve</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Reserve a seat (renter pays advance)</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/api/hostels/{id}/seats/{sid}/confirm</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confirms booking</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/api/geo/divisions</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List all 8 divisions</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/api/geo/districts?division_id=</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Districts by division</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/api/geo/upazilas?district_id=</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Upazilas by district</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/api/geo/unions?upazila_id=</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Unions by upazila</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/api/listings/nearby</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Nearby listings by lat/lng + radius</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/api/wishlist/{id}</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Add/remove from wishlist</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/api/meta/amenities</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Full amenities list</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/api/meta/listing-types</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Listing type options</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/api/auth/register</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Register new user</w:t>
            </w:r>
          </w:p>
        </w:tc>
      </w:tr>
      <w:tr>
        <w:tc>
          <w:tcPr>
            <w:tcW w:type="dxa" w:w="9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/api/auth/send-otp</w:t>
            </w:r>
          </w:p>
        </w:tc>
        <w:tc>
          <w:tcPr>
            <w:tcW w:type="dxa" w:w="45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Send phone OTP</w:t>
            </w:r>
          </w:p>
        </w:tc>
      </w:tr>
      <w:tr>
        <w:tc>
          <w:tcPr>
            <w:tcW w:type="dxa" w:w="9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POST</w:t>
            </w:r>
          </w:p>
        </w:tc>
        <w:tc>
          <w:tcPr>
            <w:tcW w:type="dxa" w:w="3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/api/auth/verify-otp</w:t>
            </w:r>
          </w:p>
        </w:tc>
        <w:tc>
          <w:tcPr>
            <w:tcW w:type="dxa" w:w="45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Verify OTP and return JWT</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6. Business Model</w:t>
      </w:r>
    </w:p>
    <w:p>
      <w:pPr>
        <w:spacing w:after="0" w:before="80"/>
      </w:pPr>
    </w:p>
    <w:p>
      <w:pPr>
        <w:spacing w:after="60" w:before="60" w:line="276"/>
      </w:pPr>
      <w:r>
        <w:rPr>
          <w:rFonts w:ascii="Arial" w:cs="Arial" w:eastAsia="Arial" w:hAnsi="Arial"/>
          <w:color w:val="1C1C1E"/>
          <w:sz w:val="22"/>
          <w:szCs w:val="22"/>
        </w:rPr>
        <w:t xml:space="preserve">FlatNest and NestStay operate on a multi-stream revenue model designed to stay free for renters while generating sustainable income from property owners, hostel managers, and platform activity.</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6.1  Revenue Streams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rPr>
          <w:tblHeader/>
        </w:trPr>
        <w:tc>
          <w:tcPr>
            <w:tcW w:type="dxa" w:w="26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Revenue Stream</w:t>
            </w:r>
          </w:p>
        </w:tc>
        <w:tc>
          <w:tcPr>
            <w:tcW w:type="dxa" w:w="20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Who Pays</w:t>
            </w:r>
          </w:p>
        </w:tc>
        <w:tc>
          <w:tcPr>
            <w:tcW w:type="dxa" w:w="1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Amount</w:t>
            </w:r>
          </w:p>
        </w:tc>
        <w:tc>
          <w:tcPr>
            <w:tcW w:type="dxa" w:w="29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Applicable To</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Booking commission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Renter (deducted from advance)</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5–8% of advance</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seat bookings</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Featured listing</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 Hostel manager</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৳500–2,000/month</w:t>
            </w:r>
          </w:p>
        </w:tc>
        <w:tc>
          <w:tcPr>
            <w:tcW w:type="dxa" w:w="2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Both FlatNest &amp; NestStay</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Verified badge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 Hostel manager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৳2,000–5,000 one-time</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Both FlatNest &amp; NestStay</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Listing package</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৳199–499/month</w:t>
            </w:r>
          </w:p>
        </w:tc>
        <w:tc>
          <w:tcPr>
            <w:tcW w:type="dxa" w:w="2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Premium listing slots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analytics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 Hostel manager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৳299–599/month</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Occupancy &amp; inquiry data</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Meal plan commission</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Tiffin/meal partner</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10–15% of plan price</w:t>
            </w:r>
          </w:p>
        </w:tc>
        <w:tc>
          <w:tcPr>
            <w:tcW w:type="dxa" w:w="29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with meal</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SMS notification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(optional)</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Per-SMS rate</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Tenant alerts &amp; reminders</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6.2  Pricing Philosophy</w:t>
      </w:r>
    </w:p>
    <w:p>
      <w:pPr>
        <w:pStyle w:val="ListParagraph"/>
        <w:numPr>
          <w:ilvl w:val="0"/>
          <w:numId w:val="2"/>
        </w:numPr>
        <w:spacing w:after="40" w:before="40"/>
      </w:pPr>
      <w:r>
        <w:rPr>
          <w:rFonts w:ascii="Arial" w:cs="Arial" w:eastAsia="Arial" w:hAnsi="Arial"/>
          <w:color w:val="1C1C1E"/>
          <w:sz w:val="22"/>
          <w:szCs w:val="22"/>
        </w:rPr>
        <w:t xml:space="preserve">Renters always free — no listing fee, no subscription, no hidden cost</w:t>
      </w:r>
    </w:p>
    <w:p>
      <w:pPr>
        <w:pStyle w:val="ListParagraph"/>
        <w:numPr>
          <w:ilvl w:val="0"/>
          <w:numId w:val="2"/>
        </w:numPr>
        <w:spacing w:after="40" w:before="40"/>
      </w:pPr>
      <w:r>
        <w:rPr>
          <w:rFonts w:ascii="Arial" w:cs="Arial" w:eastAsia="Arial" w:hAnsi="Arial"/>
          <w:color w:val="1C1C1E"/>
          <w:sz w:val="22"/>
          <w:szCs w:val="22"/>
        </w:rPr>
        <w:t xml:space="preserve">Basic owner listing is free — platform grows supply before monetizing</w:t>
      </w:r>
    </w:p>
    <w:p>
      <w:pPr>
        <w:pStyle w:val="ListParagraph"/>
        <w:numPr>
          <w:ilvl w:val="0"/>
          <w:numId w:val="2"/>
        </w:numPr>
        <w:spacing w:after="40" w:before="40"/>
      </w:pPr>
      <w:r>
        <w:rPr>
          <w:rFonts w:ascii="Arial" w:cs="Arial" w:eastAsia="Arial" w:hAnsi="Arial"/>
          <w:color w:val="1C1C1E"/>
          <w:sz w:val="22"/>
          <w:szCs w:val="22"/>
        </w:rPr>
        <w:t xml:space="preserve">Commission only on actual bookings — aligns incentives with owner success</w:t>
      </w:r>
    </w:p>
    <w:p>
      <w:pPr>
        <w:pStyle w:val="ListParagraph"/>
        <w:numPr>
          <w:ilvl w:val="0"/>
          <w:numId w:val="2"/>
        </w:numPr>
        <w:spacing w:after="40" w:before="40"/>
      </w:pPr>
      <w:r>
        <w:rPr>
          <w:rFonts w:ascii="Arial" w:cs="Arial" w:eastAsia="Arial" w:hAnsi="Arial"/>
          <w:color w:val="1C1C1E"/>
          <w:sz w:val="22"/>
          <w:szCs w:val="22"/>
        </w:rPr>
        <w:t xml:space="preserve">Premium features optional — analytics and featured placement for growth-minded owners</w:t>
      </w:r>
    </w:p>
    <w:p>
      <w:pPr>
        <w:pStyle w:val="ListParagraph"/>
        <w:numPr>
          <w:ilvl w:val="0"/>
          <w:numId w:val="2"/>
        </w:numPr>
        <w:spacing w:after="40" w:before="40"/>
      </w:pPr>
      <w:r>
        <w:rPr>
          <w:rFonts w:ascii="Arial" w:cs="Arial" w:eastAsia="Arial" w:hAnsi="Arial"/>
          <w:color w:val="1C1C1E"/>
          <w:sz w:val="22"/>
          <w:szCs w:val="22"/>
        </w:rPr>
        <w:t xml:space="preserve">Verified badge creates a trust hierarchy — renters prefer verified, driving badge demand</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6.3  Financial Projections (Year 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rPr>
          <w:tblHeader/>
        </w:trPr>
        <w:tc>
          <w:tcPr>
            <w:tcW w:type="dxa" w:w="3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Metric</w:t>
            </w:r>
          </w:p>
        </w:tc>
        <w:tc>
          <w:tcPr>
            <w:tcW w:type="dxa" w:w="20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Conservative</w:t>
            </w:r>
          </w:p>
        </w:tc>
        <w:tc>
          <w:tcPr>
            <w:tcW w:type="dxa" w:w="208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Moderate</w:t>
            </w:r>
          </w:p>
        </w:tc>
        <w:tc>
          <w:tcPr>
            <w:tcW w:type="dxa" w:w="208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Optimistic</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Active listings (flats)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2,000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5,000</w:t>
            </w:r>
          </w:p>
        </w:tc>
      </w:tr>
      <w:tr>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Active hostel listings</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1,000</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Monthly seat bookings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800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2,500</w:t>
            </w:r>
          </w:p>
        </w:tc>
      </w:tr>
      <w:tr>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Avg advance per booking (BDT)</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2,000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2,500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3,000</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Commission revenue/mo (BDT)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20,000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120,000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450,000</w:t>
            </w:r>
          </w:p>
        </w:tc>
      </w:tr>
      <w:tr>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Featured listing revenue/mo</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25,000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150,000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500,000</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Verified badge revenue/mo</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10,000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50,000</w:t>
            </w:r>
          </w:p>
        </w:tc>
        <w:tc>
          <w:tcPr>
            <w:tcW w:type="dxa" w:w="2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150,000</w:t>
            </w:r>
          </w:p>
        </w:tc>
      </w:tr>
      <w:tr>
        <w:tc>
          <w:tcPr>
            <w:tcW w:type="dxa" w:w="3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Total monthly revenue (BDT)</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~55,000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~320,000</w:t>
            </w:r>
          </w:p>
        </w:tc>
        <w:tc>
          <w:tcPr>
            <w:tcW w:type="dxa" w:w="2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~1,100,000</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7. Target Market &amp; User Personas</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7.1  Total Addressable Market (Bangladesh)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Segment</w:t>
            </w:r>
          </w:p>
        </w:tc>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Estimated Population</w:t>
            </w:r>
          </w:p>
        </w:tc>
        <w:tc>
          <w:tcPr>
            <w:tcW w:type="dxa" w:w="33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Platform Relevance</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University students seeking hostel</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3.5 million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 Student Hostel</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Garment &amp; factory workers</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4.5 million</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 Worker Dormitory</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Urban bachelor renters (Dhaka alone)</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1.2 million</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FlatNest — Bachelor type</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Working women seeking safe hostel</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800,000+</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 Women's Hostel</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Families relocating within BD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2+ million/yr</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FlatNest — Family type</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Corporate travelers &amp; interns</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300,000+</w:t>
            </w:r>
          </w:p>
        </w:tc>
        <w:tc>
          <w:tcPr>
            <w:tcW w:type="dxa" w:w="33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 Corporate GH</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Patient attendants (near hospitals)</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500,000+</w:t>
            </w:r>
          </w:p>
        </w:tc>
        <w:tc>
          <w:tcPr>
            <w:tcW w:type="dxa" w:w="3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 Medical Hostel</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7.2  Primary User Personas</w:t>
      </w:r>
    </w:p>
    <w:p>
      <w:pPr>
        <w:spacing w:after="0" w:before="80"/>
      </w:pPr>
    </w:p>
    <w:p>
      <w:pPr>
        <w:pStyle w:val="Heading3"/>
        <w:spacing w:after="80" w:before="160"/>
      </w:pPr>
      <w:r>
        <w:rPr>
          <w:rFonts w:ascii="Arial" w:cs="Arial" w:eastAsia="Arial" w:hAnsi="Arial"/>
          <w:b/>
          <w:bCs/>
          <w:color w:val="1C1C1E"/>
          <w:sz w:val="24"/>
          <w:szCs w:val="24"/>
        </w:rPr>
        <w:t xml:space="preserve">Persona 1 — Rohit, 20, Student from Khulna</w:t>
      </w:r>
    </w:p>
    <w:p>
      <w:pPr>
        <w:spacing w:after="60" w:before="60" w:line="276"/>
      </w:pPr>
      <w:r>
        <w:rPr>
          <w:rFonts w:ascii="Arial" w:cs="Arial" w:eastAsia="Arial" w:hAnsi="Arial"/>
          <w:color w:val="1C1C1E"/>
          <w:sz w:val="22"/>
          <w:szCs w:val="22"/>
        </w:rPr>
        <w:t xml:space="preserve">Rohit has been admitted to BUET in Dhaka. He needs a male hostel within 1km of campus, priced under ৳4,000/seat/month, with WiFi and a study room. He uses the NestStay app to filter by Student Hostel type, Upazila = Tejgaon (near BUET), Male only, WiFi required. He finds 3 options, reads the rules, views the seat map, and pays a ৳1,500 advance via bKash to reserve Seat R2-B at Green Valley Hostel.</w:t>
      </w:r>
    </w:p>
    <w:p>
      <w:pPr>
        <w:spacing w:after="0" w:before="60"/>
      </w:pPr>
    </w:p>
    <w:p>
      <w:pPr>
        <w:pStyle w:val="Heading3"/>
        <w:spacing w:after="80" w:before="160"/>
      </w:pPr>
      <w:r>
        <w:rPr>
          <w:rFonts w:ascii="Arial" w:cs="Arial" w:eastAsia="Arial" w:hAnsi="Arial"/>
          <w:b/>
          <w:bCs/>
          <w:color w:val="1C1C1E"/>
          <w:sz w:val="24"/>
          <w:szCs w:val="24"/>
        </w:rPr>
        <w:t xml:space="preserve">Persona 2 — Fatema, 25, Garment Worker from Barisal</w:t>
      </w:r>
    </w:p>
    <w:p>
      <w:pPr>
        <w:spacing w:after="60" w:before="60" w:line="276"/>
      </w:pPr>
      <w:r>
        <w:rPr>
          <w:rFonts w:ascii="Arial" w:cs="Arial" w:eastAsia="Arial" w:hAnsi="Arial"/>
          <w:color w:val="1C1C1E"/>
          <w:sz w:val="22"/>
          <w:szCs w:val="22"/>
        </w:rPr>
        <w:t xml:space="preserve">Fatema works at a factory in the Ashulia EPZ near Savar. She needs a female-only dormitory within 2km of the EPZ, with meal included under ৳3,000/seat/month. She searches NestStay with EPZ zone tag, Female only filter, and Meal included toggle. She books in 10 minutes without visiting the hostel in person.</w:t>
      </w:r>
    </w:p>
    <w:p>
      <w:pPr>
        <w:spacing w:after="0" w:before="60"/>
      </w:pPr>
    </w:p>
    <w:p>
      <w:pPr>
        <w:pStyle w:val="Heading3"/>
        <w:spacing w:after="80" w:before="160"/>
      </w:pPr>
      <w:r>
        <w:rPr>
          <w:rFonts w:ascii="Arial" w:cs="Arial" w:eastAsia="Arial" w:hAnsi="Arial"/>
          <w:b/>
          <w:bCs/>
          <w:color w:val="1C1C1E"/>
          <w:sz w:val="24"/>
          <w:szCs w:val="24"/>
        </w:rPr>
        <w:t xml:space="preserve">Persona 3 — Karim, 38, Flat Owner in Dhanmondi</w:t>
      </w:r>
    </w:p>
    <w:p>
      <w:pPr>
        <w:spacing w:after="60" w:before="60" w:line="276"/>
      </w:pPr>
      <w:r>
        <w:rPr>
          <w:rFonts w:ascii="Arial" w:cs="Arial" w:eastAsia="Arial" w:hAnsi="Arial"/>
          <w:color w:val="1C1C1E"/>
          <w:sz w:val="22"/>
          <w:szCs w:val="22"/>
        </w:rPr>
        <w:t xml:space="preserve">Karim owns a 3-bedroom flat in Dhanmondi that he wants to rent out. He creates a listing on FlatNest using the 4-step wizard, uploads 6 photos, pins the map location, and submits for review. Within 24 hours his listing is live. He gets 12 inquiries in the first week via in-app chat and rents out the flat to a verified family.</w:t>
      </w:r>
    </w:p>
    <w:p>
      <w:pPr>
        <w:spacing w:after="0" w:before="60"/>
      </w:pPr>
    </w:p>
    <w:p>
      <w:pPr>
        <w:pStyle w:val="Heading3"/>
        <w:spacing w:after="80" w:before="160"/>
      </w:pPr>
      <w:r>
        <w:rPr>
          <w:rFonts w:ascii="Arial" w:cs="Arial" w:eastAsia="Arial" w:hAnsi="Arial"/>
          <w:b/>
          <w:bCs/>
          <w:color w:val="1C1C1E"/>
          <w:sz w:val="24"/>
          <w:szCs w:val="24"/>
        </w:rPr>
        <w:t xml:space="preserve">Persona 4 — Nasima, 45, Hostel Manager in Rajshahi</w:t>
      </w:r>
    </w:p>
    <w:p>
      <w:pPr>
        <w:spacing w:after="60" w:before="60" w:line="276"/>
      </w:pPr>
      <w:r>
        <w:rPr>
          <w:rFonts w:ascii="Arial" w:cs="Arial" w:eastAsia="Arial" w:hAnsi="Arial"/>
          <w:color w:val="1C1C1E"/>
          <w:sz w:val="22"/>
          <w:szCs w:val="22"/>
        </w:rPr>
        <w:t xml:space="preserve">Nasima runs a 30-seat women's hostel near Rajshahi University. She lists it on NestStay using the hostel wizard: sets 30 seats across 5 rooms, marks 8 as taken, sets curfew to 10pm, adds meal plan for ৳1,200/month, and uploads photos. She gets her hostel verified (৳3,000 one-time fee) and sees a 'Verified' badge boosting her listing views by 40%.</w:t>
      </w:r>
    </w:p>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8. Go-To-Market Strategy</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8.1  Launch Phases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rPr>
          <w:tblHeader/>
        </w:trPr>
        <w:tc>
          <w:tcPr>
            <w:tcW w:type="dxa" w:w="1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Phase</w:t>
            </w:r>
          </w:p>
        </w:tc>
        <w:tc>
          <w:tcPr>
            <w:tcW w:type="dxa" w:w="16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Timeline</w:t>
            </w:r>
          </w:p>
        </w:tc>
        <w:tc>
          <w:tcPr>
            <w:tcW w:type="dxa" w:w="35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Focus</w:t>
            </w:r>
          </w:p>
        </w:tc>
        <w:tc>
          <w:tcPr>
            <w:tcW w:type="dxa" w:w="24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Goal</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1 — Core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Q3 2025</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Launch FlatNest flat rental in Dhaka</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 listings, 2,000 renters</w:t>
            </w:r>
          </w:p>
        </w:tc>
      </w:tr>
      <w:tr>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2 — Hostel</w:t>
            </w:r>
          </w:p>
        </w:tc>
        <w:tc>
          <w:tcPr>
            <w:tcW w:type="dxa" w:w="1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Q4 2025</w:t>
            </w:r>
          </w:p>
        </w:tc>
        <w:tc>
          <w:tcPr>
            <w:tcW w:type="dxa" w:w="35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Launch NestStay in Dhaka + Rajshahi</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100 hostels, 1,000 seat bookings</w:t>
            </w:r>
          </w:p>
        </w:tc>
      </w:tr>
      <w:tr>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3 — Scale</w:t>
            </w:r>
          </w:p>
        </w:tc>
        <w:tc>
          <w:tcPr>
            <w:tcW w:type="dxa" w:w="1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Q1–Q2 2026</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Expand to all 8 divisions, add bKash payment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5,000 listings across BD</w:t>
            </w:r>
          </w:p>
        </w:tc>
      </w:tr>
      <w:tr>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4 — Premium</w:t>
            </w:r>
          </w:p>
        </w:tc>
        <w:tc>
          <w:tcPr>
            <w:tcW w:type="dxa" w:w="1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Q3 2026</w:t>
            </w:r>
          </w:p>
        </w:tc>
        <w:tc>
          <w:tcPr>
            <w:tcW w:type="dxa" w:w="35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Launch analytics, featured listings, meal tie-ups</w:t>
            </w:r>
          </w:p>
        </w:tc>
        <w:tc>
          <w:tcPr>
            <w:tcW w:type="dxa" w:w="24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BDT 1M+ monthly revenue</w:t>
            </w:r>
          </w:p>
        </w:tc>
      </w:tr>
    </w:tbl>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8.2  Acquisition Channels</w:t>
      </w:r>
    </w:p>
    <w:p>
      <w:pPr>
        <w:spacing w:after="0" w:before="60"/>
      </w:pPr>
    </w:p>
    <w:p>
      <w:pPr>
        <w:pStyle w:val="Heading3"/>
        <w:spacing w:after="80" w:before="160"/>
      </w:pPr>
      <w:r>
        <w:rPr>
          <w:rFonts w:ascii="Arial" w:cs="Arial" w:eastAsia="Arial" w:hAnsi="Arial"/>
          <w:b/>
          <w:bCs/>
          <w:color w:val="1C1C1E"/>
          <w:sz w:val="24"/>
          <w:szCs w:val="24"/>
        </w:rPr>
        <w:t xml:space="preserve">Supply Side — Owners &amp; Hostel Managers</w:t>
      </w:r>
    </w:p>
    <w:p>
      <w:pPr>
        <w:pStyle w:val="ListParagraph"/>
        <w:numPr>
          <w:ilvl w:val="0"/>
          <w:numId w:val="2"/>
        </w:numPr>
        <w:spacing w:after="40" w:before="40"/>
      </w:pPr>
      <w:r>
        <w:rPr>
          <w:rFonts w:ascii="Arial" w:cs="Arial" w:eastAsia="Arial" w:hAnsi="Arial"/>
          <w:color w:val="1C1C1E"/>
          <w:sz w:val="22"/>
          <w:szCs w:val="22"/>
        </w:rPr>
        <w:t xml:space="preserve">Direct outreach to hostel associations and property managers in Dhaka, Chittagong, Rajshahi</w:t>
      </w:r>
    </w:p>
    <w:p>
      <w:pPr>
        <w:pStyle w:val="ListParagraph"/>
        <w:numPr>
          <w:ilvl w:val="0"/>
          <w:numId w:val="2"/>
        </w:numPr>
        <w:spacing w:after="40" w:before="40"/>
      </w:pPr>
      <w:r>
        <w:rPr>
          <w:rFonts w:ascii="Arial" w:cs="Arial" w:eastAsia="Arial" w:hAnsi="Arial"/>
          <w:color w:val="1C1C1E"/>
          <w:sz w:val="22"/>
          <w:szCs w:val="22"/>
        </w:rPr>
        <w:t xml:space="preserve">Facebook group partnerships (popular BD flat/mess groups have 100k+ members)</w:t>
      </w:r>
    </w:p>
    <w:p>
      <w:pPr>
        <w:pStyle w:val="ListParagraph"/>
        <w:numPr>
          <w:ilvl w:val="0"/>
          <w:numId w:val="2"/>
        </w:numPr>
        <w:spacing w:after="40" w:before="40"/>
      </w:pPr>
      <w:r>
        <w:rPr>
          <w:rFonts w:ascii="Arial" w:cs="Arial" w:eastAsia="Arial" w:hAnsi="Arial"/>
          <w:color w:val="1C1C1E"/>
          <w:sz w:val="22"/>
          <w:szCs w:val="22"/>
        </w:rPr>
        <w:t xml:space="preserve">University notice boards and student union tie-ups for hostel sign-ups</w:t>
      </w:r>
    </w:p>
    <w:p>
      <w:pPr>
        <w:pStyle w:val="ListParagraph"/>
        <w:numPr>
          <w:ilvl w:val="0"/>
          <w:numId w:val="2"/>
        </w:numPr>
        <w:spacing w:after="40" w:before="40"/>
      </w:pPr>
      <w:r>
        <w:rPr>
          <w:rFonts w:ascii="Arial" w:cs="Arial" w:eastAsia="Arial" w:hAnsi="Arial"/>
          <w:color w:val="1C1C1E"/>
          <w:sz w:val="22"/>
          <w:szCs w:val="22"/>
        </w:rPr>
        <w:t xml:space="preserve">EPZ and industrial zone administration partnerships for worker dormitory listings</w:t>
      </w:r>
    </w:p>
    <w:p>
      <w:pPr>
        <w:pStyle w:val="ListParagraph"/>
        <w:numPr>
          <w:ilvl w:val="0"/>
          <w:numId w:val="2"/>
        </w:numPr>
        <w:spacing w:after="40" w:before="40"/>
      </w:pPr>
      <w:r>
        <w:rPr>
          <w:rFonts w:ascii="Arial" w:cs="Arial" w:eastAsia="Arial" w:hAnsi="Arial"/>
          <w:color w:val="1C1C1E"/>
          <w:sz w:val="22"/>
          <w:szCs w:val="22"/>
        </w:rPr>
        <w:t xml:space="preserve">Referral incentive: 1 month free featured listing for every 3 successful referrals</w:t>
      </w:r>
    </w:p>
    <w:p>
      <w:pPr>
        <w:spacing w:after="0" w:before="80"/>
      </w:pPr>
    </w:p>
    <w:p>
      <w:pPr>
        <w:pStyle w:val="Heading3"/>
        <w:spacing w:after="80" w:before="160"/>
      </w:pPr>
      <w:r>
        <w:rPr>
          <w:rFonts w:ascii="Arial" w:cs="Arial" w:eastAsia="Arial" w:hAnsi="Arial"/>
          <w:b/>
          <w:bCs/>
          <w:color w:val="1C1C1E"/>
          <w:sz w:val="24"/>
          <w:szCs w:val="24"/>
        </w:rPr>
        <w:t xml:space="preserve">Demand Side — Renters &amp; Seat Seekers</w:t>
      </w:r>
    </w:p>
    <w:p>
      <w:pPr>
        <w:pStyle w:val="ListParagraph"/>
        <w:numPr>
          <w:ilvl w:val="0"/>
          <w:numId w:val="2"/>
        </w:numPr>
        <w:spacing w:after="40" w:before="40"/>
      </w:pPr>
      <w:r>
        <w:rPr>
          <w:rFonts w:ascii="Arial" w:cs="Arial" w:eastAsia="Arial" w:hAnsi="Arial"/>
          <w:color w:val="1C1C1E"/>
          <w:sz w:val="22"/>
          <w:szCs w:val="22"/>
        </w:rPr>
        <w:t xml:space="preserve">SEO-optimized web landing pages: 'Hostel near BUET', 'Women's hostel Mirpur', etc.</w:t>
      </w:r>
    </w:p>
    <w:p>
      <w:pPr>
        <w:pStyle w:val="ListParagraph"/>
        <w:numPr>
          <w:ilvl w:val="0"/>
          <w:numId w:val="2"/>
        </w:numPr>
        <w:spacing w:after="40" w:before="40"/>
      </w:pPr>
      <w:r>
        <w:rPr>
          <w:rFonts w:ascii="Arial" w:cs="Arial" w:eastAsia="Arial" w:hAnsi="Arial"/>
          <w:color w:val="1C1C1E"/>
          <w:sz w:val="22"/>
          <w:szCs w:val="22"/>
        </w:rPr>
        <w:t xml:space="preserve">University Facebook groups and student community outreach</w:t>
      </w:r>
    </w:p>
    <w:p>
      <w:pPr>
        <w:pStyle w:val="ListParagraph"/>
        <w:numPr>
          <w:ilvl w:val="0"/>
          <w:numId w:val="2"/>
        </w:numPr>
        <w:spacing w:after="40" w:before="40"/>
      </w:pPr>
      <w:r>
        <w:rPr>
          <w:rFonts w:ascii="Arial" w:cs="Arial" w:eastAsia="Arial" w:hAnsi="Arial"/>
          <w:color w:val="1C1C1E"/>
          <w:sz w:val="22"/>
          <w:szCs w:val="22"/>
        </w:rPr>
        <w:t xml:space="preserve">Google Ads targeting 'flat rent Dhaka', 'hostel near [university name]'</w:t>
      </w:r>
    </w:p>
    <w:p>
      <w:pPr>
        <w:pStyle w:val="ListParagraph"/>
        <w:numPr>
          <w:ilvl w:val="0"/>
          <w:numId w:val="2"/>
        </w:numPr>
        <w:spacing w:after="40" w:before="40"/>
      </w:pPr>
      <w:r>
        <w:rPr>
          <w:rFonts w:ascii="Arial" w:cs="Arial" w:eastAsia="Arial" w:hAnsi="Arial"/>
          <w:color w:val="1C1C1E"/>
          <w:sz w:val="22"/>
          <w:szCs w:val="22"/>
        </w:rPr>
        <w:t xml:space="preserve">Influencer partnerships with Bangladeshi lifestyle and student YouTubers</w:t>
      </w:r>
    </w:p>
    <w:p>
      <w:pPr>
        <w:pStyle w:val="ListParagraph"/>
        <w:numPr>
          <w:ilvl w:val="0"/>
          <w:numId w:val="2"/>
        </w:numPr>
        <w:spacing w:after="40" w:before="40"/>
      </w:pPr>
      <w:r>
        <w:rPr>
          <w:rFonts w:ascii="Arial" w:cs="Arial" w:eastAsia="Arial" w:hAnsi="Arial"/>
          <w:color w:val="1C1C1E"/>
          <w:sz w:val="22"/>
          <w:szCs w:val="22"/>
        </w:rPr>
        <w:t xml:space="preserve">Word-of-mouth via verified reviews and social share features</w:t>
      </w:r>
    </w:p>
    <w:p>
      <w:pPr>
        <w:spacing w:after="0" w:before="16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8.3  Competitive Advantage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Feature</w:t>
            </w:r>
          </w:p>
        </w:tc>
        <w:tc>
          <w:tcPr>
            <w:tcW w:type="dxa" w:w="192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FlatNest</w:t>
            </w:r>
          </w:p>
        </w:tc>
        <w:tc>
          <w:tcPr>
            <w:tcW w:type="dxa" w:w="192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Facebook Groups</w:t>
            </w:r>
          </w:p>
        </w:tc>
        <w:tc>
          <w:tcPr>
            <w:tcW w:type="dxa" w:w="192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Bproperty / Bikroy</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Real-time vacancy</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Per-seat hostel listing</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Upazila-level search</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Limited</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Gender policy filter</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Advance booking (bKash)</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Verified badge system</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Partial</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In-app messaging</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Meal plan integration</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analytics dashboard</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r>
        <w:tc>
          <w:tcPr>
            <w:tcW w:type="dxa" w:w="3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EPZ / hospital proximity</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Yes</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c>
          <w:tcPr>
            <w:tcW w:type="dxa" w:w="19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No</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9. Implementation Roadmap</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9.1  FlatNest Core — Completed / In Progress</w:t>
      </w:r>
    </w:p>
    <w:p>
      <w:pPr>
        <w:pStyle w:val="ListParagraph"/>
        <w:numPr>
          <w:ilvl w:val="0"/>
          <w:numId w:val="2"/>
        </w:numPr>
        <w:spacing w:after="40" w:before="40"/>
      </w:pPr>
      <w:r>
        <w:rPr>
          <w:rFonts w:ascii="Arial" w:cs="Arial" w:eastAsia="Arial" w:hAnsi="Arial"/>
          <w:color w:val="1C1C1E"/>
          <w:sz w:val="22"/>
          <w:szCs w:val="22"/>
        </w:rPr>
        <w:t xml:space="preserve">Authentication: Phone OTP registration, JWT, role selection (Renter / Owner)</w:t>
      </w:r>
    </w:p>
    <w:p>
      <w:pPr>
        <w:pStyle w:val="ListParagraph"/>
        <w:numPr>
          <w:ilvl w:val="0"/>
          <w:numId w:val="2"/>
        </w:numPr>
        <w:spacing w:after="40" w:before="40"/>
      </w:pPr>
      <w:r>
        <w:rPr>
          <w:rFonts w:ascii="Arial" w:cs="Arial" w:eastAsia="Arial" w:hAnsi="Arial"/>
          <w:color w:val="1C1C1E"/>
          <w:sz w:val="22"/>
          <w:szCs w:val="22"/>
        </w:rPr>
        <w:t xml:space="preserve">Renter home: discovery feed, type chips, search, filters, geo cascade, wishlist</w:t>
      </w:r>
    </w:p>
    <w:p>
      <w:pPr>
        <w:pStyle w:val="ListParagraph"/>
        <w:numPr>
          <w:ilvl w:val="0"/>
          <w:numId w:val="2"/>
        </w:numPr>
        <w:spacing w:after="40" w:before="40"/>
      </w:pPr>
      <w:r>
        <w:rPr>
          <w:rFonts w:ascii="Arial" w:cs="Arial" w:eastAsia="Arial" w:hAnsi="Arial"/>
          <w:color w:val="1C1C1E"/>
          <w:sz w:val="22"/>
          <w:szCs w:val="22"/>
        </w:rPr>
        <w:t xml:space="preserve">Listing detail: photos, amenities, address, owner info, in-app chat</w:t>
      </w:r>
    </w:p>
    <w:p>
      <w:pPr>
        <w:pStyle w:val="ListParagraph"/>
        <w:numPr>
          <w:ilvl w:val="0"/>
          <w:numId w:val="2"/>
        </w:numPr>
        <w:spacing w:after="40" w:before="40"/>
      </w:pPr>
      <w:r>
        <w:rPr>
          <w:rFonts w:ascii="Arial" w:cs="Arial" w:eastAsia="Arial" w:hAnsi="Arial"/>
          <w:color w:val="1C1C1E"/>
          <w:sz w:val="22"/>
          <w:szCs w:val="22"/>
        </w:rPr>
        <w:t xml:space="preserve">Nearby map: GPS-based listing discovery with radius filter</w:t>
      </w:r>
    </w:p>
    <w:p>
      <w:pPr>
        <w:pStyle w:val="ListParagraph"/>
        <w:numPr>
          <w:ilvl w:val="0"/>
          <w:numId w:val="2"/>
        </w:numPr>
        <w:spacing w:after="40" w:before="40"/>
      </w:pPr>
      <w:r>
        <w:rPr>
          <w:rFonts w:ascii="Arial" w:cs="Arial" w:eastAsia="Arial" w:hAnsi="Arial"/>
          <w:color w:val="1C1C1E"/>
          <w:sz w:val="22"/>
          <w:szCs w:val="22"/>
        </w:rPr>
        <w:t xml:space="preserve">Owner dashboard: create/edit listing wizard (4 steps), status workflow</w:t>
      </w:r>
    </w:p>
    <w:p>
      <w:pPr>
        <w:pStyle w:val="ListParagraph"/>
        <w:numPr>
          <w:ilvl w:val="0"/>
          <w:numId w:val="2"/>
        </w:numPr>
        <w:spacing w:after="40" w:before="40"/>
      </w:pPr>
      <w:r>
        <w:rPr>
          <w:rFonts w:ascii="Arial" w:cs="Arial" w:eastAsia="Arial" w:hAnsi="Arial"/>
          <w:color w:val="1C1C1E"/>
          <w:sz w:val="22"/>
          <w:szCs w:val="22"/>
        </w:rPr>
        <w:t xml:space="preserve">Admin review workflow: Draft → Review → Live / Rejected</w:t>
      </w:r>
    </w:p>
    <w:p>
      <w:pPr>
        <w:pStyle w:val="ListParagraph"/>
        <w:numPr>
          <w:ilvl w:val="0"/>
          <w:numId w:val="2"/>
        </w:numPr>
        <w:spacing w:after="40" w:before="40"/>
      </w:pPr>
      <w:r>
        <w:rPr>
          <w:rFonts w:ascii="Arial" w:cs="Arial" w:eastAsia="Arial" w:hAnsi="Arial"/>
          <w:color w:val="1C1C1E"/>
          <w:sz w:val="22"/>
          <w:szCs w:val="22"/>
        </w:rPr>
        <w:t xml:space="preserve">Real-time chat: message threads per listing</w:t>
      </w:r>
    </w:p>
    <w:p>
      <w:pPr>
        <w:pStyle w:val="ListParagraph"/>
        <w:numPr>
          <w:ilvl w:val="0"/>
          <w:numId w:val="2"/>
        </w:numPr>
        <w:spacing w:after="40" w:before="40"/>
      </w:pPr>
      <w:r>
        <w:rPr>
          <w:rFonts w:ascii="Arial" w:cs="Arial" w:eastAsia="Arial" w:hAnsi="Arial"/>
          <w:color w:val="1C1C1E"/>
          <w:sz w:val="22"/>
          <w:szCs w:val="22"/>
        </w:rPr>
        <w:t xml:space="preserve">Push notifications: FCM integration</w:t>
      </w:r>
    </w:p>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9.2  NestStay — Implementation Plan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800"/>
        <w:gridCol w:w="1800"/>
      </w:tblGrid>
      <w:tr>
        <w:trPr>
          <w:tblHeader/>
        </w:trPr>
        <w:tc>
          <w:tcPr>
            <w:tcW w:type="dxa" w:w="144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Phase</w:t>
            </w:r>
          </w:p>
        </w:tc>
        <w:tc>
          <w:tcPr>
            <w:tcW w:type="dxa" w:w="432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Feature</w:t>
            </w:r>
          </w:p>
        </w:tc>
        <w:tc>
          <w:tcPr>
            <w:tcW w:type="dxa" w:w="1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Effort</w:t>
            </w:r>
          </w:p>
        </w:tc>
        <w:tc>
          <w:tcPr>
            <w:tcW w:type="dxa" w:w="1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Priority</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1</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hostel_listing &amp; hostel_seat database tables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Critical</w:t>
            </w:r>
          </w:p>
        </w:tc>
      </w:tr>
      <w:tr>
        <w:tc>
          <w:tcPr>
            <w:tcW w:type="dxa" w:w="144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1</w:t>
            </w:r>
          </w:p>
        </w:tc>
        <w:tc>
          <w:tcPr>
            <w:tcW w:type="dxa" w:w="43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 listing type chips &amp; extended filter sheet</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Critical</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1</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4-step hostel wizard (Owner flow)</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Critical</w:t>
            </w:r>
          </w:p>
        </w:tc>
      </w:tr>
      <w:tr>
        <w:tc>
          <w:tcPr>
            <w:tcW w:type="dxa" w:w="144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1</w:t>
            </w:r>
          </w:p>
        </w:tc>
        <w:tc>
          <w:tcPr>
            <w:tcW w:type="dxa" w:w="43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Hostel card UI with vacancy bar + gender/meal pills</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Critical</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2</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Seat map builder (Owner) + seat grid viewer (Renter)</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r>
      <w:tr>
        <w:tc>
          <w:tcPr>
            <w:tcW w:type="dxa" w:w="144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2</w:t>
            </w:r>
          </w:p>
        </w:tc>
        <w:tc>
          <w:tcPr>
            <w:tcW w:type="dxa" w:w="43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Upazila-level geo search for NestStay</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2</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NestStay web portal (React, desktop-first)</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r>
      <w:tr>
        <w:tc>
          <w:tcPr>
            <w:tcW w:type="dxa" w:w="144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3</w:t>
            </w:r>
          </w:p>
        </w:tc>
        <w:tc>
          <w:tcPr>
            <w:tcW w:type="dxa" w:w="43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Advance booking flow + bKash/Nagad integration</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3</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48-hour auto-revert for reserved seats (cron job)</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r>
      <w:tr>
        <w:tc>
          <w:tcPr>
            <w:tcW w:type="dxa" w:w="144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3</w:t>
            </w:r>
          </w:p>
        </w:tc>
        <w:tc>
          <w:tcPr>
            <w:tcW w:type="dxa" w:w="43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Verified hostel badge (admin panel feature)</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4</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Roommate profile opt-in system</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r>
      <w:tr>
        <w:tc>
          <w:tcPr>
            <w:tcW w:type="dxa" w:w="144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4</w:t>
            </w:r>
          </w:p>
        </w:tc>
        <w:tc>
          <w:tcPr>
            <w:tcW w:type="dxa" w:w="432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Meal plan partner integration + commission</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r>
      <w:tr>
        <w:tc>
          <w:tcPr>
            <w:tcW w:type="dxa" w:w="144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Phase 4</w:t>
            </w:r>
          </w:p>
        </w:tc>
        <w:tc>
          <w:tcPr>
            <w:tcW w:type="dxa" w:w="43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analytics dashboard (occupancy, views)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10. Risk &amp; Mitigation</w:t>
      </w:r>
    </w:p>
    <w:p>
      <w:pPr>
        <w:spacing w:after="0" w:before="8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80"/>
        <w:gridCol w:w="1280"/>
        <w:gridCol w:w="4200"/>
      </w:tblGrid>
      <w:tr>
        <w:trPr>
          <w:tblHeader/>
        </w:trPr>
        <w:tc>
          <w:tcPr>
            <w:tcW w:type="dxa" w:w="28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Risk</w:t>
            </w:r>
          </w:p>
        </w:tc>
        <w:tc>
          <w:tcPr>
            <w:tcW w:type="dxa" w:w="108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Impact</w:t>
            </w:r>
          </w:p>
        </w:tc>
        <w:tc>
          <w:tcPr>
            <w:tcW w:type="dxa" w:w="128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Probability</w:t>
            </w:r>
          </w:p>
        </w:tc>
        <w:tc>
          <w:tcPr>
            <w:tcW w:type="dxa" w:w="4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Mitigation</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 initial supply (few hostel listings)</w:t>
            </w:r>
          </w:p>
        </w:tc>
        <w:tc>
          <w:tcPr>
            <w:tcW w:type="dxa" w:w="1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Direct outreach + referral program for early owners</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Trust deficit — renters fear unverified hostels</w:t>
            </w:r>
          </w:p>
        </w:tc>
        <w:tc>
          <w:tcPr>
            <w:tcW w:type="dxa" w:w="1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2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4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Verified badge system + photo requirements + reviews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bKash/Nagad integration delays</w:t>
            </w:r>
          </w:p>
        </w:tc>
        <w:tc>
          <w:tcPr>
            <w:tcW w:type="dxa" w:w="1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1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Launch with cash-on-arrival advance; digital payment Phase 3</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Competition from Facebook groups</w:t>
            </w:r>
          </w:p>
        </w:tc>
        <w:tc>
          <w:tcPr>
            <w:tcW w:type="dxa" w:w="1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12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4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Superior UX, vacancy tracking, verified trust layer</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Data accuracy — stale vacancy counts</w:t>
            </w:r>
          </w:p>
        </w:tc>
        <w:tc>
          <w:tcPr>
            <w:tcW w:type="dxa" w:w="1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Owner dashboard reminders + auto-revert seat logic</w:t>
            </w:r>
          </w:p>
        </w:tc>
      </w:tr>
      <w:tr>
        <w:tc>
          <w:tcPr>
            <w:tcW w:type="dxa" w:w="28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Regulatory — payment gateway compliance</w:t>
            </w:r>
          </w:p>
        </w:tc>
        <w:tc>
          <w:tcPr>
            <w:tcW w:type="dxa" w:w="10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28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Low</w:t>
            </w:r>
          </w:p>
        </w:tc>
        <w:tc>
          <w:tcPr>
            <w:tcW w:type="dxa" w:w="4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Use licensed bKash/Nagad merchant agreements</w:t>
            </w:r>
          </w:p>
        </w:tc>
      </w:tr>
      <w:tr>
        <w:tc>
          <w:tcPr>
            <w:tcW w:type="dxa" w:w="2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Fraudulent listings</w:t>
            </w:r>
          </w:p>
        </w:tc>
        <w:tc>
          <w:tcPr>
            <w:tcW w:type="dxa" w:w="1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High</w:t>
            </w:r>
          </w:p>
        </w:tc>
        <w:tc>
          <w:tcPr>
            <w:tcW w:type="dxa" w:w="1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Medium</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Admin review for all listings + report feature + phone verify</w:t>
            </w:r>
          </w:p>
        </w:tc>
      </w:tr>
    </w:tbl>
    <w:p>
      <w:pPr>
        <w:spacing w:after="0" w:before="200"/>
      </w:pPr>
    </w:p>
    <w:p>
      <w:pPr>
        <w:spacing w:after="0" w:before="0"/>
      </w:pPr>
      <w:r>
        <w:br w:type="page"/>
      </w:r>
    </w:p>
    <w:p>
      <w:pPr>
        <w:spacing w:after="0" w:before="240"/>
      </w:pPr>
    </w:p>
    <w:p>
      <w:pPr>
        <w:pStyle w:val="Heading1"/>
        <w:pBdr>
          <w:top w:val="single" w:color="1A6B72" w:sz="0"/>
          <w:bottom w:val="single" w:color="1A6B72" w:sz="0"/>
        </w:pBdr>
        <w:shd w:fill="1A6B72" w:val="clear"/>
        <w:spacing w:after="0" w:before="0"/>
        <w:ind w:left="180" w:right="180"/>
      </w:pPr>
      <w:r>
        <w:rPr>
          <w:rFonts w:ascii="Arial" w:cs="Arial" w:eastAsia="Arial" w:hAnsi="Arial"/>
          <w:b/>
          <w:bCs/>
          <w:color w:val="FFFFFF"/>
          <w:sz w:val="36"/>
          <w:szCs w:val="36"/>
        </w:rPr>
        <w:t xml:space="preserve">11. Appendix</w:t>
      </w:r>
    </w:p>
    <w:p>
      <w:pPr>
        <w:spacing w:after="0" w:before="8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A. Bangladesh Geographic Data</w:t>
      </w:r>
    </w:p>
    <w:p>
      <w:pPr>
        <w:spacing w:after="60" w:before="60" w:line="276"/>
      </w:pPr>
      <w:r>
        <w:rPr>
          <w:rFonts w:ascii="Arial" w:cs="Arial" w:eastAsia="Arial" w:hAnsi="Arial"/>
          <w:color w:val="1C1C1E"/>
          <w:sz w:val="22"/>
          <w:szCs w:val="22"/>
        </w:rPr>
        <w:t xml:space="preserve">FlatNest uses Bangladesh's official 4-level administrative hierarchy for all location features. The full dataset is stored in four tables: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Table</w:t>
            </w:r>
          </w:p>
        </w:tc>
        <w:tc>
          <w:tcPr>
            <w:tcW w:type="dxa" w:w="12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Records</w:t>
            </w:r>
          </w:p>
        </w:tc>
        <w:tc>
          <w:tcPr>
            <w:tcW w:type="dxa" w:w="61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Used For</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divisions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8</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Top-level division filter (Dhaka, Chittagong, Rajshahi, etc.)</w:t>
            </w:r>
          </w:p>
        </w:tc>
      </w:tr>
      <w:tr>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districts</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64</w:t>
            </w:r>
          </w:p>
        </w:tc>
        <w:tc>
          <w:tcPr>
            <w:tcW w:type="dxa" w:w="6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District-level filter (Dhaka, Gazipur, Sylhet, etc.)</w:t>
            </w:r>
          </w:p>
        </w:tc>
      </w:tr>
      <w:tr>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upazilas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495</w:t>
            </w:r>
          </w:p>
        </w:tc>
        <w:tc>
          <w:tcPr>
            <w:tcW w:type="dxa" w:w="6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Upazila search — key for university/EPZ proximity searches</w:t>
            </w:r>
          </w:p>
        </w:tc>
      </w:tr>
      <w:tr>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unions</w:t>
            </w:r>
          </w:p>
        </w:tc>
        <w:tc>
          <w:tcPr>
            <w:tcW w:type="dxa" w:w="12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~4,500</w:t>
            </w:r>
          </w:p>
        </w:tc>
        <w:tc>
          <w:tcPr>
            <w:tcW w:type="dxa" w:w="61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Most specific address level — used in listing registration</w:t>
            </w:r>
          </w:p>
        </w:tc>
      </w:tr>
    </w:tbl>
    <w:p>
      <w:pPr>
        <w:spacing w:after="0" w:before="120"/>
      </w:pPr>
    </w:p>
    <w:p>
      <w:pPr>
        <w:spacing w:after="0" w:before="160"/>
      </w:pPr>
    </w:p>
    <w:p>
      <w:pPr>
        <w:pStyle w:val="Heading2"/>
        <w:pBdr>
          <w:bottom w:val="single" w:color="1A6B72" w:sz="6" w:space="2"/>
        </w:pBdr>
        <w:spacing w:after="160" w:before="0"/>
      </w:pPr>
      <w:r>
        <w:rPr>
          <w:rFonts w:ascii="Arial" w:cs="Arial" w:eastAsia="Arial" w:hAnsi="Arial"/>
          <w:b/>
          <w:bCs/>
          <w:color w:val="0E484D"/>
          <w:sz w:val="28"/>
          <w:szCs w:val="28"/>
        </w:rPr>
        <w:t xml:space="preserve">B. Design Tokens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Token</w:t>
            </w:r>
          </w:p>
        </w:tc>
        <w:tc>
          <w:tcPr>
            <w:tcW w:type="dxa" w:w="200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Value</w:t>
            </w:r>
          </w:p>
        </w:tc>
        <w:tc>
          <w:tcPr>
            <w:tcW w:type="dxa" w:w="4760"/>
            <w:tcBorders>
              <w:top w:val="single" w:color="0E484D" w:sz="6"/>
              <w:left w:val="single" w:color="0E484D" w:sz="6"/>
              <w:bottom w:val="single" w:color="0E484D" w:sz="6"/>
              <w:right w:val="single" w:color="0E484D" w:sz="6"/>
            </w:tcBorders>
            <w:shd w:fill="1A6B72"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Usage</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Primary (Teal)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#1A6B72</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Buttons, links, headers, badges</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Primary Dark</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#0E484D</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Hover state, dark text on teal bg</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Primary Light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#E6F0F1</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Soft backgrounds, selected states</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Secondary (Coral)</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#FF6B6B</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Accent, alerts, secondary actions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Background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#F7F8FA</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App background</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Surface</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#FFFFFF</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Cards, modals, inputs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 Primary</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#1C1C1E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Headings, main body text</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 Secondary</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#5B5B62</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Subtitles, descriptions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Text Muted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#8A8A8E</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Hints, placeholders, captions</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Border</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#E5E7EB</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Card borders, dividers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Success</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#34C759</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Vacant seats, live status</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Warning</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#FF9500</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Reserved seats, pending states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Error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#FF3B30</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Errors, taken seats, unavailable</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Font</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Inter</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All UI text — Google Fonts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Border Radius (Card)</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12px</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Listing cards, modals</w:t>
            </w:r>
          </w:p>
        </w:tc>
      </w:tr>
      <w:tr>
        <w:tc>
          <w:tcPr>
            <w:tcW w:type="dxa" w:w="26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Border Radius (Input)</w:t>
            </w:r>
          </w:p>
        </w:tc>
        <w:tc>
          <w:tcPr>
            <w:tcW w:type="dxa" w:w="200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8px</w:t>
            </w:r>
          </w:p>
        </w:tc>
        <w:tc>
          <w:tcPr>
            <w:tcW w:type="dxa" w:w="4760"/>
            <w:tcBorders>
              <w:top w:val="single" w:color="E5E7EB" w:sz="4"/>
              <w:left w:val="single" w:color="E5E7EB" w:sz="4"/>
              <w:bottom w:val="single" w:color="E5E7EB" w:sz="4"/>
              <w:right w:val="single" w:color="E5E7EB" w:sz="4"/>
            </w:tcBorders>
            <w:shd w:fill="F7F8FA"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Form inputs, badges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Shadow</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0 4px 16px rgba(15,20,30,0.06)</w:t>
            </w:r>
          </w:p>
        </w:tc>
        <w:tc>
          <w:tcPr>
            <w:tcW w:type="dxa" w:w="4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pPr>
            <w:r>
              <w:rPr>
                <w:rFonts w:ascii="Arial" w:cs="Arial" w:eastAsia="Arial" w:hAnsi="Arial"/>
                <w:color w:val="1C1C1E"/>
                <w:sz w:val="22"/>
                <w:szCs w:val="22"/>
              </w:rPr>
              <w:t xml:space="preserve">Cards, dropdowns</w:t>
            </w:r>
          </w:p>
        </w:tc>
      </w:tr>
    </w:tbl>
    <w:p>
      <w:pPr>
        <w:spacing w:after="0" w:before="200"/>
      </w:pPr>
    </w:p>
    <w:p>
      <w:pPr>
        <w:spacing w:after="0" w:before="200"/>
      </w:pPr>
    </w:p>
    <w:p>
      <w:pPr>
        <w:spacing w:after="0" w:before="0"/>
        <w:jc w:val="center"/>
      </w:pPr>
      <w:r>
        <w:rPr>
          <w:rFonts w:ascii="Arial" w:cs="Arial" w:eastAsia="Arial" w:hAnsi="Arial"/>
          <w:color w:val="5B5B62"/>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spacing w:after="0" w:before="120"/>
      <w:jc w:val="center"/>
    </w:pPr>
    <w:r>
      <w:rPr>
        <w:rFonts w:ascii="Arial" w:cs="Arial" w:eastAsia="Arial" w:hAnsi="Arial"/>
        <w:color w:val="5B5B62"/>
        <w:sz w:val="18"/>
        <w:szCs w:val="18"/>
      </w:rPr>
      <w:t xml:space="preserve">FlatNest — Confidential   |   Page </w:t>
    </w:r>
    <w:r>
      <w:rPr>
        <w:rFonts w:ascii="Arial" w:cs="Arial" w:eastAsia="Arial" w:hAnsi="Arial"/>
        <w:color w:val="5B5B62"/>
        <w:sz w:val="18"/>
        <w:szCs w:val="18"/>
      </w:rPr>
      <w:fldChar w:fldCharType="begin"/>
      <w:instrText xml:space="preserve">PAGE</w:instrText>
      <w:fldChar w:fldCharType="separate"/>
      <w:fldChar w:fldCharType="end"/>
    </w:r>
    <w:r>
      <w:rPr>
        <w:rFonts w:ascii="Arial" w:cs="Arial" w:eastAsia="Arial" w:hAnsi="Arial"/>
        <w:color w:val="5B5B62"/>
        <w:sz w:val="18"/>
        <w:szCs w:val="18"/>
      </w:rPr>
      <w:t xml:space="preserve"> of </w:t>
    </w:r>
    <w:r>
      <w:rPr>
        <w:rFonts w:ascii="Arial" w:cs="Arial" w:eastAsia="Arial" w:hAnsi="Arial"/>
        <w:color w:val="5B5B6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6" w:space="2"/>
      </w:pBdr>
      <w:spacing w:after="120" w:before="0"/>
    </w:pPr>
    <w:r>
      <w:rPr>
        <w:rFonts w:ascii="Arial" w:cs="Arial" w:eastAsia="Arial" w:hAnsi="Arial"/>
        <w:b/>
        <w:bCs/>
        <w:color w:val="1A6B72"/>
        <w:sz w:val="20"/>
        <w:szCs w:val="20"/>
      </w:rPr>
      <w:t xml:space="preserve">FlatNest</w:t>
    </w:r>
    <w:r>
      <w:rPr>
        <w:rFonts w:ascii="Arial" w:cs="Arial" w:eastAsia="Arial" w:hAnsi="Arial"/>
        <w:color w:val="5B5B62"/>
        <w:sz w:val="18"/>
        <w:szCs w:val="18"/>
      </w:rPr>
      <w:t xml:space="preserve">   |   Business &amp;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960" w:hanging="28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60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160"/>
      <w:outlineLvl w:val="1"/>
    </w:pPr>
    <w:rPr>
      <w:rFonts w:ascii="Arial" w:cs="Arial" w:eastAsia="Arial" w:hAnsi="Arial"/>
      <w:b/>
      <w:bCs/>
      <w:color w:val="0E484D"/>
      <w:sz w:val="28"/>
      <w:szCs w:val="28"/>
    </w:rPr>
  </w:style>
  <w:style w:type="paragraph" w:styleId="Heading3">
    <w:name w:val="Heading 3"/>
    <w:basedOn w:val="Normal"/>
    <w:next w:val="Normal"/>
    <w:qFormat/>
    <w:pPr>
      <w:spacing w:after="80" w:before="120"/>
      <w:outlineLvl w:val="2"/>
    </w:pPr>
    <w:rPr>
      <w:rFonts w:ascii="Arial" w:cs="Arial" w:eastAsia="Arial" w:hAnsi="Arial"/>
      <w:b/>
      <w:bCs/>
      <w:color w:val="1C1C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2026-05-24T05:32:12.612Z</dcterms:created>
  <dcterms:modified xsi:type="dcterms:W3CDTF">2026-05-24T05:32:12.612Z</dcterms:modified>
</cp:coreProperties>
</file>

<file path=docProps/custom.xml><?xml version="1.0" encoding="utf-8"?>
<Properties xmlns="http://schemas.openxmlformats.org/officeDocument/2006/custom-properties" xmlns:vt="http://schemas.openxmlformats.org/officeDocument/2006/docPropsVTypes"/>
</file>